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SOLICITAÇÃO DE AQUISIÇÃO</w:t>
      </w:r>
    </w:p>
    <w:p>
      <w:pPr>
        <w:spacing w:after="40"/>
        <w:jc w:val="center"/>
      </w:pPr>
      <w:r>
        <w:rPr>
          <w:rFonts w:ascii="Calibri" w:hAnsi="Calibri"/>
          <w:color w:val="37475E"/>
          <w:sz w:val="26"/>
        </w:rPr>
        <w:t>Tecnologia da Informação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{{numero_solicitacao}}  •  2026-01-15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1. IDENTIFICAÇÃO DO SOLICITANTE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Solicitante: </w:t>
      </w:r>
      <w:r>
        <w:rPr>
          <w:rFonts w:ascii="Calibri" w:hAnsi="Calibri"/>
          <w:sz w:val="22"/>
        </w:rPr>
        <w:t>João Silva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Área Solicitante: </w:t>
      </w:r>
      <w:r>
        <w:rPr>
          <w:rFonts w:ascii="Calibri" w:hAnsi="Calibri"/>
          <w:sz w:val="22"/>
        </w:rPr>
        <w:t>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 da Solicitação: </w:t>
      </w:r>
      <w:r>
        <w:rPr>
          <w:rFonts w:ascii="Calibri" w:hAnsi="Calibri"/>
          <w:sz w:val="22"/>
        </w:rPr>
        <w:t>2026-01-15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2. DADOS DA AQUISIÇÃO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Fornecedor: </w:t>
      </w:r>
      <w:r>
        <w:rPr>
          <w:rFonts w:ascii="Calibri" w:hAnsi="Calibri"/>
          <w:sz w:val="22"/>
        </w:rPr>
        <w:t>Dell Technologies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Categoria do Produto: </w:t>
      </w:r>
      <w:r>
        <w:rPr>
          <w:rFonts w:ascii="Calibri" w:hAnsi="Calibri"/>
          <w:sz w:val="22"/>
        </w:rPr>
        <w:t>Notebooks - 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Valor da Aquisição: </w:t>
      </w:r>
      <w:r>
        <w:rPr>
          <w:rFonts w:ascii="Calibri" w:hAnsi="Calibri"/>
          <w:sz w:val="22"/>
        </w:rPr>
        <w:t>R$ 50.000,00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Aprovação CADE: </w:t>
      </w:r>
      <w:r>
        <w:rPr>
          <w:rFonts w:ascii="Calibri" w:hAnsi="Calibri"/>
          <w:sz w:val="22"/>
        </w:rPr>
        <w:t>Não se aplica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3. JUSTIFICATIVA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Justificativa: </w:t>
      </w:r>
      <w:r>
        <w:rPr>
          <w:rFonts w:ascii="Calibri" w:hAnsi="Calibri"/>
          <w:sz w:val="22"/>
        </w:rPr>
        <w:t>Renovação de equipamentos obsoletos da agência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4. 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5. FUNDAMENTAÇÃO NORMATIVA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Esta solicitação observa o disposto na Política de Compras da Organização Bradesco e na Norma do Programa de Compliance Concorrencial, conforme requisitos identificados pelo ABIS no momento da abertura desta demanda.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6. DECLARAÇÃO E ASSINATURA</w:t>
      </w:r>
    </w:p>
    <w:p>
      <w:pPr>
        <w:spacing w:after="360"/>
      </w:pPr>
      <w:r>
        <w:rPr>
          <w:rFonts w:ascii="Calibri" w:hAnsi="Calibri"/>
          <w:sz w:val="20"/>
        </w:rPr>
        <w:t>Declaro, sob as penas da lei, que as informações fornecidas nesta solicitação são verdadeiras e exatas, de acordo com as normas internas da Organização Bradesco, especialmente a Política de Compras e a Norma do Programa de Compliance Concorrencial.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João Silva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TI</w:t>
      </w:r>
    </w:p>
    <w:p>
      <w:pPr>
        <w:spacing w:after="40"/>
      </w:pPr>
      <w:r>
        <w:rPr>
          <w:rFonts w:ascii="Calibri" w:hAnsi="Calibri"/>
          <w:sz w:val="20"/>
        </w:rPr>
        <w:t>Data: 2026-01-15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Aquisição de TI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