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 On a phone-hosted Star game, the game-over card also offers Sean Mode: a rematch that reseats the same five players so your allies become your enemies.</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Turn on Partner commanders beside the cast counters to show Commander 2 casts and partner damage controls. Turning it off hides the second cast row without clearing its total. The original commander-card icon uses the named commander printing’s rarity colour: common grey, uncommon silver, rare gold or mythic orange. Unavailable rarity uses the normal text colour; assistive labels include known rarity. Commander card art in Settings also controls its lookup.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Tile color &amp; photo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 In any Commander mode, Name commander next to a player in setup lets them name their commander; it is optional, shows under their name, names their commander-tax counter and the Commander damage others take from it, and carries into rematches. As you type, matching card names from Scryfall are suggested; pick one to choose which printing’s art fills the player’s tile, credited to its artist. Only what you type is sent, and Commander card art in Settings turns the suggestions and art off.</ns0:t>
      </ns0:r>
    </ns0:p>
    <ns0:p>
      <ns0:r>
        <ns0:t>Planechase: in a Magic or Commander game a Planes tab appears. Before the game, turn on Play Planechase there and choose Digital deck or Physical cards. The digital deck downloads planes and phenomena from Scryfall (names, rules text, release collections and art, each credited to its artist). Choose All planes or Collection, including Planechase Anthology. Browse &amp; build lets you search cards, filter by collection or Selected only, and check cards to include. Add shown and Remove shown change the filtered cards. Preview opens the art and rules; Previous and Next thumb through the filtered list, with Add card or Remove card for each. Name the deck and choose Save &amp; use deck to keep it on this phone; up to 20 decks can be saved. Saving the same name replaces that deck. Use selects a saved deck; Delete removes its saved preset while keeping the current choice. A custom deck needs at least one plane; small decks are allowed for casual play. Choose the pool before starting: the current game keeps its deck through reopening, and rematches shuffle the same pool. Refresh library downloads new cards and collection membership. Browsing works offline after download, except uncached art previews need internet. Each game shuffles the chosen planes, with up to two selected phenomena per player when Include phenomena is on. During the game the Planes tab shows the face-up plane and rolls the planar die for the player whose turn it is. The button shows what the next roll costs; the cost goes back to {0} when the turn passes. Planeswalk turns over the next plane. A phenomenon waits until you tap Done: planeswalk away. Chaos highlights the plane's chaos ability. Counters on this plane, and the buttons under When a card says so, cover cards that roll the die, planeswalk, say chaos ensues or move the top card. With physical cards, TurnHub rolls and counts the cost and tells you when to turn over the next plane. Rolls and deck moves wait while the game is paused.</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the counters in your player controls or the Turn, counters &amp; status card in a table tile’s More menu.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