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BC04FA" w14:textId="5BA0F5D6" w:rsidR="00717A48" w:rsidRPr="00717A48" w:rsidRDefault="00717A48" w:rsidP="00717A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17A4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📘</w:t>
      </w:r>
      <w:r w:rsidRPr="00717A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ASSET ELITE: Macro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_</w:t>
      </w:r>
      <w:r w:rsidRPr="00717A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Intel Operations Manual</w:t>
      </w:r>
    </w:p>
    <w:p w14:paraId="3217D020" w14:textId="77777777" w:rsidR="00717A48" w:rsidRPr="00717A48" w:rsidRDefault="00717A48" w:rsidP="00717A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17A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Title Page</w:t>
      </w:r>
    </w:p>
    <w:p w14:paraId="56982547" w14:textId="4903E9E2" w:rsidR="00717A48" w:rsidRPr="00717A48" w:rsidRDefault="00717A48" w:rsidP="00717A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7A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System Name:</w:t>
      </w:r>
      <w:r w:rsidRPr="00717A48">
        <w:rPr>
          <w:rFonts w:ascii="Times New Roman" w:eastAsia="Times New Roman" w:hAnsi="Times New Roman" w:cs="Times New Roman"/>
          <w:kern w:val="0"/>
          <w14:ligatures w14:val="none"/>
        </w:rPr>
        <w:t xml:space="preserve"> ASSET ELITE: Macro</w:t>
      </w:r>
      <w:r>
        <w:rPr>
          <w:rFonts w:ascii="Times New Roman" w:eastAsia="Times New Roman" w:hAnsi="Times New Roman" w:cs="Times New Roman"/>
          <w:kern w:val="0"/>
          <w14:ligatures w14:val="none"/>
        </w:rPr>
        <w:t>_</w:t>
      </w:r>
      <w:r w:rsidRPr="00717A48">
        <w:rPr>
          <w:rFonts w:ascii="Times New Roman" w:eastAsia="Times New Roman" w:hAnsi="Times New Roman" w:cs="Times New Roman"/>
          <w:kern w:val="0"/>
          <w14:ligatures w14:val="none"/>
        </w:rPr>
        <w:t>Intel Core Engine</w:t>
      </w:r>
      <w:r w:rsidRPr="00717A4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17A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Version:</w:t>
      </w:r>
      <w:r w:rsidRPr="00717A48">
        <w:rPr>
          <w:rFonts w:ascii="Times New Roman" w:eastAsia="Times New Roman" w:hAnsi="Times New Roman" w:cs="Times New Roman"/>
          <w:kern w:val="0"/>
          <w14:ligatures w14:val="none"/>
        </w:rPr>
        <w:t xml:space="preserve"> v1.0.0 (Core Deployment)</w:t>
      </w:r>
      <w:r w:rsidRPr="00717A4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17A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Author:</w:t>
      </w:r>
      <w:r w:rsidRPr="00717A48">
        <w:rPr>
          <w:rFonts w:ascii="Times New Roman" w:eastAsia="Times New Roman" w:hAnsi="Times New Roman" w:cs="Times New Roman"/>
          <w:kern w:val="0"/>
          <w14:ligatures w14:val="none"/>
        </w:rPr>
        <w:t xml:space="preserve"> Rick (ricketter1984)</w:t>
      </w:r>
      <w:r w:rsidRPr="00717A4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17A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</w:p>
    <w:p w14:paraId="25DB03D7" w14:textId="373A1E0F" w:rsidR="00717A48" w:rsidRPr="00717A48" w:rsidRDefault="00717A48" w:rsidP="00717A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7A48">
        <w:rPr>
          <w:rFonts w:ascii="Times New Roman" w:eastAsia="Times New Roman" w:hAnsi="Times New Roman" w:cs="Times New Roman"/>
          <w:kern w:val="0"/>
          <w14:ligatures w14:val="none"/>
        </w:rPr>
        <w:t>Macro</w:t>
      </w:r>
      <w:r>
        <w:rPr>
          <w:rFonts w:ascii="Times New Roman" w:eastAsia="Times New Roman" w:hAnsi="Times New Roman" w:cs="Times New Roman"/>
          <w:kern w:val="0"/>
          <w14:ligatures w14:val="none"/>
        </w:rPr>
        <w:t>_</w:t>
      </w:r>
      <w:r w:rsidRPr="00717A48">
        <w:rPr>
          <w:rFonts w:ascii="Times New Roman" w:eastAsia="Times New Roman" w:hAnsi="Times New Roman" w:cs="Times New Roman"/>
          <w:kern w:val="0"/>
          <w14:ligatures w14:val="none"/>
        </w:rPr>
        <w:t>Intel is a real-time, AI-powered market intelligence platform that delivers strategy-specific news alerts, macroeconomic visualizations, and trading regime analysis to inform high-confidence, high-precision execution across futures, forex, crypto, and macro-correlated equities. It serves as the Core Engine for the full Asset Elite cockpit system.</w:t>
      </w:r>
    </w:p>
    <w:p w14:paraId="5E2F09EC" w14:textId="77777777" w:rsidR="00717A48" w:rsidRPr="00717A48" w:rsidRDefault="00717A48" w:rsidP="00717A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7A48">
        <w:rPr>
          <w:rFonts w:ascii="Times New Roman" w:eastAsia="Times New Roman" w:hAnsi="Times New Roman" w:cs="Times New Roman"/>
          <w:kern w:val="0"/>
          <w14:ligatures w14:val="none"/>
        </w:rPr>
        <w:pict w14:anchorId="14AED0FE">
          <v:rect id="_x0000_i1025" style="width:0;height:1.5pt" o:hralign="center" o:hrstd="t" o:hr="t" fillcolor="#a0a0a0" stroked="f"/>
        </w:pict>
      </w:r>
    </w:p>
    <w:p w14:paraId="4D9C9320" w14:textId="77777777" w:rsidR="00717A48" w:rsidRPr="00717A48" w:rsidRDefault="00717A48" w:rsidP="00717A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17A4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📑</w:t>
      </w:r>
      <w:r w:rsidRPr="00717A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Table of Contents</w:t>
      </w:r>
    </w:p>
    <w:p w14:paraId="0AC51E27" w14:textId="77777777" w:rsidR="00717A48" w:rsidRPr="00717A48" w:rsidRDefault="00717A48" w:rsidP="00717A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7A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System Overview</w:t>
      </w:r>
    </w:p>
    <w:p w14:paraId="47226462" w14:textId="77777777" w:rsidR="00717A48" w:rsidRPr="00717A48" w:rsidRDefault="00717A48" w:rsidP="00717A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7A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Visual Intelligence Engine</w:t>
      </w:r>
    </w:p>
    <w:p w14:paraId="0D71CF82" w14:textId="77777777" w:rsidR="00717A48" w:rsidRPr="00717A48" w:rsidRDefault="00717A48" w:rsidP="00717A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7A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News Intelligence &amp; Alerts</w:t>
      </w:r>
    </w:p>
    <w:p w14:paraId="623261C7" w14:textId="77777777" w:rsidR="00717A48" w:rsidRPr="00717A48" w:rsidRDefault="00717A48" w:rsidP="00717A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7A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Strategy Regime Engine (Tier Logic)</w:t>
      </w:r>
    </w:p>
    <w:p w14:paraId="41DDE7EF" w14:textId="77777777" w:rsidR="00717A48" w:rsidRPr="00717A48" w:rsidRDefault="00717A48" w:rsidP="00717A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7A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Email Report System</w:t>
      </w:r>
    </w:p>
    <w:p w14:paraId="79179117" w14:textId="36306675" w:rsidR="00717A48" w:rsidRPr="00717A48" w:rsidRDefault="00717A48" w:rsidP="00717A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7A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Macro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_</w:t>
      </w:r>
      <w:r w:rsidRPr="00717A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Intel Dashboard</w:t>
      </w:r>
    </w:p>
    <w:p w14:paraId="18261452" w14:textId="77777777" w:rsidR="00717A48" w:rsidRPr="00717A48" w:rsidRDefault="00717A48" w:rsidP="00717A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7A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CME Forex Heatmap</w:t>
      </w:r>
    </w:p>
    <w:p w14:paraId="07E65619" w14:textId="77777777" w:rsidR="00717A48" w:rsidRPr="00717A48" w:rsidRDefault="00717A48" w:rsidP="00717A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7A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Multi-Timeframe Timeline Panels</w:t>
      </w:r>
    </w:p>
    <w:p w14:paraId="2A81BB6D" w14:textId="77777777" w:rsidR="00717A48" w:rsidRPr="00717A48" w:rsidRDefault="00717A48" w:rsidP="00717A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7A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Mini-Ticker Card System</w:t>
      </w:r>
    </w:p>
    <w:p w14:paraId="4DFFFCDE" w14:textId="77777777" w:rsidR="00717A48" w:rsidRPr="00717A48" w:rsidRDefault="00717A48" w:rsidP="00717A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7A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Economic Calendar Timeline (Queued)</w:t>
      </w:r>
    </w:p>
    <w:p w14:paraId="7094BA4B" w14:textId="77777777" w:rsidR="00717A48" w:rsidRPr="00717A48" w:rsidRDefault="00717A48" w:rsidP="00717A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7A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Command Query Engine (Queued)</w:t>
      </w:r>
    </w:p>
    <w:p w14:paraId="14BBD3CC" w14:textId="77777777" w:rsidR="00717A48" w:rsidRPr="00717A48" w:rsidRDefault="00717A48" w:rsidP="00717A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7A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Execution Checklist &amp; Setup Radar (Planned)</w:t>
      </w:r>
    </w:p>
    <w:p w14:paraId="04B8F907" w14:textId="77777777" w:rsidR="00717A48" w:rsidRPr="00717A48" w:rsidRDefault="00717A48" w:rsidP="00717A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7A48">
        <w:rPr>
          <w:rFonts w:ascii="Times New Roman" w:eastAsia="Times New Roman" w:hAnsi="Times New Roman" w:cs="Times New Roman"/>
          <w:kern w:val="0"/>
          <w14:ligatures w14:val="none"/>
        </w:rPr>
        <w:pict w14:anchorId="119455A0">
          <v:rect id="_x0000_i1026" style="width:0;height:1.5pt" o:hralign="center" o:hrstd="t" o:hr="t" fillcolor="#a0a0a0" stroked="f"/>
        </w:pict>
      </w:r>
    </w:p>
    <w:p w14:paraId="473632B2" w14:textId="77777777" w:rsidR="00717A48" w:rsidRPr="00717A48" w:rsidRDefault="00717A48" w:rsidP="00717A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17A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System Overview</w:t>
      </w:r>
    </w:p>
    <w:p w14:paraId="0543B680" w14:textId="5828FB36" w:rsidR="00717A48" w:rsidRPr="00717A48" w:rsidRDefault="00717A48" w:rsidP="00717A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7A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717A48">
        <w:rPr>
          <w:rFonts w:ascii="Times New Roman" w:eastAsia="Times New Roman" w:hAnsi="Times New Roman" w:cs="Times New Roman"/>
          <w:kern w:val="0"/>
          <w14:ligatures w14:val="none"/>
        </w:rPr>
        <w:br/>
        <w:t>The Macro</w:t>
      </w:r>
      <w:r>
        <w:rPr>
          <w:rFonts w:ascii="Times New Roman" w:eastAsia="Times New Roman" w:hAnsi="Times New Roman" w:cs="Times New Roman"/>
          <w:kern w:val="0"/>
          <w14:ligatures w14:val="none"/>
        </w:rPr>
        <w:t>_</w:t>
      </w:r>
      <w:r w:rsidRPr="00717A48">
        <w:rPr>
          <w:rFonts w:ascii="Times New Roman" w:eastAsia="Times New Roman" w:hAnsi="Times New Roman" w:cs="Times New Roman"/>
          <w:kern w:val="0"/>
          <w14:ligatures w14:val="none"/>
        </w:rPr>
        <w:t>Intel Core Engine is designed to act as a real-time assistant for identifying high-probability trade conditions. It combines news parsing, volatility detection, macro event tracking, and strategy filtering into a unified alerting and reporting system.</w:t>
      </w:r>
    </w:p>
    <w:p w14:paraId="11BD0C31" w14:textId="77777777" w:rsidR="00717A48" w:rsidRPr="00717A48" w:rsidRDefault="00717A48" w:rsidP="00717A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7A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How it helps you trade:</w:t>
      </w:r>
      <w:r w:rsidRPr="00717A48">
        <w:rPr>
          <w:rFonts w:ascii="Times New Roman" w:eastAsia="Times New Roman" w:hAnsi="Times New Roman" w:cs="Times New Roman"/>
          <w:kern w:val="0"/>
          <w14:ligatures w14:val="none"/>
        </w:rPr>
        <w:br/>
        <w:t>It keeps you informed and focused — eliminating guesswork and aligning you with market-moving conditions that match your Tier 1 or Tier 2 strategies.</w:t>
      </w:r>
    </w:p>
    <w:p w14:paraId="1C89766A" w14:textId="77777777" w:rsidR="00717A48" w:rsidRPr="00717A48" w:rsidRDefault="00717A48" w:rsidP="00717A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7A48">
        <w:rPr>
          <w:rFonts w:ascii="Times New Roman" w:eastAsia="Times New Roman" w:hAnsi="Times New Roman" w:cs="Times New Roman"/>
          <w:kern w:val="0"/>
          <w14:ligatures w14:val="none"/>
        </w:rPr>
        <w:pict w14:anchorId="02A59B31">
          <v:rect id="_x0000_i1027" style="width:0;height:1.5pt" o:hralign="center" o:hrstd="t" o:hr="t" fillcolor="#a0a0a0" stroked="f"/>
        </w:pict>
      </w:r>
    </w:p>
    <w:p w14:paraId="60908657" w14:textId="77777777" w:rsidR="00717A48" w:rsidRPr="00717A48" w:rsidRDefault="00717A48" w:rsidP="00717A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17A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Visual Intelligence Engine</w:t>
      </w:r>
    </w:p>
    <w:p w14:paraId="237E9C89" w14:textId="77777777" w:rsidR="00717A48" w:rsidRPr="00717A48" w:rsidRDefault="00717A48" w:rsidP="00717A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7A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it is:</w:t>
      </w:r>
      <w:r w:rsidRPr="00717A48">
        <w:rPr>
          <w:rFonts w:ascii="Times New Roman" w:eastAsia="Times New Roman" w:hAnsi="Times New Roman" w:cs="Times New Roman"/>
          <w:kern w:val="0"/>
          <w14:ligatures w14:val="none"/>
        </w:rPr>
        <w:br/>
        <w:t>A set of Python modules that generate professional-grade, real-data-only visuals.</w:t>
      </w:r>
    </w:p>
    <w:p w14:paraId="4B4800F2" w14:textId="77777777" w:rsidR="00717A48" w:rsidRPr="00717A48" w:rsidRDefault="00717A48" w:rsidP="00717A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7A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Capabilities:</w:t>
      </w:r>
    </w:p>
    <w:p w14:paraId="24592134" w14:textId="77777777" w:rsidR="00717A48" w:rsidRPr="00717A48" w:rsidRDefault="00717A48" w:rsidP="00717A4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7A48">
        <w:rPr>
          <w:rFonts w:ascii="Times New Roman" w:eastAsia="Times New Roman" w:hAnsi="Times New Roman" w:cs="Times New Roman"/>
          <w:kern w:val="0"/>
          <w14:ligatures w14:val="none"/>
        </w:rPr>
        <w:t>Macro Volatility Stack: BTC, DXY, VIX, MGC</w:t>
      </w:r>
    </w:p>
    <w:p w14:paraId="0A5B80D7" w14:textId="77777777" w:rsidR="00717A48" w:rsidRPr="00717A48" w:rsidRDefault="00717A48" w:rsidP="00717A4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7A48">
        <w:rPr>
          <w:rFonts w:ascii="Times New Roman" w:eastAsia="Times New Roman" w:hAnsi="Times New Roman" w:cs="Times New Roman"/>
          <w:kern w:val="0"/>
          <w14:ligatures w14:val="none"/>
        </w:rPr>
        <w:t>Equity Index Matrix: MES, MYM, M2K, MNQ (performance + volatility)</w:t>
      </w:r>
    </w:p>
    <w:p w14:paraId="736A6D60" w14:textId="77777777" w:rsidR="00717A48" w:rsidRPr="00717A48" w:rsidRDefault="00717A48" w:rsidP="00717A4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7A48">
        <w:rPr>
          <w:rFonts w:ascii="Times New Roman" w:eastAsia="Times New Roman" w:hAnsi="Times New Roman" w:cs="Times New Roman"/>
          <w:kern w:val="0"/>
          <w14:ligatures w14:val="none"/>
        </w:rPr>
        <w:t>Forex Heatmap: 6E, 6J, 6B, 6A, 6C, 6S</w:t>
      </w:r>
    </w:p>
    <w:p w14:paraId="54F301B2" w14:textId="77777777" w:rsidR="00717A48" w:rsidRPr="00717A48" w:rsidRDefault="00717A48" w:rsidP="00717A4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7A48">
        <w:rPr>
          <w:rFonts w:ascii="Times New Roman" w:eastAsia="Times New Roman" w:hAnsi="Times New Roman" w:cs="Times New Roman"/>
          <w:kern w:val="0"/>
          <w14:ligatures w14:val="none"/>
        </w:rPr>
        <w:t>Multi-Timeframe Panels: 24h, 7d, 30d, 1y per asset</w:t>
      </w:r>
    </w:p>
    <w:p w14:paraId="0994F364" w14:textId="77777777" w:rsidR="00717A48" w:rsidRPr="00717A48" w:rsidRDefault="00717A48" w:rsidP="00717A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7A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to use it in trading:</w:t>
      </w:r>
      <w:r w:rsidRPr="00717A48">
        <w:rPr>
          <w:rFonts w:ascii="Times New Roman" w:eastAsia="Times New Roman" w:hAnsi="Times New Roman" w:cs="Times New Roman"/>
          <w:kern w:val="0"/>
          <w14:ligatures w14:val="none"/>
        </w:rPr>
        <w:br/>
        <w:t>See where flows are moving. Identify lead/lag relationships. Confirm setup validity based on macro backdrop.</w:t>
      </w:r>
    </w:p>
    <w:p w14:paraId="324A021F" w14:textId="77777777" w:rsidR="00717A48" w:rsidRPr="00717A48" w:rsidRDefault="00717A48" w:rsidP="00717A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7A48">
        <w:rPr>
          <w:rFonts w:ascii="Times New Roman" w:eastAsia="Times New Roman" w:hAnsi="Times New Roman" w:cs="Times New Roman"/>
          <w:kern w:val="0"/>
          <w14:ligatures w14:val="none"/>
        </w:rPr>
        <w:pict w14:anchorId="263F65E4">
          <v:rect id="_x0000_i1028" style="width:0;height:1.5pt" o:hralign="center" o:hrstd="t" o:hr="t" fillcolor="#a0a0a0" stroked="f"/>
        </w:pict>
      </w:r>
    </w:p>
    <w:p w14:paraId="5C401AFA" w14:textId="77777777" w:rsidR="00717A48" w:rsidRPr="00717A48" w:rsidRDefault="00717A48" w:rsidP="00717A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17A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News Intelligence &amp; Alerts</w:t>
      </w:r>
    </w:p>
    <w:p w14:paraId="2257E01C" w14:textId="77777777" w:rsidR="00717A48" w:rsidRPr="00717A48" w:rsidRDefault="00717A48" w:rsidP="00717A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7A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it is:</w:t>
      </w:r>
      <w:r w:rsidRPr="00717A48">
        <w:rPr>
          <w:rFonts w:ascii="Times New Roman" w:eastAsia="Times New Roman" w:hAnsi="Times New Roman" w:cs="Times New Roman"/>
          <w:kern w:val="0"/>
          <w14:ligatures w14:val="none"/>
        </w:rPr>
        <w:br/>
        <w:t>A background Python engine (</w:t>
      </w:r>
      <w:r w:rsidRPr="00717A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news_alerts.py</w:t>
      </w:r>
      <w:r w:rsidRPr="00717A48">
        <w:rPr>
          <w:rFonts w:ascii="Times New Roman" w:eastAsia="Times New Roman" w:hAnsi="Times New Roman" w:cs="Times New Roman"/>
          <w:kern w:val="0"/>
          <w14:ligatures w14:val="none"/>
        </w:rPr>
        <w:t xml:space="preserve">) that pulls from Perplexity, Polygon, </w:t>
      </w:r>
      <w:proofErr w:type="spellStart"/>
      <w:r w:rsidRPr="00717A48">
        <w:rPr>
          <w:rFonts w:ascii="Times New Roman" w:eastAsia="Times New Roman" w:hAnsi="Times New Roman" w:cs="Times New Roman"/>
          <w:kern w:val="0"/>
          <w14:ligatures w14:val="none"/>
        </w:rPr>
        <w:t>Messari</w:t>
      </w:r>
      <w:proofErr w:type="spellEnd"/>
      <w:r w:rsidRPr="00717A48">
        <w:rPr>
          <w:rFonts w:ascii="Times New Roman" w:eastAsia="Times New Roman" w:hAnsi="Times New Roman" w:cs="Times New Roman"/>
          <w:kern w:val="0"/>
          <w14:ligatures w14:val="none"/>
        </w:rPr>
        <w:t>, and FMP — classifies headlines and sends desktop alerts.</w:t>
      </w:r>
    </w:p>
    <w:p w14:paraId="203D4C3E" w14:textId="77777777" w:rsidR="00717A48" w:rsidRPr="00717A48" w:rsidRDefault="00717A48" w:rsidP="00717A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7A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it works:</w:t>
      </w:r>
    </w:p>
    <w:p w14:paraId="6AA2B798" w14:textId="77777777" w:rsidR="00717A48" w:rsidRPr="00717A48" w:rsidRDefault="00717A48" w:rsidP="00717A4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7A48">
        <w:rPr>
          <w:rFonts w:ascii="Times New Roman" w:eastAsia="Times New Roman" w:hAnsi="Times New Roman" w:cs="Times New Roman"/>
          <w:kern w:val="0"/>
          <w14:ligatures w14:val="none"/>
        </w:rPr>
        <w:t>Keyword system tracks macro tags (Fed, oil, BTC, war, etc.)</w:t>
      </w:r>
    </w:p>
    <w:p w14:paraId="7F6A3096" w14:textId="77777777" w:rsidR="00717A48" w:rsidRPr="00717A48" w:rsidRDefault="00717A48" w:rsidP="00717A4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7A48">
        <w:rPr>
          <w:rFonts w:ascii="Times New Roman" w:eastAsia="Times New Roman" w:hAnsi="Times New Roman" w:cs="Times New Roman"/>
          <w:kern w:val="0"/>
          <w14:ligatures w14:val="none"/>
        </w:rPr>
        <w:t>Alerts display title + ticker impact</w:t>
      </w:r>
    </w:p>
    <w:p w14:paraId="27D6D9B0" w14:textId="77777777" w:rsidR="00717A48" w:rsidRPr="00717A48" w:rsidRDefault="00717A48" w:rsidP="00717A4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7A48">
        <w:rPr>
          <w:rFonts w:ascii="Times New Roman" w:eastAsia="Times New Roman" w:hAnsi="Times New Roman" w:cs="Times New Roman"/>
          <w:kern w:val="0"/>
          <w14:ligatures w14:val="none"/>
        </w:rPr>
        <w:t>CLI tool for viewing summary (</w:t>
      </w:r>
      <w:r w:rsidRPr="00717A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--summary</w:t>
      </w:r>
      <w:r w:rsidRPr="00717A48">
        <w:rPr>
          <w:rFonts w:ascii="Times New Roman" w:eastAsia="Times New Roman" w:hAnsi="Times New Roman" w:cs="Times New Roman"/>
          <w:kern w:val="0"/>
          <w14:ligatures w14:val="none"/>
        </w:rPr>
        <w:t>) and status (</w:t>
      </w:r>
      <w:r w:rsidRPr="00717A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--status</w:t>
      </w:r>
      <w:r w:rsidRPr="00717A48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7869FDB1" w14:textId="77777777" w:rsidR="00717A48" w:rsidRPr="00717A48" w:rsidRDefault="00717A48" w:rsidP="00717A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7A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Trading Application:</w:t>
      </w:r>
      <w:r w:rsidRPr="00717A48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Be alerted </w:t>
      </w:r>
      <w:r w:rsidRPr="00717A48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before</w:t>
      </w:r>
      <w:r w:rsidRPr="00717A48">
        <w:rPr>
          <w:rFonts w:ascii="Times New Roman" w:eastAsia="Times New Roman" w:hAnsi="Times New Roman" w:cs="Times New Roman"/>
          <w:kern w:val="0"/>
          <w14:ligatures w14:val="none"/>
        </w:rPr>
        <w:t xml:space="preserve"> a move. Trade defensive or aggressive based on macro context. Never get blindsided.</w:t>
      </w:r>
    </w:p>
    <w:p w14:paraId="15365774" w14:textId="77777777" w:rsidR="00717A48" w:rsidRPr="00717A48" w:rsidRDefault="00717A48" w:rsidP="00717A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7A48">
        <w:rPr>
          <w:rFonts w:ascii="Times New Roman" w:eastAsia="Times New Roman" w:hAnsi="Times New Roman" w:cs="Times New Roman"/>
          <w:kern w:val="0"/>
          <w14:ligatures w14:val="none"/>
        </w:rPr>
        <w:pict w14:anchorId="6934B36B">
          <v:rect id="_x0000_i1029" style="width:0;height:1.5pt" o:hralign="center" o:hrstd="t" o:hr="t" fillcolor="#a0a0a0" stroked="f"/>
        </w:pict>
      </w:r>
    </w:p>
    <w:p w14:paraId="60C5C332" w14:textId="77777777" w:rsidR="00717A48" w:rsidRPr="00717A48" w:rsidRDefault="00717A48" w:rsidP="00717A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17A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Strategy Regime Engine (Tier Logic)</w:t>
      </w:r>
    </w:p>
    <w:p w14:paraId="1DDE4F00" w14:textId="77777777" w:rsidR="00717A48" w:rsidRPr="00717A48" w:rsidRDefault="00717A48" w:rsidP="00717A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7A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What it is:</w:t>
      </w:r>
      <w:r w:rsidRPr="00717A48">
        <w:rPr>
          <w:rFonts w:ascii="Times New Roman" w:eastAsia="Times New Roman" w:hAnsi="Times New Roman" w:cs="Times New Roman"/>
          <w:kern w:val="0"/>
          <w14:ligatures w14:val="none"/>
        </w:rPr>
        <w:br/>
        <w:t>The rule-based scoring system that decides whether the market favors Tier 1 (Reversal) or Tier 2 (Momentum).</w:t>
      </w:r>
    </w:p>
    <w:p w14:paraId="748973CF" w14:textId="77777777" w:rsidR="00717A48" w:rsidRPr="00717A48" w:rsidRDefault="00717A48" w:rsidP="00717A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7A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Inputs:</w:t>
      </w:r>
    </w:p>
    <w:p w14:paraId="582CD0F9" w14:textId="77777777" w:rsidR="00717A48" w:rsidRPr="00717A48" w:rsidRDefault="00717A48" w:rsidP="00717A4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7A48">
        <w:rPr>
          <w:rFonts w:ascii="Times New Roman" w:eastAsia="Times New Roman" w:hAnsi="Times New Roman" w:cs="Times New Roman"/>
          <w:kern w:val="0"/>
          <w14:ligatures w14:val="none"/>
        </w:rPr>
        <w:t>Volatility (VIX, ATR)</w:t>
      </w:r>
    </w:p>
    <w:p w14:paraId="4A59B533" w14:textId="77777777" w:rsidR="00717A48" w:rsidRPr="00717A48" w:rsidRDefault="00717A48" w:rsidP="00717A4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7A48">
        <w:rPr>
          <w:rFonts w:ascii="Times New Roman" w:eastAsia="Times New Roman" w:hAnsi="Times New Roman" w:cs="Times New Roman"/>
          <w:kern w:val="0"/>
          <w14:ligatures w14:val="none"/>
        </w:rPr>
        <w:t>Trend strength (ADX, EMA stack)</w:t>
      </w:r>
    </w:p>
    <w:p w14:paraId="6E895013" w14:textId="77777777" w:rsidR="00717A48" w:rsidRPr="00717A48" w:rsidRDefault="00717A48" w:rsidP="00717A4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7A48">
        <w:rPr>
          <w:rFonts w:ascii="Times New Roman" w:eastAsia="Times New Roman" w:hAnsi="Times New Roman" w:cs="Times New Roman"/>
          <w:kern w:val="0"/>
          <w14:ligatures w14:val="none"/>
        </w:rPr>
        <w:t>Breadth + volume</w:t>
      </w:r>
    </w:p>
    <w:p w14:paraId="24D1CDFC" w14:textId="77777777" w:rsidR="00717A48" w:rsidRPr="00717A48" w:rsidRDefault="00717A48" w:rsidP="00717A4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7A48">
        <w:rPr>
          <w:rFonts w:ascii="Times New Roman" w:eastAsia="Times New Roman" w:hAnsi="Times New Roman" w:cs="Times New Roman"/>
          <w:kern w:val="0"/>
          <w14:ligatures w14:val="none"/>
        </w:rPr>
        <w:t>Sentiment (Fear &amp; Greed)</w:t>
      </w:r>
    </w:p>
    <w:p w14:paraId="1FD7F160" w14:textId="77777777" w:rsidR="00717A48" w:rsidRPr="00717A48" w:rsidRDefault="00717A48" w:rsidP="00717A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7A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 in Trading:</w:t>
      </w:r>
    </w:p>
    <w:p w14:paraId="3A53A586" w14:textId="77777777" w:rsidR="00717A48" w:rsidRPr="00717A48" w:rsidRDefault="00717A48" w:rsidP="00717A4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7A48">
        <w:rPr>
          <w:rFonts w:ascii="Times New Roman" w:eastAsia="Times New Roman" w:hAnsi="Times New Roman" w:cs="Times New Roman"/>
          <w:kern w:val="0"/>
          <w14:ligatures w14:val="none"/>
        </w:rPr>
        <w:t>Pre-market: Check regime score</w:t>
      </w:r>
    </w:p>
    <w:p w14:paraId="3601E19E" w14:textId="77777777" w:rsidR="00717A48" w:rsidRPr="00717A48" w:rsidRDefault="00717A48" w:rsidP="00717A4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7A48">
        <w:rPr>
          <w:rFonts w:ascii="Times New Roman" w:eastAsia="Times New Roman" w:hAnsi="Times New Roman" w:cs="Times New Roman"/>
          <w:kern w:val="0"/>
          <w14:ligatures w14:val="none"/>
        </w:rPr>
        <w:t>If Tier 1: look for overextended VWAP zones</w:t>
      </w:r>
    </w:p>
    <w:p w14:paraId="01393F5F" w14:textId="77777777" w:rsidR="00717A48" w:rsidRPr="00717A48" w:rsidRDefault="00717A48" w:rsidP="00717A4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7A48">
        <w:rPr>
          <w:rFonts w:ascii="Times New Roman" w:eastAsia="Times New Roman" w:hAnsi="Times New Roman" w:cs="Times New Roman"/>
          <w:kern w:val="0"/>
          <w14:ligatures w14:val="none"/>
        </w:rPr>
        <w:t>If Tier 2: scan for clean breakouts and retracements</w:t>
      </w:r>
    </w:p>
    <w:p w14:paraId="0C40D23E" w14:textId="77777777" w:rsidR="00717A48" w:rsidRPr="00717A48" w:rsidRDefault="00717A48" w:rsidP="00717A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7A48">
        <w:rPr>
          <w:rFonts w:ascii="Times New Roman" w:eastAsia="Times New Roman" w:hAnsi="Times New Roman" w:cs="Times New Roman"/>
          <w:kern w:val="0"/>
          <w14:ligatures w14:val="none"/>
        </w:rPr>
        <w:pict w14:anchorId="25D40DAD">
          <v:rect id="_x0000_i1030" style="width:0;height:1.5pt" o:hralign="center" o:hrstd="t" o:hr="t" fillcolor="#a0a0a0" stroked="f"/>
        </w:pict>
      </w:r>
    </w:p>
    <w:p w14:paraId="2DCE46E1" w14:textId="77777777" w:rsidR="00717A48" w:rsidRPr="00717A48" w:rsidRDefault="00717A48" w:rsidP="00717A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17A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Email Report System</w:t>
      </w:r>
    </w:p>
    <w:p w14:paraId="5D81E71D" w14:textId="77777777" w:rsidR="00717A48" w:rsidRPr="00717A48" w:rsidRDefault="00717A48" w:rsidP="00717A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7A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it is:</w:t>
      </w:r>
      <w:r w:rsidRPr="00717A48">
        <w:rPr>
          <w:rFonts w:ascii="Times New Roman" w:eastAsia="Times New Roman" w:hAnsi="Times New Roman" w:cs="Times New Roman"/>
          <w:kern w:val="0"/>
          <w14:ligatures w14:val="none"/>
        </w:rPr>
        <w:br/>
        <w:t>Automated reporting engine that sends a visual intelligence summary to your inbox.</w:t>
      </w:r>
    </w:p>
    <w:p w14:paraId="5B8C1CA9" w14:textId="77777777" w:rsidR="00717A48" w:rsidRPr="00717A48" w:rsidRDefault="00717A48" w:rsidP="00717A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7A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Features:</w:t>
      </w:r>
    </w:p>
    <w:p w14:paraId="29346EBD" w14:textId="77777777" w:rsidR="00717A48" w:rsidRPr="00717A48" w:rsidRDefault="00717A48" w:rsidP="00717A4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7A48">
        <w:rPr>
          <w:rFonts w:ascii="Times New Roman" w:eastAsia="Times New Roman" w:hAnsi="Times New Roman" w:cs="Times New Roman"/>
          <w:kern w:val="0"/>
          <w14:ligatures w14:val="none"/>
        </w:rPr>
        <w:t>Strategy Tier + Risk Environment</w:t>
      </w:r>
    </w:p>
    <w:p w14:paraId="5B891F5A" w14:textId="77777777" w:rsidR="00717A48" w:rsidRPr="00717A48" w:rsidRDefault="00717A48" w:rsidP="00717A4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7A48">
        <w:rPr>
          <w:rFonts w:ascii="Times New Roman" w:eastAsia="Times New Roman" w:hAnsi="Times New Roman" w:cs="Times New Roman"/>
          <w:kern w:val="0"/>
          <w14:ligatures w14:val="none"/>
        </w:rPr>
        <w:t>Ticker Cards (trend, vol, sentiment)</w:t>
      </w:r>
    </w:p>
    <w:p w14:paraId="36849F9B" w14:textId="77777777" w:rsidR="00717A48" w:rsidRPr="00717A48" w:rsidRDefault="00717A48" w:rsidP="00717A4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7A48">
        <w:rPr>
          <w:rFonts w:ascii="Times New Roman" w:eastAsia="Times New Roman" w:hAnsi="Times New Roman" w:cs="Times New Roman"/>
          <w:kern w:val="0"/>
          <w14:ligatures w14:val="none"/>
        </w:rPr>
        <w:t>All generated visuals: heatmaps, trend panels, equity matrices</w:t>
      </w:r>
    </w:p>
    <w:p w14:paraId="18EBC3F8" w14:textId="77777777" w:rsidR="00717A48" w:rsidRPr="00717A48" w:rsidRDefault="00717A48" w:rsidP="00717A4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7A48">
        <w:rPr>
          <w:rFonts w:ascii="Times New Roman" w:eastAsia="Times New Roman" w:hAnsi="Times New Roman" w:cs="Times New Roman"/>
          <w:kern w:val="0"/>
          <w14:ligatures w14:val="none"/>
        </w:rPr>
        <w:t>Market sentiment summary (Fear &amp; Greed, VIX, regime)</w:t>
      </w:r>
    </w:p>
    <w:p w14:paraId="27C9BF96" w14:textId="77777777" w:rsidR="00717A48" w:rsidRPr="00717A48" w:rsidRDefault="00717A48" w:rsidP="00717A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7A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 in Trading:</w:t>
      </w:r>
    </w:p>
    <w:p w14:paraId="01C7A3B4" w14:textId="77777777" w:rsidR="00717A48" w:rsidRPr="00717A48" w:rsidRDefault="00717A48" w:rsidP="00717A4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7A48">
        <w:rPr>
          <w:rFonts w:ascii="Times New Roman" w:eastAsia="Times New Roman" w:hAnsi="Times New Roman" w:cs="Times New Roman"/>
          <w:kern w:val="0"/>
          <w14:ligatures w14:val="none"/>
        </w:rPr>
        <w:t>Start your day with this before the bell</w:t>
      </w:r>
    </w:p>
    <w:p w14:paraId="62DFEB6F" w14:textId="77777777" w:rsidR="00717A48" w:rsidRPr="00717A48" w:rsidRDefault="00717A48" w:rsidP="00717A4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7A48">
        <w:rPr>
          <w:rFonts w:ascii="Times New Roman" w:eastAsia="Times New Roman" w:hAnsi="Times New Roman" w:cs="Times New Roman"/>
          <w:kern w:val="0"/>
          <w14:ligatures w14:val="none"/>
        </w:rPr>
        <w:t>Scan visuals to pick targets</w:t>
      </w:r>
    </w:p>
    <w:p w14:paraId="4357E043" w14:textId="77777777" w:rsidR="00717A48" w:rsidRPr="00717A48" w:rsidRDefault="00717A48" w:rsidP="00717A4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7A48">
        <w:rPr>
          <w:rFonts w:ascii="Times New Roman" w:eastAsia="Times New Roman" w:hAnsi="Times New Roman" w:cs="Times New Roman"/>
          <w:kern w:val="0"/>
          <w14:ligatures w14:val="none"/>
        </w:rPr>
        <w:t>Use sentiment to time aggression vs caution</w:t>
      </w:r>
    </w:p>
    <w:p w14:paraId="1D433A24" w14:textId="77777777" w:rsidR="00717A48" w:rsidRPr="00717A48" w:rsidRDefault="00717A48" w:rsidP="00717A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7A48">
        <w:rPr>
          <w:rFonts w:ascii="Times New Roman" w:eastAsia="Times New Roman" w:hAnsi="Times New Roman" w:cs="Times New Roman"/>
          <w:kern w:val="0"/>
          <w14:ligatures w14:val="none"/>
        </w:rPr>
        <w:pict w14:anchorId="531D7EB6">
          <v:rect id="_x0000_i1031" style="width:0;height:1.5pt" o:hralign="center" o:hrstd="t" o:hr="t" fillcolor="#a0a0a0" stroked="f"/>
        </w:pict>
      </w:r>
    </w:p>
    <w:p w14:paraId="371A3BB7" w14:textId="79D76ACC" w:rsidR="00717A48" w:rsidRPr="00717A48" w:rsidRDefault="00717A48" w:rsidP="00717A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17A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Macro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_</w:t>
      </w:r>
      <w:r w:rsidRPr="00717A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Intel Dashboard</w:t>
      </w:r>
    </w:p>
    <w:p w14:paraId="04719DA5" w14:textId="77777777" w:rsidR="00717A48" w:rsidRPr="00717A48" w:rsidRDefault="00717A48" w:rsidP="00717A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7A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it is:</w:t>
      </w:r>
      <w:r w:rsidRPr="00717A48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Live </w:t>
      </w:r>
      <w:proofErr w:type="spellStart"/>
      <w:r w:rsidRPr="00717A48">
        <w:rPr>
          <w:rFonts w:ascii="Times New Roman" w:eastAsia="Times New Roman" w:hAnsi="Times New Roman" w:cs="Times New Roman"/>
          <w:kern w:val="0"/>
          <w14:ligatures w14:val="none"/>
        </w:rPr>
        <w:t>Streamlit</w:t>
      </w:r>
      <w:proofErr w:type="spellEnd"/>
      <w:r w:rsidRPr="00717A48">
        <w:rPr>
          <w:rFonts w:ascii="Times New Roman" w:eastAsia="Times New Roman" w:hAnsi="Times New Roman" w:cs="Times New Roman"/>
          <w:kern w:val="0"/>
          <w14:ligatures w14:val="none"/>
        </w:rPr>
        <w:t xml:space="preserve"> web app interface — shows real-time ticker data, macro visuals, regime state, and recent news</w:t>
      </w:r>
    </w:p>
    <w:p w14:paraId="15B98555" w14:textId="77777777" w:rsidR="00717A48" w:rsidRPr="00717A48" w:rsidRDefault="00717A48" w:rsidP="00717A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7A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Use in Trading:</w:t>
      </w:r>
    </w:p>
    <w:p w14:paraId="093CBED0" w14:textId="77777777" w:rsidR="00717A48" w:rsidRPr="00717A48" w:rsidRDefault="00717A48" w:rsidP="00717A4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7A48">
        <w:rPr>
          <w:rFonts w:ascii="Times New Roman" w:eastAsia="Times New Roman" w:hAnsi="Times New Roman" w:cs="Times New Roman"/>
          <w:kern w:val="0"/>
          <w14:ligatures w14:val="none"/>
        </w:rPr>
        <w:t>Monitor high-volatility movers</w:t>
      </w:r>
    </w:p>
    <w:p w14:paraId="7A70D620" w14:textId="77777777" w:rsidR="00717A48" w:rsidRPr="00717A48" w:rsidRDefault="00717A48" w:rsidP="00717A4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7A48">
        <w:rPr>
          <w:rFonts w:ascii="Times New Roman" w:eastAsia="Times New Roman" w:hAnsi="Times New Roman" w:cs="Times New Roman"/>
          <w:kern w:val="0"/>
          <w14:ligatures w14:val="none"/>
        </w:rPr>
        <w:t>Watch live risk shifts in BTC, MES, oil</w:t>
      </w:r>
    </w:p>
    <w:p w14:paraId="55D37C0A" w14:textId="77777777" w:rsidR="00717A48" w:rsidRPr="00717A48" w:rsidRDefault="00717A48" w:rsidP="00717A4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7A48">
        <w:rPr>
          <w:rFonts w:ascii="Times New Roman" w:eastAsia="Times New Roman" w:hAnsi="Times New Roman" w:cs="Times New Roman"/>
          <w:kern w:val="0"/>
          <w14:ligatures w14:val="none"/>
        </w:rPr>
        <w:t xml:space="preserve">See if setups are </w:t>
      </w:r>
      <w:proofErr w:type="gramStart"/>
      <w:r w:rsidRPr="00717A48">
        <w:rPr>
          <w:rFonts w:ascii="Times New Roman" w:eastAsia="Times New Roman" w:hAnsi="Times New Roman" w:cs="Times New Roman"/>
          <w:kern w:val="0"/>
          <w14:ligatures w14:val="none"/>
        </w:rPr>
        <w:t>building</w:t>
      </w:r>
      <w:proofErr w:type="gramEnd"/>
      <w:r w:rsidRPr="00717A48">
        <w:rPr>
          <w:rFonts w:ascii="Times New Roman" w:eastAsia="Times New Roman" w:hAnsi="Times New Roman" w:cs="Times New Roman"/>
          <w:kern w:val="0"/>
          <w14:ligatures w14:val="none"/>
        </w:rPr>
        <w:t xml:space="preserve"> (before alerts fire)</w:t>
      </w:r>
    </w:p>
    <w:p w14:paraId="2D4A738F" w14:textId="77777777" w:rsidR="00717A48" w:rsidRPr="00717A48" w:rsidRDefault="00717A48" w:rsidP="00717A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7A48">
        <w:rPr>
          <w:rFonts w:ascii="Times New Roman" w:eastAsia="Times New Roman" w:hAnsi="Times New Roman" w:cs="Times New Roman"/>
          <w:kern w:val="0"/>
          <w14:ligatures w14:val="none"/>
        </w:rPr>
        <w:pict w14:anchorId="2D92F64B">
          <v:rect id="_x0000_i1032" style="width:0;height:1.5pt" o:hralign="center" o:hrstd="t" o:hr="t" fillcolor="#a0a0a0" stroked="f"/>
        </w:pict>
      </w:r>
    </w:p>
    <w:p w14:paraId="1C400C51" w14:textId="77777777" w:rsidR="00717A48" w:rsidRPr="00717A48" w:rsidRDefault="00717A48" w:rsidP="00717A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17A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 CME Forex Heatmap</w:t>
      </w:r>
    </w:p>
    <w:p w14:paraId="60255152" w14:textId="77777777" w:rsidR="00717A48" w:rsidRPr="00717A48" w:rsidRDefault="00717A48" w:rsidP="00717A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7A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it is:</w:t>
      </w:r>
      <w:r w:rsidRPr="00717A48">
        <w:rPr>
          <w:rFonts w:ascii="Times New Roman" w:eastAsia="Times New Roman" w:hAnsi="Times New Roman" w:cs="Times New Roman"/>
          <w:kern w:val="0"/>
          <w14:ligatures w14:val="none"/>
        </w:rPr>
        <w:br/>
        <w:t>Visual overlay of 6E, 6J, 6B, 6A, 6C, 6S — shows 5-day percent change and volatility rank</w:t>
      </w:r>
    </w:p>
    <w:p w14:paraId="12ADA516" w14:textId="77777777" w:rsidR="00717A48" w:rsidRPr="00717A48" w:rsidRDefault="00717A48" w:rsidP="00717A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7A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 in Trading:</w:t>
      </w:r>
    </w:p>
    <w:p w14:paraId="2AA2FEDB" w14:textId="77777777" w:rsidR="00717A48" w:rsidRPr="00717A48" w:rsidRDefault="00717A48" w:rsidP="00717A4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7A48">
        <w:rPr>
          <w:rFonts w:ascii="Times New Roman" w:eastAsia="Times New Roman" w:hAnsi="Times New Roman" w:cs="Times New Roman"/>
          <w:kern w:val="0"/>
          <w14:ligatures w14:val="none"/>
        </w:rPr>
        <w:t>Time macro dollar turns</w:t>
      </w:r>
    </w:p>
    <w:p w14:paraId="4A17E46F" w14:textId="77777777" w:rsidR="00717A48" w:rsidRPr="00717A48" w:rsidRDefault="00717A48" w:rsidP="00717A4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7A48">
        <w:rPr>
          <w:rFonts w:ascii="Times New Roman" w:eastAsia="Times New Roman" w:hAnsi="Times New Roman" w:cs="Times New Roman"/>
          <w:kern w:val="0"/>
          <w14:ligatures w14:val="none"/>
        </w:rPr>
        <w:t>Identify forex pair rotations</w:t>
      </w:r>
    </w:p>
    <w:p w14:paraId="11A35E1A" w14:textId="77777777" w:rsidR="00717A48" w:rsidRPr="00717A48" w:rsidRDefault="00717A48" w:rsidP="00717A4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7A48">
        <w:rPr>
          <w:rFonts w:ascii="Times New Roman" w:eastAsia="Times New Roman" w:hAnsi="Times New Roman" w:cs="Times New Roman"/>
          <w:kern w:val="0"/>
          <w14:ligatures w14:val="none"/>
        </w:rPr>
        <w:t>Determine FX correlation to MGC, MCL, MES moves</w:t>
      </w:r>
    </w:p>
    <w:p w14:paraId="435DD4E0" w14:textId="77777777" w:rsidR="00717A48" w:rsidRPr="00717A48" w:rsidRDefault="00717A48" w:rsidP="00717A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7A48">
        <w:rPr>
          <w:rFonts w:ascii="Times New Roman" w:eastAsia="Times New Roman" w:hAnsi="Times New Roman" w:cs="Times New Roman"/>
          <w:kern w:val="0"/>
          <w14:ligatures w14:val="none"/>
        </w:rPr>
        <w:pict w14:anchorId="79FF5D7B">
          <v:rect id="_x0000_i1033" style="width:0;height:1.5pt" o:hralign="center" o:hrstd="t" o:hr="t" fillcolor="#a0a0a0" stroked="f"/>
        </w:pict>
      </w:r>
    </w:p>
    <w:p w14:paraId="01BC6F85" w14:textId="77777777" w:rsidR="00717A48" w:rsidRPr="00717A48" w:rsidRDefault="00717A48" w:rsidP="00717A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17A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 Multi-Timeframe Timeline Panels</w:t>
      </w:r>
    </w:p>
    <w:p w14:paraId="350EE223" w14:textId="77777777" w:rsidR="00717A48" w:rsidRPr="00717A48" w:rsidRDefault="00717A48" w:rsidP="00717A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7A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it is:</w:t>
      </w:r>
      <w:r w:rsidRPr="00717A48">
        <w:rPr>
          <w:rFonts w:ascii="Times New Roman" w:eastAsia="Times New Roman" w:hAnsi="Times New Roman" w:cs="Times New Roman"/>
          <w:kern w:val="0"/>
          <w14:ligatures w14:val="none"/>
        </w:rPr>
        <w:br/>
        <w:t>4-panel visuals for each symbol showing how it’s performed over:</w:t>
      </w:r>
    </w:p>
    <w:p w14:paraId="170621A0" w14:textId="77777777" w:rsidR="00717A48" w:rsidRPr="00717A48" w:rsidRDefault="00717A48" w:rsidP="00717A4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7A48">
        <w:rPr>
          <w:rFonts w:ascii="Times New Roman" w:eastAsia="Times New Roman" w:hAnsi="Times New Roman" w:cs="Times New Roman"/>
          <w:kern w:val="0"/>
          <w14:ligatures w14:val="none"/>
        </w:rPr>
        <w:t>24 hours</w:t>
      </w:r>
    </w:p>
    <w:p w14:paraId="6144B77D" w14:textId="77777777" w:rsidR="00717A48" w:rsidRPr="00717A48" w:rsidRDefault="00717A48" w:rsidP="00717A4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7A48">
        <w:rPr>
          <w:rFonts w:ascii="Times New Roman" w:eastAsia="Times New Roman" w:hAnsi="Times New Roman" w:cs="Times New Roman"/>
          <w:kern w:val="0"/>
          <w14:ligatures w14:val="none"/>
        </w:rPr>
        <w:t>7 days</w:t>
      </w:r>
    </w:p>
    <w:p w14:paraId="24401160" w14:textId="77777777" w:rsidR="00717A48" w:rsidRPr="00717A48" w:rsidRDefault="00717A48" w:rsidP="00717A4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7A48">
        <w:rPr>
          <w:rFonts w:ascii="Times New Roman" w:eastAsia="Times New Roman" w:hAnsi="Times New Roman" w:cs="Times New Roman"/>
          <w:kern w:val="0"/>
          <w14:ligatures w14:val="none"/>
        </w:rPr>
        <w:t>30 days</w:t>
      </w:r>
    </w:p>
    <w:p w14:paraId="48E756FB" w14:textId="77777777" w:rsidR="00717A48" w:rsidRPr="00717A48" w:rsidRDefault="00717A48" w:rsidP="00717A4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7A48">
        <w:rPr>
          <w:rFonts w:ascii="Times New Roman" w:eastAsia="Times New Roman" w:hAnsi="Times New Roman" w:cs="Times New Roman"/>
          <w:kern w:val="0"/>
          <w14:ligatures w14:val="none"/>
        </w:rPr>
        <w:t>1 year</w:t>
      </w:r>
    </w:p>
    <w:p w14:paraId="6E00C37B" w14:textId="77777777" w:rsidR="00717A48" w:rsidRPr="00717A48" w:rsidRDefault="00717A48" w:rsidP="00717A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7A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 in Trading:</w:t>
      </w:r>
    </w:p>
    <w:p w14:paraId="2E583FE5" w14:textId="77777777" w:rsidR="00717A48" w:rsidRPr="00717A48" w:rsidRDefault="00717A48" w:rsidP="00717A4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7A48">
        <w:rPr>
          <w:rFonts w:ascii="Times New Roman" w:eastAsia="Times New Roman" w:hAnsi="Times New Roman" w:cs="Times New Roman"/>
          <w:kern w:val="0"/>
          <w14:ligatures w14:val="none"/>
        </w:rPr>
        <w:t>Confirm trend direction</w:t>
      </w:r>
    </w:p>
    <w:p w14:paraId="0A97F190" w14:textId="77777777" w:rsidR="00717A48" w:rsidRPr="00717A48" w:rsidRDefault="00717A48" w:rsidP="00717A4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7A48">
        <w:rPr>
          <w:rFonts w:ascii="Times New Roman" w:eastAsia="Times New Roman" w:hAnsi="Times New Roman" w:cs="Times New Roman"/>
          <w:kern w:val="0"/>
          <w14:ligatures w14:val="none"/>
        </w:rPr>
        <w:t>See if you're buying into strength or chasing weakness</w:t>
      </w:r>
    </w:p>
    <w:p w14:paraId="021ACBBA" w14:textId="77777777" w:rsidR="00717A48" w:rsidRPr="00717A48" w:rsidRDefault="00717A48" w:rsidP="00717A4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7A48">
        <w:rPr>
          <w:rFonts w:ascii="Times New Roman" w:eastAsia="Times New Roman" w:hAnsi="Times New Roman" w:cs="Times New Roman"/>
          <w:kern w:val="0"/>
          <w14:ligatures w14:val="none"/>
        </w:rPr>
        <w:t>Time swing entries</w:t>
      </w:r>
    </w:p>
    <w:p w14:paraId="59064AB4" w14:textId="77777777" w:rsidR="00717A48" w:rsidRPr="00717A48" w:rsidRDefault="00717A48" w:rsidP="00717A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7A48">
        <w:rPr>
          <w:rFonts w:ascii="Times New Roman" w:eastAsia="Times New Roman" w:hAnsi="Times New Roman" w:cs="Times New Roman"/>
          <w:kern w:val="0"/>
          <w14:ligatures w14:val="none"/>
        </w:rPr>
        <w:pict w14:anchorId="54B22767">
          <v:rect id="_x0000_i1034" style="width:0;height:1.5pt" o:hralign="center" o:hrstd="t" o:hr="t" fillcolor="#a0a0a0" stroked="f"/>
        </w:pict>
      </w:r>
    </w:p>
    <w:p w14:paraId="616CB4B5" w14:textId="77777777" w:rsidR="00717A48" w:rsidRPr="00717A48" w:rsidRDefault="00717A48" w:rsidP="00717A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17A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9. Mini-Ticker Card System</w:t>
      </w:r>
    </w:p>
    <w:p w14:paraId="225D6204" w14:textId="77777777" w:rsidR="00717A48" w:rsidRPr="00717A48" w:rsidRDefault="00717A48" w:rsidP="00717A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7A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it is:</w:t>
      </w:r>
      <w:r w:rsidRPr="00717A48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Compact display of each </w:t>
      </w:r>
      <w:proofErr w:type="gramStart"/>
      <w:r w:rsidRPr="00717A48">
        <w:rPr>
          <w:rFonts w:ascii="Times New Roman" w:eastAsia="Times New Roman" w:hAnsi="Times New Roman" w:cs="Times New Roman"/>
          <w:kern w:val="0"/>
          <w14:ligatures w14:val="none"/>
        </w:rPr>
        <w:t>asset's</w:t>
      </w:r>
      <w:proofErr w:type="gramEnd"/>
      <w:r w:rsidRPr="00717A48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385FA42" w14:textId="77777777" w:rsidR="00717A48" w:rsidRPr="00717A48" w:rsidRDefault="00717A48" w:rsidP="00717A4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7A48">
        <w:rPr>
          <w:rFonts w:ascii="Times New Roman" w:eastAsia="Times New Roman" w:hAnsi="Times New Roman" w:cs="Times New Roman"/>
          <w:kern w:val="0"/>
          <w14:ligatures w14:val="none"/>
        </w:rPr>
        <w:t>% change</w:t>
      </w:r>
    </w:p>
    <w:p w14:paraId="75DEA8C4" w14:textId="77777777" w:rsidR="00717A48" w:rsidRPr="00717A48" w:rsidRDefault="00717A48" w:rsidP="00717A4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7A4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Trend arrow</w:t>
      </w:r>
    </w:p>
    <w:p w14:paraId="79FD4B87" w14:textId="77777777" w:rsidR="00717A48" w:rsidRPr="00717A48" w:rsidRDefault="00717A48" w:rsidP="00717A4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7A48">
        <w:rPr>
          <w:rFonts w:ascii="Times New Roman" w:eastAsia="Times New Roman" w:hAnsi="Times New Roman" w:cs="Times New Roman"/>
          <w:kern w:val="0"/>
          <w14:ligatures w14:val="none"/>
        </w:rPr>
        <w:t>Volatility rank</w:t>
      </w:r>
    </w:p>
    <w:p w14:paraId="054782A4" w14:textId="77777777" w:rsidR="00717A48" w:rsidRPr="00717A48" w:rsidRDefault="00717A48" w:rsidP="00717A4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7A48">
        <w:rPr>
          <w:rFonts w:ascii="Times New Roman" w:eastAsia="Times New Roman" w:hAnsi="Times New Roman" w:cs="Times New Roman"/>
          <w:kern w:val="0"/>
          <w14:ligatures w14:val="none"/>
        </w:rPr>
        <w:t>Sentiment label</w:t>
      </w:r>
    </w:p>
    <w:p w14:paraId="236B8627" w14:textId="77777777" w:rsidR="00717A48" w:rsidRPr="00717A48" w:rsidRDefault="00717A48" w:rsidP="00717A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7A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 in Trading:</w:t>
      </w:r>
    </w:p>
    <w:p w14:paraId="6F063EF6" w14:textId="77777777" w:rsidR="00717A48" w:rsidRPr="00717A48" w:rsidRDefault="00717A48" w:rsidP="00717A4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7A48">
        <w:rPr>
          <w:rFonts w:ascii="Times New Roman" w:eastAsia="Times New Roman" w:hAnsi="Times New Roman" w:cs="Times New Roman"/>
          <w:kern w:val="0"/>
          <w14:ligatures w14:val="none"/>
        </w:rPr>
        <w:t>Glanceable at open</w:t>
      </w:r>
    </w:p>
    <w:p w14:paraId="5DAA576E" w14:textId="77777777" w:rsidR="00717A48" w:rsidRPr="00717A48" w:rsidRDefault="00717A48" w:rsidP="00717A4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7A48">
        <w:rPr>
          <w:rFonts w:ascii="Times New Roman" w:eastAsia="Times New Roman" w:hAnsi="Times New Roman" w:cs="Times New Roman"/>
          <w:kern w:val="0"/>
          <w14:ligatures w14:val="none"/>
        </w:rPr>
        <w:t>Identify strongest/weakest tickers by asset class</w:t>
      </w:r>
    </w:p>
    <w:p w14:paraId="6AE8FEBC" w14:textId="77777777" w:rsidR="00717A48" w:rsidRPr="00717A48" w:rsidRDefault="00717A48" w:rsidP="00717A4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7A48">
        <w:rPr>
          <w:rFonts w:ascii="Times New Roman" w:eastAsia="Times New Roman" w:hAnsi="Times New Roman" w:cs="Times New Roman"/>
          <w:kern w:val="0"/>
          <w14:ligatures w14:val="none"/>
        </w:rPr>
        <w:t>Use in overlays and watchlist sorting</w:t>
      </w:r>
    </w:p>
    <w:p w14:paraId="07816218" w14:textId="77777777" w:rsidR="00717A48" w:rsidRPr="00717A48" w:rsidRDefault="00717A48" w:rsidP="00717A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7A48">
        <w:rPr>
          <w:rFonts w:ascii="Times New Roman" w:eastAsia="Times New Roman" w:hAnsi="Times New Roman" w:cs="Times New Roman"/>
          <w:kern w:val="0"/>
          <w14:ligatures w14:val="none"/>
        </w:rPr>
        <w:pict w14:anchorId="519E6DAA">
          <v:rect id="_x0000_i1035" style="width:0;height:1.5pt" o:hralign="center" o:hrstd="t" o:hr="t" fillcolor="#a0a0a0" stroked="f"/>
        </w:pict>
      </w:r>
    </w:p>
    <w:p w14:paraId="099CE67F" w14:textId="77777777" w:rsidR="00717A48" w:rsidRPr="00717A48" w:rsidRDefault="00717A48" w:rsidP="00717A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17A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10. Economic Calendar Timeline (Queued)</w:t>
      </w:r>
    </w:p>
    <w:p w14:paraId="63435D51" w14:textId="77777777" w:rsidR="00717A48" w:rsidRPr="00717A48" w:rsidRDefault="00717A48" w:rsidP="00717A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7A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Coming Soon:</w:t>
      </w:r>
    </w:p>
    <w:p w14:paraId="2A5FDBB2" w14:textId="77777777" w:rsidR="00717A48" w:rsidRPr="00717A48" w:rsidRDefault="00717A48" w:rsidP="00717A4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7A48">
        <w:rPr>
          <w:rFonts w:ascii="Times New Roman" w:eastAsia="Times New Roman" w:hAnsi="Times New Roman" w:cs="Times New Roman"/>
          <w:kern w:val="0"/>
          <w14:ligatures w14:val="none"/>
        </w:rPr>
        <w:t>Daily visual of past 3 days and upcoming 7</w:t>
      </w:r>
    </w:p>
    <w:p w14:paraId="3A7C0B63" w14:textId="77777777" w:rsidR="00717A48" w:rsidRPr="00717A48" w:rsidRDefault="00717A48" w:rsidP="00717A4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7A48">
        <w:rPr>
          <w:rFonts w:ascii="Times New Roman" w:eastAsia="Times New Roman" w:hAnsi="Times New Roman" w:cs="Times New Roman"/>
          <w:kern w:val="0"/>
          <w14:ligatures w14:val="none"/>
        </w:rPr>
        <w:t>Overlay trades + market reactions</w:t>
      </w:r>
    </w:p>
    <w:p w14:paraId="43CDB8FF" w14:textId="77777777" w:rsidR="00717A48" w:rsidRPr="00717A48" w:rsidRDefault="00717A48" w:rsidP="00717A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7A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 in Trading:</w:t>
      </w:r>
    </w:p>
    <w:p w14:paraId="463ED4EB" w14:textId="77777777" w:rsidR="00717A48" w:rsidRPr="00717A48" w:rsidRDefault="00717A48" w:rsidP="00717A4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7A48">
        <w:rPr>
          <w:rFonts w:ascii="Times New Roman" w:eastAsia="Times New Roman" w:hAnsi="Times New Roman" w:cs="Times New Roman"/>
          <w:kern w:val="0"/>
          <w14:ligatures w14:val="none"/>
        </w:rPr>
        <w:t>Know what’s coming</w:t>
      </w:r>
    </w:p>
    <w:p w14:paraId="737B23BE" w14:textId="77777777" w:rsidR="00717A48" w:rsidRPr="00717A48" w:rsidRDefault="00717A48" w:rsidP="00717A4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7A48">
        <w:rPr>
          <w:rFonts w:ascii="Times New Roman" w:eastAsia="Times New Roman" w:hAnsi="Times New Roman" w:cs="Times New Roman"/>
          <w:kern w:val="0"/>
          <w14:ligatures w14:val="none"/>
        </w:rPr>
        <w:t>Reduce risk around Fed, CPI, Unemployment, etc.</w:t>
      </w:r>
    </w:p>
    <w:p w14:paraId="56173133" w14:textId="77777777" w:rsidR="00717A48" w:rsidRPr="00717A48" w:rsidRDefault="00717A48" w:rsidP="00717A4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717A48">
        <w:rPr>
          <w:rFonts w:ascii="Times New Roman" w:eastAsia="Times New Roman" w:hAnsi="Times New Roman" w:cs="Times New Roman"/>
          <w:kern w:val="0"/>
          <w14:ligatures w14:val="none"/>
        </w:rPr>
        <w:t>Align</w:t>
      </w:r>
      <w:proofErr w:type="gramEnd"/>
      <w:r w:rsidRPr="00717A48">
        <w:rPr>
          <w:rFonts w:ascii="Times New Roman" w:eastAsia="Times New Roman" w:hAnsi="Times New Roman" w:cs="Times New Roman"/>
          <w:kern w:val="0"/>
          <w14:ligatures w14:val="none"/>
        </w:rPr>
        <w:t xml:space="preserve"> setups to post-event opportunities</w:t>
      </w:r>
    </w:p>
    <w:p w14:paraId="52C7510F" w14:textId="77777777" w:rsidR="00717A48" w:rsidRPr="00717A48" w:rsidRDefault="00717A48" w:rsidP="00717A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7A48">
        <w:rPr>
          <w:rFonts w:ascii="Times New Roman" w:eastAsia="Times New Roman" w:hAnsi="Times New Roman" w:cs="Times New Roman"/>
          <w:kern w:val="0"/>
          <w14:ligatures w14:val="none"/>
        </w:rPr>
        <w:pict w14:anchorId="45E1E507">
          <v:rect id="_x0000_i1036" style="width:0;height:1.5pt" o:hralign="center" o:hrstd="t" o:hr="t" fillcolor="#a0a0a0" stroked="f"/>
        </w:pict>
      </w:r>
    </w:p>
    <w:p w14:paraId="437D9CFE" w14:textId="77777777" w:rsidR="00717A48" w:rsidRPr="00717A48" w:rsidRDefault="00717A48" w:rsidP="00717A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17A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11. Command Query Engine (Queued)</w:t>
      </w:r>
    </w:p>
    <w:p w14:paraId="44FC8F5E" w14:textId="77777777" w:rsidR="00717A48" w:rsidRPr="00717A48" w:rsidRDefault="00717A48" w:rsidP="00717A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7A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Coming Soon:</w:t>
      </w:r>
    </w:p>
    <w:p w14:paraId="2814F3D9" w14:textId="77777777" w:rsidR="00717A48" w:rsidRPr="00717A48" w:rsidRDefault="00717A48" w:rsidP="00717A4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7A48">
        <w:rPr>
          <w:rFonts w:ascii="Times New Roman" w:eastAsia="Times New Roman" w:hAnsi="Times New Roman" w:cs="Times New Roman"/>
          <w:kern w:val="0"/>
          <w14:ligatures w14:val="none"/>
        </w:rPr>
        <w:t>Type: “Compare BTC to MGC” → Get chart + analysis</w:t>
      </w:r>
    </w:p>
    <w:p w14:paraId="46DB987C" w14:textId="77777777" w:rsidR="00717A48" w:rsidRPr="00717A48" w:rsidRDefault="00717A48" w:rsidP="00717A4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7A48">
        <w:rPr>
          <w:rFonts w:ascii="Times New Roman" w:eastAsia="Times New Roman" w:hAnsi="Times New Roman" w:cs="Times New Roman"/>
          <w:kern w:val="0"/>
          <w14:ligatures w14:val="none"/>
        </w:rPr>
        <w:t>Ask: “Which symbols are highest volatility today?”</w:t>
      </w:r>
    </w:p>
    <w:p w14:paraId="71759FEA" w14:textId="77777777" w:rsidR="00717A48" w:rsidRPr="00717A48" w:rsidRDefault="00717A48" w:rsidP="00717A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7A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 in Trading:</w:t>
      </w:r>
    </w:p>
    <w:p w14:paraId="4884D02A" w14:textId="77777777" w:rsidR="00717A48" w:rsidRPr="00717A48" w:rsidRDefault="00717A48" w:rsidP="00717A4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7A48">
        <w:rPr>
          <w:rFonts w:ascii="Times New Roman" w:eastAsia="Times New Roman" w:hAnsi="Times New Roman" w:cs="Times New Roman"/>
          <w:kern w:val="0"/>
          <w14:ligatures w14:val="none"/>
        </w:rPr>
        <w:t>Eliminate confusion</w:t>
      </w:r>
    </w:p>
    <w:p w14:paraId="2A32B459" w14:textId="77777777" w:rsidR="00717A48" w:rsidRPr="00717A48" w:rsidRDefault="00717A48" w:rsidP="00717A4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7A48">
        <w:rPr>
          <w:rFonts w:ascii="Times New Roman" w:eastAsia="Times New Roman" w:hAnsi="Times New Roman" w:cs="Times New Roman"/>
          <w:kern w:val="0"/>
          <w14:ligatures w14:val="none"/>
        </w:rPr>
        <w:t>Get custom answers from your own data and AI in real-time</w:t>
      </w:r>
    </w:p>
    <w:p w14:paraId="763D930B" w14:textId="77777777" w:rsidR="00717A48" w:rsidRPr="00717A48" w:rsidRDefault="00717A48" w:rsidP="00717A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7A48">
        <w:rPr>
          <w:rFonts w:ascii="Times New Roman" w:eastAsia="Times New Roman" w:hAnsi="Times New Roman" w:cs="Times New Roman"/>
          <w:kern w:val="0"/>
          <w14:ligatures w14:val="none"/>
        </w:rPr>
        <w:pict w14:anchorId="061C2852">
          <v:rect id="_x0000_i1037" style="width:0;height:1.5pt" o:hralign="center" o:hrstd="t" o:hr="t" fillcolor="#a0a0a0" stroked="f"/>
        </w:pict>
      </w:r>
    </w:p>
    <w:p w14:paraId="333F0F99" w14:textId="77777777" w:rsidR="00717A48" w:rsidRPr="00717A48" w:rsidRDefault="00717A48" w:rsidP="00717A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17A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12. Execution Checklist &amp; Setup Radar (Planned)</w:t>
      </w:r>
    </w:p>
    <w:p w14:paraId="15462B23" w14:textId="77777777" w:rsidR="00717A48" w:rsidRPr="00717A48" w:rsidRDefault="00717A48" w:rsidP="00717A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7A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Planned:</w:t>
      </w:r>
    </w:p>
    <w:p w14:paraId="3FF1AD4A" w14:textId="77777777" w:rsidR="00717A48" w:rsidRPr="00717A48" w:rsidRDefault="00717A48" w:rsidP="00717A4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7A4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Real-time checklist for Tier 1 &amp; Tier 2 entry triggers</w:t>
      </w:r>
    </w:p>
    <w:p w14:paraId="3591C5FA" w14:textId="77777777" w:rsidR="00717A48" w:rsidRPr="00717A48" w:rsidRDefault="00717A48" w:rsidP="00717A4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7A48">
        <w:rPr>
          <w:rFonts w:ascii="Times New Roman" w:eastAsia="Times New Roman" w:hAnsi="Times New Roman" w:cs="Times New Roman"/>
          <w:kern w:val="0"/>
          <w14:ligatures w14:val="none"/>
        </w:rPr>
        <w:t>Live setup radar: “3 setups detected — MYM Tier 1 Long”</w:t>
      </w:r>
    </w:p>
    <w:p w14:paraId="3464D659" w14:textId="77777777" w:rsidR="00717A48" w:rsidRPr="00717A48" w:rsidRDefault="00717A48" w:rsidP="00717A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7A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 in Trading:</w:t>
      </w:r>
    </w:p>
    <w:p w14:paraId="1B7FD599" w14:textId="77777777" w:rsidR="00717A48" w:rsidRPr="00717A48" w:rsidRDefault="00717A48" w:rsidP="00717A4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7A48">
        <w:rPr>
          <w:rFonts w:ascii="Times New Roman" w:eastAsia="Times New Roman" w:hAnsi="Times New Roman" w:cs="Times New Roman"/>
          <w:kern w:val="0"/>
          <w14:ligatures w14:val="none"/>
        </w:rPr>
        <w:t>Discipline enforcement</w:t>
      </w:r>
    </w:p>
    <w:p w14:paraId="12320A14" w14:textId="77777777" w:rsidR="00717A48" w:rsidRPr="00717A48" w:rsidRDefault="00717A48" w:rsidP="00717A4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7A48">
        <w:rPr>
          <w:rFonts w:ascii="Times New Roman" w:eastAsia="Times New Roman" w:hAnsi="Times New Roman" w:cs="Times New Roman"/>
          <w:kern w:val="0"/>
          <w14:ligatures w14:val="none"/>
        </w:rPr>
        <w:t>Zero hesitation execution</w:t>
      </w:r>
    </w:p>
    <w:p w14:paraId="24B95D49" w14:textId="77777777" w:rsidR="00717A48" w:rsidRPr="00717A48" w:rsidRDefault="00717A48" w:rsidP="00717A4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7A48">
        <w:rPr>
          <w:rFonts w:ascii="Times New Roman" w:eastAsia="Times New Roman" w:hAnsi="Times New Roman" w:cs="Times New Roman"/>
          <w:kern w:val="0"/>
          <w14:ligatures w14:val="none"/>
        </w:rPr>
        <w:t>Data-driven trade confidence</w:t>
      </w:r>
    </w:p>
    <w:p w14:paraId="763C7FF3" w14:textId="77777777" w:rsidR="00717A48" w:rsidRPr="00717A48" w:rsidRDefault="00717A48" w:rsidP="00717A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7A48">
        <w:rPr>
          <w:rFonts w:ascii="Times New Roman" w:eastAsia="Times New Roman" w:hAnsi="Times New Roman" w:cs="Times New Roman"/>
          <w:kern w:val="0"/>
          <w14:ligatures w14:val="none"/>
        </w:rPr>
        <w:pict w14:anchorId="01437F0D">
          <v:rect id="_x0000_i1038" style="width:0;height:1.5pt" o:hralign="center" o:hrstd="t" o:hr="t" fillcolor="#a0a0a0" stroked="f"/>
        </w:pict>
      </w:r>
    </w:p>
    <w:p w14:paraId="0A058398" w14:textId="77777777" w:rsidR="00717A48" w:rsidRPr="00717A48" w:rsidRDefault="00717A48" w:rsidP="00717A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17A4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✅</w:t>
      </w:r>
      <w:r w:rsidRPr="00717A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Conclusion</w:t>
      </w:r>
    </w:p>
    <w:p w14:paraId="10960A81" w14:textId="77777777" w:rsidR="00717A48" w:rsidRPr="00717A48" w:rsidRDefault="00717A48" w:rsidP="00717A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7A48">
        <w:rPr>
          <w:rFonts w:ascii="Times New Roman" w:eastAsia="Times New Roman" w:hAnsi="Times New Roman" w:cs="Times New Roman"/>
          <w:kern w:val="0"/>
          <w14:ligatures w14:val="none"/>
        </w:rPr>
        <w:t xml:space="preserve">You’ve built a system that does what trading software </w:t>
      </w:r>
      <w:r w:rsidRPr="00717A48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should</w:t>
      </w:r>
      <w:r w:rsidRPr="00717A48">
        <w:rPr>
          <w:rFonts w:ascii="Times New Roman" w:eastAsia="Times New Roman" w:hAnsi="Times New Roman" w:cs="Times New Roman"/>
          <w:kern w:val="0"/>
          <w14:ligatures w14:val="none"/>
        </w:rPr>
        <w:t xml:space="preserve"> do:</w:t>
      </w:r>
    </w:p>
    <w:p w14:paraId="671DB7C0" w14:textId="77777777" w:rsidR="00717A48" w:rsidRPr="00717A48" w:rsidRDefault="00717A48" w:rsidP="00717A4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7A48">
        <w:rPr>
          <w:rFonts w:ascii="Times New Roman" w:eastAsia="Times New Roman" w:hAnsi="Times New Roman" w:cs="Times New Roman"/>
          <w:kern w:val="0"/>
          <w14:ligatures w14:val="none"/>
        </w:rPr>
        <w:t xml:space="preserve">Anticipate </w:t>
      </w:r>
      <w:proofErr w:type="gramStart"/>
      <w:r w:rsidRPr="00717A48">
        <w:rPr>
          <w:rFonts w:ascii="Times New Roman" w:eastAsia="Times New Roman" w:hAnsi="Times New Roman" w:cs="Times New Roman"/>
          <w:kern w:val="0"/>
          <w14:ligatures w14:val="none"/>
        </w:rPr>
        <w:t>opportunity</w:t>
      </w:r>
      <w:proofErr w:type="gramEnd"/>
    </w:p>
    <w:p w14:paraId="7A1F2620" w14:textId="77777777" w:rsidR="00717A48" w:rsidRPr="00717A48" w:rsidRDefault="00717A48" w:rsidP="00717A4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717A48">
        <w:rPr>
          <w:rFonts w:ascii="Times New Roman" w:eastAsia="Times New Roman" w:hAnsi="Times New Roman" w:cs="Times New Roman"/>
          <w:kern w:val="0"/>
          <w14:ligatures w14:val="none"/>
        </w:rPr>
        <w:t>Warn</w:t>
      </w:r>
      <w:proofErr w:type="gramEnd"/>
      <w:r w:rsidRPr="00717A48">
        <w:rPr>
          <w:rFonts w:ascii="Times New Roman" w:eastAsia="Times New Roman" w:hAnsi="Times New Roman" w:cs="Times New Roman"/>
          <w:kern w:val="0"/>
          <w14:ligatures w14:val="none"/>
        </w:rPr>
        <w:t xml:space="preserve"> of risk</w:t>
      </w:r>
    </w:p>
    <w:p w14:paraId="1806909D" w14:textId="77777777" w:rsidR="00717A48" w:rsidRPr="00717A48" w:rsidRDefault="00717A48" w:rsidP="00717A4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7A48">
        <w:rPr>
          <w:rFonts w:ascii="Times New Roman" w:eastAsia="Times New Roman" w:hAnsi="Times New Roman" w:cs="Times New Roman"/>
          <w:kern w:val="0"/>
          <w14:ligatures w14:val="none"/>
        </w:rPr>
        <w:t>Align with your playbook</w:t>
      </w:r>
    </w:p>
    <w:p w14:paraId="4EE69B98" w14:textId="77777777" w:rsidR="00717A48" w:rsidRPr="00717A48" w:rsidRDefault="00717A48" w:rsidP="00717A4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7A48">
        <w:rPr>
          <w:rFonts w:ascii="Times New Roman" w:eastAsia="Times New Roman" w:hAnsi="Times New Roman" w:cs="Times New Roman"/>
          <w:kern w:val="0"/>
          <w14:ligatures w14:val="none"/>
        </w:rPr>
        <w:t>Reduce uncertainty</w:t>
      </w:r>
    </w:p>
    <w:p w14:paraId="7FEBF7C6" w14:textId="77777777" w:rsidR="00717A48" w:rsidRPr="00717A48" w:rsidRDefault="00717A48" w:rsidP="00717A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7A48">
        <w:rPr>
          <w:rFonts w:ascii="Times New Roman" w:eastAsia="Times New Roman" w:hAnsi="Times New Roman" w:cs="Times New Roman"/>
          <w:kern w:val="0"/>
          <w14:ligatures w14:val="none"/>
        </w:rPr>
        <w:t>Now, it’s time to sharpen your edge through consistency.</w:t>
      </w:r>
    </w:p>
    <w:p w14:paraId="1A8D53CE" w14:textId="77777777" w:rsidR="00717A48" w:rsidRPr="00717A48" w:rsidRDefault="00717A48" w:rsidP="00717A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7A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Next Phase:</w:t>
      </w:r>
    </w:p>
    <w:p w14:paraId="3AD4B677" w14:textId="77777777" w:rsidR="00717A48" w:rsidRPr="00717A48" w:rsidRDefault="00717A48" w:rsidP="00717A4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7A48">
        <w:rPr>
          <w:rFonts w:ascii="Times New Roman" w:eastAsia="Times New Roman" w:hAnsi="Times New Roman" w:cs="Times New Roman"/>
          <w:kern w:val="0"/>
          <w14:ligatures w14:val="none"/>
        </w:rPr>
        <w:t>Finalize missing modules (calendar, summarizer, query agent)</w:t>
      </w:r>
    </w:p>
    <w:p w14:paraId="0D68C8A7" w14:textId="77777777" w:rsidR="00717A48" w:rsidRPr="00717A48" w:rsidRDefault="00717A48" w:rsidP="00717A4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7A48">
        <w:rPr>
          <w:rFonts w:ascii="Times New Roman" w:eastAsia="Times New Roman" w:hAnsi="Times New Roman" w:cs="Times New Roman"/>
          <w:kern w:val="0"/>
          <w14:ligatures w14:val="none"/>
        </w:rPr>
        <w:t>Design the cockpit GUI</w:t>
      </w:r>
    </w:p>
    <w:p w14:paraId="07E664D8" w14:textId="77777777" w:rsidR="00717A48" w:rsidRPr="00717A48" w:rsidRDefault="00717A48" w:rsidP="00717A4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7A48">
        <w:rPr>
          <w:rFonts w:ascii="Times New Roman" w:eastAsia="Times New Roman" w:hAnsi="Times New Roman" w:cs="Times New Roman"/>
          <w:kern w:val="0"/>
          <w14:ligatures w14:val="none"/>
        </w:rPr>
        <w:t>Automate your Tier-based scanning + trade tracking</w:t>
      </w:r>
    </w:p>
    <w:p w14:paraId="2CB77276" w14:textId="77777777" w:rsidR="00717A48" w:rsidRDefault="00717A48"/>
    <w:sectPr w:rsidR="00717A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C13D8"/>
    <w:multiLevelType w:val="multilevel"/>
    <w:tmpl w:val="0ED07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196CA3"/>
    <w:multiLevelType w:val="multilevel"/>
    <w:tmpl w:val="EAB49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5D5613"/>
    <w:multiLevelType w:val="multilevel"/>
    <w:tmpl w:val="BB9A8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A909DC"/>
    <w:multiLevelType w:val="multilevel"/>
    <w:tmpl w:val="C5A25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F8079A"/>
    <w:multiLevelType w:val="multilevel"/>
    <w:tmpl w:val="79343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0C64C8"/>
    <w:multiLevelType w:val="multilevel"/>
    <w:tmpl w:val="47B0B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192A4C"/>
    <w:multiLevelType w:val="multilevel"/>
    <w:tmpl w:val="CC22D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4E0A3D"/>
    <w:multiLevelType w:val="multilevel"/>
    <w:tmpl w:val="02CCA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DC0A27"/>
    <w:multiLevelType w:val="multilevel"/>
    <w:tmpl w:val="38081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062DCA"/>
    <w:multiLevelType w:val="multilevel"/>
    <w:tmpl w:val="A830B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B9663D"/>
    <w:multiLevelType w:val="multilevel"/>
    <w:tmpl w:val="200CC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F5E124E"/>
    <w:multiLevelType w:val="multilevel"/>
    <w:tmpl w:val="F8428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0E6DA2"/>
    <w:multiLevelType w:val="multilevel"/>
    <w:tmpl w:val="7736D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4E4699"/>
    <w:multiLevelType w:val="multilevel"/>
    <w:tmpl w:val="3E244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F718C2"/>
    <w:multiLevelType w:val="multilevel"/>
    <w:tmpl w:val="E54C3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047AD2"/>
    <w:multiLevelType w:val="multilevel"/>
    <w:tmpl w:val="27962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94549D3"/>
    <w:multiLevelType w:val="multilevel"/>
    <w:tmpl w:val="B9D22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11751FF"/>
    <w:multiLevelType w:val="multilevel"/>
    <w:tmpl w:val="C18CB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BB0BE6"/>
    <w:multiLevelType w:val="multilevel"/>
    <w:tmpl w:val="488EC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86E56AD"/>
    <w:multiLevelType w:val="multilevel"/>
    <w:tmpl w:val="CFA69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DC1226F"/>
    <w:multiLevelType w:val="multilevel"/>
    <w:tmpl w:val="60C6F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1918963">
    <w:abstractNumId w:val="10"/>
  </w:num>
  <w:num w:numId="2" w16cid:durableId="1136295899">
    <w:abstractNumId w:val="16"/>
  </w:num>
  <w:num w:numId="3" w16cid:durableId="1874727052">
    <w:abstractNumId w:val="9"/>
  </w:num>
  <w:num w:numId="4" w16cid:durableId="187380556">
    <w:abstractNumId w:val="0"/>
  </w:num>
  <w:num w:numId="5" w16cid:durableId="1440757221">
    <w:abstractNumId w:val="5"/>
  </w:num>
  <w:num w:numId="6" w16cid:durableId="991375118">
    <w:abstractNumId w:val="12"/>
  </w:num>
  <w:num w:numId="7" w16cid:durableId="581453257">
    <w:abstractNumId w:val="15"/>
  </w:num>
  <w:num w:numId="8" w16cid:durableId="342631667">
    <w:abstractNumId w:val="18"/>
  </w:num>
  <w:num w:numId="9" w16cid:durableId="918711458">
    <w:abstractNumId w:val="4"/>
  </w:num>
  <w:num w:numId="10" w16cid:durableId="1074930229">
    <w:abstractNumId w:val="11"/>
  </w:num>
  <w:num w:numId="11" w16cid:durableId="79762496">
    <w:abstractNumId w:val="17"/>
  </w:num>
  <w:num w:numId="12" w16cid:durableId="1733188341">
    <w:abstractNumId w:val="20"/>
  </w:num>
  <w:num w:numId="13" w16cid:durableId="439110457">
    <w:abstractNumId w:val="6"/>
  </w:num>
  <w:num w:numId="14" w16cid:durableId="1980188722">
    <w:abstractNumId w:val="1"/>
  </w:num>
  <w:num w:numId="15" w16cid:durableId="1894541454">
    <w:abstractNumId w:val="19"/>
  </w:num>
  <w:num w:numId="16" w16cid:durableId="900335684">
    <w:abstractNumId w:val="14"/>
  </w:num>
  <w:num w:numId="17" w16cid:durableId="1761634822">
    <w:abstractNumId w:val="8"/>
  </w:num>
  <w:num w:numId="18" w16cid:durableId="2087677766">
    <w:abstractNumId w:val="7"/>
  </w:num>
  <w:num w:numId="19" w16cid:durableId="187841857">
    <w:abstractNumId w:val="2"/>
  </w:num>
  <w:num w:numId="20" w16cid:durableId="198208671">
    <w:abstractNumId w:val="3"/>
  </w:num>
  <w:num w:numId="21" w16cid:durableId="180106973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7A48"/>
    <w:rsid w:val="0003081F"/>
    <w:rsid w:val="00717A48"/>
    <w:rsid w:val="00886AAD"/>
    <w:rsid w:val="00F760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5729B2"/>
  <w15:chartTrackingRefBased/>
  <w15:docId w15:val="{AC6F8915-D5F0-418B-954A-6065F7F94D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7A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7A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7A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7A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7A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7A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7A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7A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7A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7A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7A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7A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7A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7A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7A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7A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7A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7A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7A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7A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7A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7A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7A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7A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7A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7A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7A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7A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7A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7612A03FBEB854C8A73F867B3D73058" ma:contentTypeVersion="6" ma:contentTypeDescription="Create a new document." ma:contentTypeScope="" ma:versionID="6a9a17a16f619dfc957c6a860f356257">
  <xsd:schema xmlns:xsd="http://www.w3.org/2001/XMLSchema" xmlns:xs="http://www.w3.org/2001/XMLSchema" xmlns:p="http://schemas.microsoft.com/office/2006/metadata/properties" xmlns:ns3="8c8d26dd-a22f-4ea8-a21b-224db950b69a" targetNamespace="http://schemas.microsoft.com/office/2006/metadata/properties" ma:root="true" ma:fieldsID="ba7b8b0f9275fbc9e202a1a3b7472f38" ns3:_="">
    <xsd:import namespace="8c8d26dd-a22f-4ea8-a21b-224db950b69a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8d26dd-a22f-4ea8-a21b-224db950b69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c8d26dd-a22f-4ea8-a21b-224db950b69a" xsi:nil="true"/>
  </documentManagement>
</p:properties>
</file>

<file path=customXml/itemProps1.xml><?xml version="1.0" encoding="utf-8"?>
<ds:datastoreItem xmlns:ds="http://schemas.openxmlformats.org/officeDocument/2006/customXml" ds:itemID="{C1BB80E1-066F-4B8F-ADD7-B82C08C7E29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c8d26dd-a22f-4ea8-a21b-224db950b69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5E6E33F-CFD2-40FE-AC56-CD0B33B5F4A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ECCC704-E75F-49E6-9567-160F509BDF20}">
  <ds:schemaRefs>
    <ds:schemaRef ds:uri="http://schemas.microsoft.com/office/2006/documentManagement/types"/>
    <ds:schemaRef ds:uri="http://purl.org/dc/elements/1.1/"/>
    <ds:schemaRef ds:uri="http://schemas.microsoft.com/office/2006/metadata/properties"/>
    <ds:schemaRef ds:uri="http://purl.org/dc/terms/"/>
    <ds:schemaRef ds:uri="8c8d26dd-a22f-4ea8-a21b-224db950b69a"/>
    <ds:schemaRef ds:uri="http://schemas.microsoft.com/office/infopath/2007/PartnerControls"/>
    <ds:schemaRef ds:uri="http://schemas.openxmlformats.org/package/2006/metadata/core-properties"/>
    <ds:schemaRef ds:uri="http://www.w3.org/XML/1998/namespace"/>
    <ds:schemaRef ds:uri="http://purl.org/dc/dcmitype/"/>
  </ds:schemaRefs>
</ds:datastoreItem>
</file>

<file path=docMetadata/LabelInfo.xml><?xml version="1.0" encoding="utf-8"?>
<clbl:labelList xmlns:clbl="http://schemas.microsoft.com/office/2020/mipLabelMetadata">
  <clbl:label id="{75286e33-472b-4116-bd4d-589c4b455e67}" enabled="1" method="Standard" siteId="{2afa2000-7726-4920-a957-0397c340fc3d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796</Words>
  <Characters>4541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Etter, Rick</dc:creator>
  <cp:keywords/>
  <dc:description/>
  <cp:lastModifiedBy>Etter, Rick</cp:lastModifiedBy>
  <cp:revision>2</cp:revision>
  <dcterms:created xsi:type="dcterms:W3CDTF">2025-07-12T14:39:00Z</dcterms:created>
  <dcterms:modified xsi:type="dcterms:W3CDTF">2025-07-12T14:39:00Z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0x010100F7612A03FBEB854C8A73F867B3D73058</vt:lpwstr>
  </property>
</Properties>
</file>