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626797" w14:textId="77777777" w:rsidR="00954BEA" w:rsidRPr="00954BEA" w:rsidRDefault="00954BEA" w:rsidP="00954BEA">
      <w:pPr>
        <w:rPr>
          <w:b/>
          <w:bCs/>
        </w:rPr>
      </w:pPr>
      <w:r w:rsidRPr="00954BEA">
        <w:rPr>
          <w:b/>
          <w:bCs/>
        </w:rPr>
        <w:t>Revisión de seguridad — proyecto moneda (MiToken + TokenSale)</w:t>
      </w:r>
    </w:p>
    <w:p w14:paraId="4C2CD8F5" w14:textId="77777777" w:rsidR="00954BEA" w:rsidRPr="00954BEA" w:rsidRDefault="00954BEA" w:rsidP="00954BEA">
      <w:r w:rsidRPr="00954BEA">
        <w:t>23 sept 2026 · @Ricardo</w:t>
      </w:r>
    </w:p>
    <w:p w14:paraId="6F8C0552" w14:textId="77777777" w:rsidR="00954BEA" w:rsidRPr="00954BEA" w:rsidRDefault="00954BEA" w:rsidP="00954BEA">
      <w:pPr>
        <w:rPr>
          <w:b/>
          <w:bCs/>
        </w:rPr>
      </w:pPr>
      <w:r w:rsidRPr="00954BEA">
        <w:rPr>
          <w:b/>
          <w:bCs/>
        </w:rPr>
        <w:t>Contexto</w:t>
      </w:r>
    </w:p>
    <w:p w14:paraId="69B4FE37" w14:textId="77777777" w:rsidR="00954BEA" w:rsidRPr="00954BEA" w:rsidRDefault="00954BEA" w:rsidP="00954BEA">
      <w:r w:rsidRPr="00954BEA">
        <w:t xml:space="preserve">Pido tu visto bueno técnico y de seguridad antes de compartir la venta de MTK con otras personas. El proyecto ya está en Ethereum mainnet con dinero real y </w:t>
      </w:r>
      <w:r w:rsidRPr="00954BEA">
        <w:rPr>
          <w:b/>
          <w:bCs/>
        </w:rPr>
        <w:t>los contratos no están auditados</w:t>
      </w:r>
      <w:r w:rsidRPr="00954BEA">
        <w:t>.</w:t>
      </w:r>
    </w:p>
    <w:p w14:paraId="5F8985AE" w14:textId="77777777" w:rsidR="00954BEA" w:rsidRPr="00954BEA" w:rsidRDefault="00954BEA" w:rsidP="00954BEA">
      <w:r w:rsidRPr="00954BEA">
        <w:t>Es un proyecto de portafolio con tres piezas: un token ERC-20 (MiToken, MTK), un contrato que vende MTK a tasa fija a cambio de ETH (TokenSale) y un dashboard web en Flask para ver el token y comprar con MetaMask.</w:t>
      </w:r>
    </w:p>
    <w:p w14:paraId="39DA4E29" w14:textId="77777777" w:rsidR="00954BEA" w:rsidRPr="00954BEA" w:rsidRDefault="00954BEA" w:rsidP="00954BEA">
      <w:r w:rsidRPr="00954BEA">
        <w:rPr>
          <w:b/>
          <w:bCs/>
        </w:rPr>
        <w:t>Tu revisión cubre:</w:t>
      </w:r>
      <w:r w:rsidRPr="00954BEA">
        <w:t xml:space="preserve"> los contratos, el control de las llaves (ownership) y el dashboard.</w:t>
      </w:r>
    </w:p>
    <w:p w14:paraId="06F54E98" w14:textId="77777777" w:rsidR="00954BEA" w:rsidRPr="00954BEA" w:rsidRDefault="00954BEA" w:rsidP="00954BEA">
      <w:r w:rsidRPr="00954BEA">
        <w:rPr>
          <w:b/>
          <w:bCs/>
        </w:rPr>
        <w:t>No cubre:</w:t>
      </w:r>
      <w:r w:rsidRPr="00954BEA">
        <w:t xml:space="preserve"> la parte legal de vender tokens a terceros; esa va aparte con alguien especializado.</w:t>
      </w:r>
    </w:p>
    <w:p w14:paraId="0BD4CC94" w14:textId="77777777" w:rsidR="00954BEA" w:rsidRPr="00954BEA" w:rsidRDefault="00954BEA" w:rsidP="00954BEA">
      <w:pPr>
        <w:rPr>
          <w:b/>
          <w:bCs/>
        </w:rPr>
      </w:pPr>
      <w:r w:rsidRPr="00954BEA">
        <w:rPr>
          <w:b/>
          <w:bCs/>
        </w:rPr>
        <w:t>Qué revisar</w:t>
      </w:r>
    </w:p>
    <w:p w14:paraId="7DB8F572" w14:textId="77777777" w:rsidR="00954BEA" w:rsidRPr="00954BEA" w:rsidRDefault="00954BEA" w:rsidP="00954BEA">
      <w:r w:rsidRPr="00954BEA">
        <w:t>Todo el código está en el repo, y los contratos desplegados están verificados en Etherscan (se puede leer el código real que corre en la blockchain).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5134"/>
        <w:gridCol w:w="2407"/>
      </w:tblGrid>
      <w:tr w:rsidR="00954BEA" w:rsidRPr="00954BEA" w14:paraId="743455DE" w14:textId="77777777" w:rsidTr="00954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D12A5" w14:textId="77777777" w:rsidR="00954BEA" w:rsidRPr="00954BEA" w:rsidRDefault="00954BEA" w:rsidP="00954BEA">
            <w:pPr>
              <w:rPr>
                <w:b/>
                <w:bCs/>
              </w:rPr>
            </w:pPr>
            <w:r w:rsidRPr="00954BEA">
              <w:rPr>
                <w:b/>
                <w:bCs/>
              </w:rPr>
              <w:t>Pieza</w:t>
            </w:r>
          </w:p>
        </w:tc>
        <w:tc>
          <w:tcPr>
            <w:tcW w:w="0" w:type="auto"/>
            <w:vAlign w:val="center"/>
            <w:hideMark/>
          </w:tcPr>
          <w:p w14:paraId="79B12412" w14:textId="77777777" w:rsidR="00954BEA" w:rsidRPr="00954BEA" w:rsidRDefault="00954BEA" w:rsidP="00954BEA">
            <w:pPr>
              <w:rPr>
                <w:b/>
                <w:bCs/>
              </w:rPr>
            </w:pPr>
            <w:r w:rsidRPr="00954BEA">
              <w:rPr>
                <w:b/>
                <w:bCs/>
              </w:rPr>
              <w:t>Dónde</w:t>
            </w:r>
          </w:p>
        </w:tc>
        <w:tc>
          <w:tcPr>
            <w:tcW w:w="0" w:type="auto"/>
            <w:vAlign w:val="center"/>
            <w:hideMark/>
          </w:tcPr>
          <w:p w14:paraId="1BC1C878" w14:textId="77777777" w:rsidR="00954BEA" w:rsidRPr="00954BEA" w:rsidRDefault="00954BEA" w:rsidP="00954BEA">
            <w:pPr>
              <w:rPr>
                <w:b/>
                <w:bCs/>
              </w:rPr>
            </w:pPr>
            <w:r w:rsidRPr="00954BEA">
              <w:rPr>
                <w:b/>
                <w:bCs/>
              </w:rPr>
              <w:t>Notas</w:t>
            </w:r>
          </w:p>
        </w:tc>
      </w:tr>
      <w:tr w:rsidR="00954BEA" w:rsidRPr="00954BEA" w14:paraId="1BD70046" w14:textId="77777777" w:rsidTr="00954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2148" w14:textId="77777777" w:rsidR="00954BEA" w:rsidRPr="00954BEA" w:rsidRDefault="00954BEA" w:rsidP="00954BEA">
            <w:r w:rsidRPr="00954BEA">
              <w:t>Repo completo</w:t>
            </w:r>
          </w:p>
        </w:tc>
        <w:tc>
          <w:tcPr>
            <w:tcW w:w="0" w:type="auto"/>
            <w:vAlign w:val="center"/>
            <w:hideMark/>
          </w:tcPr>
          <w:p w14:paraId="233C95E8" w14:textId="77777777" w:rsidR="00954BEA" w:rsidRPr="00954BEA" w:rsidRDefault="00954BEA" w:rsidP="00954BEA">
            <w:hyperlink r:id="rId5" w:tgtFrame="_blank" w:history="1">
              <w:r w:rsidRPr="00954BEA">
                <w:rPr>
                  <w:rStyle w:val="Hipervnculo"/>
                </w:rPr>
                <w:t>github.com/rickf63/moneda</w:t>
              </w:r>
            </w:hyperlink>
          </w:p>
        </w:tc>
        <w:tc>
          <w:tcPr>
            <w:tcW w:w="0" w:type="auto"/>
            <w:vAlign w:val="center"/>
            <w:hideMark/>
          </w:tcPr>
          <w:p w14:paraId="664FBB72" w14:textId="77777777" w:rsidR="00954BEA" w:rsidRPr="00954BEA" w:rsidRDefault="00954BEA" w:rsidP="00954BEA">
            <w:r w:rsidRPr="00954BEA">
              <w:t>Contratos en contract/, dashboard en app.py, static/wallet.js, templates/</w:t>
            </w:r>
          </w:p>
        </w:tc>
      </w:tr>
      <w:tr w:rsidR="00954BEA" w:rsidRPr="00954BEA" w14:paraId="1009DA71" w14:textId="77777777" w:rsidTr="00954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23A93" w14:textId="77777777" w:rsidR="00954BEA" w:rsidRPr="00954BEA" w:rsidRDefault="00954BEA" w:rsidP="00954BEA">
            <w:r w:rsidRPr="00954BEA">
              <w:t>MiToken (MTK)</w:t>
            </w:r>
          </w:p>
        </w:tc>
        <w:tc>
          <w:tcPr>
            <w:tcW w:w="0" w:type="auto"/>
            <w:vAlign w:val="center"/>
            <w:hideMark/>
          </w:tcPr>
          <w:p w14:paraId="7BFDD544" w14:textId="77777777" w:rsidR="00954BEA" w:rsidRPr="00954BEA" w:rsidRDefault="00954BEA" w:rsidP="00954BEA">
            <w:hyperlink r:id="rId6" w:tgtFrame="_blank" w:history="1">
              <w:r w:rsidRPr="00954BEA">
                <w:rPr>
                  <w:rStyle w:val="Hipervnculo"/>
                </w:rPr>
                <w:t>0xfE32dA5475A56091344dD43Ab074Ca033F5A8EDD</w:t>
              </w:r>
            </w:hyperlink>
          </w:p>
        </w:tc>
        <w:tc>
          <w:tcPr>
            <w:tcW w:w="0" w:type="auto"/>
            <w:vAlign w:val="center"/>
            <w:hideMark/>
          </w:tcPr>
          <w:p w14:paraId="53EB96ED" w14:textId="77777777" w:rsidR="00954BEA" w:rsidRPr="00954BEA" w:rsidRDefault="00954BEA" w:rsidP="00954BEA">
            <w:r w:rsidRPr="00954BEA">
              <w:t>ERC-20, 18 decimales, supply inicial 1,000,000 MTK</w:t>
            </w:r>
          </w:p>
        </w:tc>
      </w:tr>
      <w:tr w:rsidR="00954BEA" w:rsidRPr="00954BEA" w14:paraId="214D9A42" w14:textId="77777777" w:rsidTr="00954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DA72" w14:textId="77777777" w:rsidR="00954BEA" w:rsidRPr="00954BEA" w:rsidRDefault="00954BEA" w:rsidP="00954BEA">
            <w:r w:rsidRPr="00954BEA">
              <w:t>TokenSale (activo)</w:t>
            </w:r>
          </w:p>
        </w:tc>
        <w:tc>
          <w:tcPr>
            <w:tcW w:w="0" w:type="auto"/>
            <w:vAlign w:val="center"/>
            <w:hideMark/>
          </w:tcPr>
          <w:p w14:paraId="5F82267F" w14:textId="77777777" w:rsidR="00954BEA" w:rsidRPr="00954BEA" w:rsidRDefault="00954BEA" w:rsidP="00954BEA">
            <w:hyperlink r:id="rId7" w:anchor="code" w:tgtFrame="_blank" w:history="1">
              <w:r w:rsidRPr="00954BEA">
                <w:rPr>
                  <w:rStyle w:val="Hipervnculo"/>
                </w:rPr>
                <w:t>0x5B9Fc968C5A023C0093e8Da5B6C57f59e3311587</w:t>
              </w:r>
            </w:hyperlink>
          </w:p>
        </w:tc>
        <w:tc>
          <w:tcPr>
            <w:tcW w:w="0" w:type="auto"/>
            <w:vAlign w:val="center"/>
            <w:hideMark/>
          </w:tcPr>
          <w:p w14:paraId="1F0BC33C" w14:textId="77777777" w:rsidR="00954BEA" w:rsidRPr="00954BEA" w:rsidRDefault="00954BEA" w:rsidP="00954BEA">
            <w:r w:rsidRPr="00954BEA">
              <w:t>100,000 MTK por 1 ETH; fondeado con 200,000 MTK</w:t>
            </w:r>
          </w:p>
        </w:tc>
      </w:tr>
      <w:tr w:rsidR="00954BEA" w:rsidRPr="00954BEA" w14:paraId="74FEA267" w14:textId="77777777" w:rsidTr="00954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39810" w14:textId="77777777" w:rsidR="00954BEA" w:rsidRPr="00954BEA" w:rsidRDefault="00954BEA" w:rsidP="00954BEA">
            <w:r w:rsidRPr="00954BEA">
              <w:t>TokenSale viejo (retirado)</w:t>
            </w:r>
          </w:p>
        </w:tc>
        <w:tc>
          <w:tcPr>
            <w:tcW w:w="0" w:type="auto"/>
            <w:vAlign w:val="center"/>
            <w:hideMark/>
          </w:tcPr>
          <w:p w14:paraId="258D7F99" w14:textId="77777777" w:rsidR="00954BEA" w:rsidRPr="00954BEA" w:rsidRDefault="00954BEA" w:rsidP="00954BEA">
            <w:hyperlink r:id="rId8" w:anchor="code" w:tgtFrame="_blank" w:history="1">
              <w:r w:rsidRPr="00954BEA">
                <w:rPr>
                  <w:rStyle w:val="Hipervnculo"/>
                </w:rPr>
                <w:t>0xF6f3aC917943186685a1c3790093D9e5D2aEd9Bc</w:t>
              </w:r>
            </w:hyperlink>
          </w:p>
        </w:tc>
        <w:tc>
          <w:tcPr>
            <w:tcW w:w="0" w:type="auto"/>
            <w:vAlign w:val="center"/>
            <w:hideMark/>
          </w:tcPr>
          <w:p w14:paraId="4064C5A2" w14:textId="77777777" w:rsidR="00954BEA" w:rsidRPr="00954BEA" w:rsidRDefault="00954BEA" w:rsidP="00954BEA">
            <w:r w:rsidRPr="00954BEA">
              <w:t>Tasa anterior de 1,000 MTK/ETH; vacío (MTK y ETH ya recuperados)</w:t>
            </w:r>
          </w:p>
        </w:tc>
      </w:tr>
      <w:tr w:rsidR="00954BEA" w:rsidRPr="00954BEA" w14:paraId="58C2CBB5" w14:textId="77777777" w:rsidTr="00954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93F5A" w14:textId="77777777" w:rsidR="00954BEA" w:rsidRPr="00954BEA" w:rsidRDefault="00954BEA" w:rsidP="00954BEA">
            <w:r w:rsidRPr="00954BEA">
              <w:t>Owner de ambos contratos</w:t>
            </w:r>
          </w:p>
        </w:tc>
        <w:tc>
          <w:tcPr>
            <w:tcW w:w="0" w:type="auto"/>
            <w:vAlign w:val="center"/>
            <w:hideMark/>
          </w:tcPr>
          <w:p w14:paraId="62F05C4D" w14:textId="77777777" w:rsidR="00954BEA" w:rsidRPr="00954BEA" w:rsidRDefault="00954BEA" w:rsidP="00954BEA">
            <w:hyperlink r:id="rId9" w:tgtFrame="_blank" w:history="1">
              <w:r w:rsidRPr="00954BEA">
                <w:rPr>
                  <w:rStyle w:val="Hipervnculo"/>
                </w:rPr>
                <w:t>0x844F185e0f351362CA9699A9E7f21395a2a14538</w:t>
              </w:r>
            </w:hyperlink>
          </w:p>
        </w:tc>
        <w:tc>
          <w:tcPr>
            <w:tcW w:w="0" w:type="auto"/>
            <w:vAlign w:val="center"/>
            <w:hideMark/>
          </w:tcPr>
          <w:p w14:paraId="3A11D26F" w14:textId="77777777" w:rsidR="00954BEA" w:rsidRPr="00954BEA" w:rsidRDefault="00954BEA" w:rsidP="00954BEA">
            <w:r w:rsidRPr="00954BEA">
              <w:t>Cuenta de MetaMask; convertida a Smart Account (EIP-7702)</w:t>
            </w:r>
          </w:p>
        </w:tc>
      </w:tr>
    </w:tbl>
    <w:p w14:paraId="440DC15C" w14:textId="77777777" w:rsidR="00954BEA" w:rsidRPr="00954BEA" w:rsidRDefault="00954BEA" w:rsidP="00954BEA">
      <w:r w:rsidRPr="00954BEA">
        <w:t>Compilación: Solidity 0.8.34, EVM osaka, optimización desactivada, OpenZeppelin v5 (ERC20, Ownable, ReentrancyGuard), desplegado desde Remix.</w:t>
      </w:r>
    </w:p>
    <w:p w14:paraId="5EBFC1C2" w14:textId="77777777" w:rsidR="00954BEA" w:rsidRPr="00954BEA" w:rsidRDefault="00954BEA" w:rsidP="00954BEA">
      <w:r w:rsidRPr="00954BEA">
        <w:lastRenderedPageBreak/>
        <w:t>No necesitas ninguna llave, frase semilla ni el archivo .env para revisar; todo lo que hace falta es público.</w:t>
      </w:r>
    </w:p>
    <w:p w14:paraId="7D79196C" w14:textId="77777777" w:rsidR="00954BEA" w:rsidRPr="00954BEA" w:rsidRDefault="00954BEA" w:rsidP="00954BEA">
      <w:pPr>
        <w:rPr>
          <w:b/>
          <w:bCs/>
        </w:rPr>
      </w:pPr>
      <w:r w:rsidRPr="00954BEA">
        <w:rPr>
          <w:b/>
          <w:bCs/>
        </w:rPr>
        <w:t>Cómo funciona</w:t>
      </w:r>
    </w:p>
    <w:p w14:paraId="29D13E4B" w14:textId="77777777" w:rsidR="00954BEA" w:rsidRPr="00954BEA" w:rsidRDefault="00954BEA" w:rsidP="00954BEA">
      <w:r w:rsidRPr="00954BEA">
        <w:t>Un comprador manda ETH al TokenSale y recibe MTK en la misma transacción; el ETH se queda en el contrato hasta que el owner lo retira.</w:t>
      </w:r>
    </w:p>
    <w:p w14:paraId="5B4F990A" w14:textId="77777777" w:rsidR="00954BEA" w:rsidRPr="00954BEA" w:rsidRDefault="00954BEA" w:rsidP="00954BEA">
      <w:r w:rsidRPr="00954BEA">
        <w:t>flowchart LR</w:t>
      </w:r>
    </w:p>
    <w:p w14:paraId="17AEEDA7" w14:textId="77777777" w:rsidR="00954BEA" w:rsidRPr="00954BEA" w:rsidRDefault="00954BEA" w:rsidP="00954BEA">
      <w:r w:rsidRPr="00954BEA">
        <w:t xml:space="preserve">  C[Comprador&lt;br/&gt;MetaMask] -- ETH --&gt; S[TokenSale&lt;br/&gt;receive / buyTokens]</w:t>
      </w:r>
    </w:p>
    <w:p w14:paraId="2CDFCB0E" w14:textId="77777777" w:rsidR="00954BEA" w:rsidRPr="00954BEA" w:rsidRDefault="00954BEA" w:rsidP="00954BEA">
      <w:r w:rsidRPr="00954BEA">
        <w:t xml:space="preserve">  S -- transfer MTK --&gt; C</w:t>
      </w:r>
    </w:p>
    <w:p w14:paraId="207D9215" w14:textId="77777777" w:rsidR="00954BEA" w:rsidRPr="00954BEA" w:rsidRDefault="00954BEA" w:rsidP="00954BEA">
      <w:r w:rsidRPr="00954BEA">
        <w:t xml:space="preserve">  S -. balanceOf / transfer .-&gt; T[MiToken&lt;br/&gt;ERC-20]</w:t>
      </w:r>
    </w:p>
    <w:p w14:paraId="0C59F9BD" w14:textId="77777777" w:rsidR="00954BEA" w:rsidRPr="00954BEA" w:rsidRDefault="00954BEA" w:rsidP="00954BEA">
      <w:r w:rsidRPr="00954BEA">
        <w:t xml:space="preserve">  O[Owner] -- withdraw --&gt; S</w:t>
      </w:r>
    </w:p>
    <w:p w14:paraId="72CE6D6C" w14:textId="77777777" w:rsidR="00954BEA" w:rsidRPr="00954BEA" w:rsidRDefault="00954BEA" w:rsidP="00954BEA">
      <w:r w:rsidRPr="00954BEA">
        <w:t xml:space="preserve">  O -- withdrawUnsoldTokens --&gt; S</w:t>
      </w:r>
    </w:p>
    <w:p w14:paraId="7448B70D" w14:textId="77777777" w:rsidR="00954BEA" w:rsidRPr="00954BEA" w:rsidRDefault="00954BEA" w:rsidP="00954BEA">
      <w:r w:rsidRPr="00954BEA">
        <w:t xml:space="preserve">  O -- mint --&gt; T</w:t>
      </w:r>
    </w:p>
    <w:p w14:paraId="24A36071" w14:textId="77777777" w:rsidR="00954BEA" w:rsidRPr="00954BEA" w:rsidRDefault="00954BEA" w:rsidP="00954BEA">
      <w:pPr>
        <w:numPr>
          <w:ilvl w:val="0"/>
          <w:numId w:val="1"/>
        </w:numPr>
      </w:pPr>
      <w:r w:rsidRPr="00954BEA">
        <w:rPr>
          <w:b/>
          <w:bCs/>
        </w:rPr>
        <w:t>MiToken:</w:t>
      </w:r>
      <w:r w:rsidRPr="00954BEA">
        <w:t xml:space="preserve"> ERC-20 de OpenZeppelin + Ownable. El owner puede mint() sin límite; cualquier holder puede burn() sus tokens.</w:t>
      </w:r>
    </w:p>
    <w:p w14:paraId="2AB78620" w14:textId="77777777" w:rsidR="00954BEA" w:rsidRPr="00954BEA" w:rsidRDefault="00954BEA" w:rsidP="00954BEA">
      <w:pPr>
        <w:numPr>
          <w:ilvl w:val="0"/>
          <w:numId w:val="1"/>
        </w:numPr>
      </w:pPr>
      <w:r w:rsidRPr="00954BEA">
        <w:rPr>
          <w:b/>
          <w:bCs/>
        </w:rPr>
        <w:t>TokenSale:</w:t>
      </w:r>
      <w:r w:rsidRPr="00954BEA">
        <w:t xml:space="preserve"> buyTokens() (payable, nonReentrant) calcula msg.value * tokensPerEth * 10^decimals / 1 ether y transfiere MTK desde su propio saldo. receive() llama a buyTokens(). tokensPerEth es immutable. Solo el owner llama withdraw() (todo el ETH) y withdrawUnsoldTokens() (todo el MTK restante).</w:t>
      </w:r>
    </w:p>
    <w:p w14:paraId="5DA14081" w14:textId="77777777" w:rsidR="00954BEA" w:rsidRPr="00954BEA" w:rsidRDefault="00954BEA" w:rsidP="00954BEA">
      <w:pPr>
        <w:numPr>
          <w:ilvl w:val="0"/>
          <w:numId w:val="1"/>
        </w:numPr>
      </w:pPr>
      <w:r w:rsidRPr="00954BEA">
        <w:rPr>
          <w:b/>
          <w:bCs/>
        </w:rPr>
        <w:t>Dashboard:</w:t>
      </w:r>
      <w:r w:rsidRPr="00954BEA">
        <w:t xml:space="preserve"> Flask + web3.py solo lee la blockchain por un RPC público (sin llaves en el servidor). En el navegador, wallet.js usa ethers.js v6 desde CDN y MetaMask para firmar envíos y compras. Hoy corre local en 127.0.0.1:5000.</w:t>
      </w:r>
    </w:p>
    <w:p w14:paraId="0E348EA0" w14:textId="77777777" w:rsidR="00954BEA" w:rsidRPr="00954BEA" w:rsidRDefault="00954BEA" w:rsidP="00954BEA">
      <w:pPr>
        <w:rPr>
          <w:b/>
          <w:bCs/>
        </w:rPr>
      </w:pPr>
      <w:r w:rsidRPr="00954BEA">
        <w:rPr>
          <w:b/>
          <w:bCs/>
        </w:rPr>
        <w:t>Riesgos ya identificados</w:t>
      </w:r>
    </w:p>
    <w:p w14:paraId="115049F9" w14:textId="77777777" w:rsidR="00954BEA" w:rsidRPr="00954BEA" w:rsidRDefault="00954BEA" w:rsidP="00954BEA">
      <w:r w:rsidRPr="00954BEA">
        <w:t>Estos son los puntos que ya vimos; confírmalos, descártalos o agrega los que falten.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354"/>
        <w:gridCol w:w="2104"/>
        <w:gridCol w:w="2616"/>
        <w:gridCol w:w="2569"/>
      </w:tblGrid>
      <w:tr w:rsidR="00954BEA" w:rsidRPr="00954BEA" w14:paraId="487C8F7D" w14:textId="77777777" w:rsidTr="00954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291A0" w14:textId="77777777" w:rsidR="00954BEA" w:rsidRPr="00954BEA" w:rsidRDefault="00954BEA" w:rsidP="00954BEA">
            <w:pPr>
              <w:rPr>
                <w:b/>
                <w:bCs/>
              </w:rPr>
            </w:pPr>
            <w:r w:rsidRPr="00954BE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F097B7F" w14:textId="77777777" w:rsidR="00954BEA" w:rsidRPr="00954BEA" w:rsidRDefault="00954BEA" w:rsidP="00954BEA">
            <w:pPr>
              <w:rPr>
                <w:b/>
                <w:bCs/>
              </w:rPr>
            </w:pPr>
            <w:r w:rsidRPr="00954BEA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69D37ED7" w14:textId="77777777" w:rsidR="00954BEA" w:rsidRPr="00954BEA" w:rsidRDefault="00954BEA" w:rsidP="00954BEA">
            <w:pPr>
              <w:rPr>
                <w:b/>
                <w:bCs/>
              </w:rPr>
            </w:pPr>
            <w:r w:rsidRPr="00954BEA">
              <w:rPr>
                <w:b/>
                <w:bCs/>
              </w:rPr>
              <w:t>Dónde</w:t>
            </w:r>
          </w:p>
        </w:tc>
        <w:tc>
          <w:tcPr>
            <w:tcW w:w="0" w:type="auto"/>
            <w:vAlign w:val="center"/>
            <w:hideMark/>
          </w:tcPr>
          <w:p w14:paraId="71B5F7C9" w14:textId="77777777" w:rsidR="00954BEA" w:rsidRPr="00954BEA" w:rsidRDefault="00954BEA" w:rsidP="00954BEA">
            <w:pPr>
              <w:rPr>
                <w:b/>
                <w:bCs/>
              </w:rPr>
            </w:pPr>
            <w:r w:rsidRPr="00954BEA">
              <w:rPr>
                <w:b/>
                <w:bCs/>
              </w:rPr>
              <w:t>Por qué importa</w:t>
            </w:r>
          </w:p>
        </w:tc>
        <w:tc>
          <w:tcPr>
            <w:tcW w:w="0" w:type="auto"/>
            <w:vAlign w:val="center"/>
            <w:hideMark/>
          </w:tcPr>
          <w:p w14:paraId="6CEFD99F" w14:textId="77777777" w:rsidR="00954BEA" w:rsidRPr="00954BEA" w:rsidRDefault="00954BEA" w:rsidP="00954BEA">
            <w:pPr>
              <w:rPr>
                <w:b/>
                <w:bCs/>
              </w:rPr>
            </w:pPr>
            <w:r w:rsidRPr="00954BEA">
              <w:rPr>
                <w:b/>
                <w:bCs/>
              </w:rPr>
              <w:t>Posible arreglo</w:t>
            </w:r>
          </w:p>
        </w:tc>
      </w:tr>
      <w:tr w:rsidR="00954BEA" w:rsidRPr="00954BEA" w14:paraId="7D0AE73C" w14:textId="77777777" w:rsidTr="00954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98972" w14:textId="77777777" w:rsidR="00954BEA" w:rsidRPr="00954BEA" w:rsidRDefault="00954BEA" w:rsidP="00954BEA">
            <w:r w:rsidRPr="00954BEA">
              <w:t>1</w:t>
            </w:r>
          </w:p>
        </w:tc>
        <w:tc>
          <w:tcPr>
            <w:tcW w:w="0" w:type="auto"/>
            <w:vAlign w:val="center"/>
            <w:hideMark/>
          </w:tcPr>
          <w:p w14:paraId="363ACEDB" w14:textId="77777777" w:rsidR="00954BEA" w:rsidRPr="00954BEA" w:rsidRDefault="00954BEA" w:rsidP="00954BEA">
            <w:r w:rsidRPr="00954BEA">
              <w:t>mint() sin límite</w:t>
            </w:r>
          </w:p>
        </w:tc>
        <w:tc>
          <w:tcPr>
            <w:tcW w:w="0" w:type="auto"/>
            <w:vAlign w:val="center"/>
            <w:hideMark/>
          </w:tcPr>
          <w:p w14:paraId="091E6587" w14:textId="77777777" w:rsidR="00954BEA" w:rsidRPr="00954BEA" w:rsidRDefault="00954BEA" w:rsidP="00954BEA">
            <w:r w:rsidRPr="00954BEA">
              <w:t>MiToken</w:t>
            </w:r>
          </w:p>
        </w:tc>
        <w:tc>
          <w:tcPr>
            <w:tcW w:w="0" w:type="auto"/>
            <w:vAlign w:val="center"/>
            <w:hideMark/>
          </w:tcPr>
          <w:p w14:paraId="6E29A7D5" w14:textId="77777777" w:rsidR="00954BEA" w:rsidRPr="00954BEA" w:rsidRDefault="00954BEA" w:rsidP="00954BEA">
            <w:r w:rsidRPr="00954BEA">
              <w:t>El owner puede crear MTK nuevos en cualquier momento y diluir a los compradores</w:t>
            </w:r>
          </w:p>
        </w:tc>
        <w:tc>
          <w:tcPr>
            <w:tcW w:w="0" w:type="auto"/>
            <w:vAlign w:val="center"/>
            <w:hideMark/>
          </w:tcPr>
          <w:p w14:paraId="4F1894A2" w14:textId="77777777" w:rsidR="00954BEA" w:rsidRPr="00954BEA" w:rsidRDefault="00954BEA" w:rsidP="00954BEA">
            <w:r w:rsidRPr="00954BEA">
              <w:t>Quitar mint(), ponerle tope (ERC20Capped) o renunciar al ownership del token</w:t>
            </w:r>
          </w:p>
        </w:tc>
      </w:tr>
      <w:tr w:rsidR="00954BEA" w:rsidRPr="00954BEA" w14:paraId="7069B2C8" w14:textId="77777777" w:rsidTr="00954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5E794" w14:textId="77777777" w:rsidR="00954BEA" w:rsidRPr="00954BEA" w:rsidRDefault="00954BEA" w:rsidP="00954BEA">
            <w:r w:rsidRPr="00954BEA">
              <w:t>2</w:t>
            </w:r>
          </w:p>
        </w:tc>
        <w:tc>
          <w:tcPr>
            <w:tcW w:w="0" w:type="auto"/>
            <w:vAlign w:val="center"/>
            <w:hideMark/>
          </w:tcPr>
          <w:p w14:paraId="48A1D921" w14:textId="77777777" w:rsidR="00954BEA" w:rsidRPr="00954BEA" w:rsidRDefault="00954BEA" w:rsidP="00954BEA">
            <w:r w:rsidRPr="00954BEA">
              <w:t>Una sola llave controla todo</w:t>
            </w:r>
          </w:p>
        </w:tc>
        <w:tc>
          <w:tcPr>
            <w:tcW w:w="0" w:type="auto"/>
            <w:vAlign w:val="center"/>
            <w:hideMark/>
          </w:tcPr>
          <w:p w14:paraId="0413A1F5" w14:textId="77777777" w:rsidR="00954BEA" w:rsidRPr="00954BEA" w:rsidRDefault="00954BEA" w:rsidP="00954BEA">
            <w:r w:rsidRPr="00954BEA">
              <w:t>Owner 0x844F…4538</w:t>
            </w:r>
          </w:p>
        </w:tc>
        <w:tc>
          <w:tcPr>
            <w:tcW w:w="0" w:type="auto"/>
            <w:vAlign w:val="center"/>
            <w:hideMark/>
          </w:tcPr>
          <w:p w14:paraId="0038D4C0" w14:textId="77777777" w:rsidR="00954BEA" w:rsidRPr="00954BEA" w:rsidRDefault="00954BEA" w:rsidP="00954BEA">
            <w:r w:rsidRPr="00954BEA">
              <w:t>Quien obtenga la frase semilla puede retirar el ETH y los tokens de la venta, y mintear</w:t>
            </w:r>
          </w:p>
        </w:tc>
        <w:tc>
          <w:tcPr>
            <w:tcW w:w="0" w:type="auto"/>
            <w:vAlign w:val="center"/>
            <w:hideMark/>
          </w:tcPr>
          <w:p w14:paraId="1F468BB0" w14:textId="77777777" w:rsidR="00954BEA" w:rsidRPr="00954BEA" w:rsidRDefault="00954BEA" w:rsidP="00954BEA">
            <w:r w:rsidRPr="00954BEA">
              <w:t>Pasar el ownership a hardware wallet o a una multisig (Safe)</w:t>
            </w:r>
          </w:p>
        </w:tc>
      </w:tr>
      <w:tr w:rsidR="00954BEA" w:rsidRPr="00954BEA" w14:paraId="5FB247BF" w14:textId="77777777" w:rsidTr="00954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C94B3" w14:textId="77777777" w:rsidR="00954BEA" w:rsidRPr="00954BEA" w:rsidRDefault="00954BEA" w:rsidP="00954BEA">
            <w:r w:rsidRPr="00954BEA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1E15C2F" w14:textId="77777777" w:rsidR="00954BEA" w:rsidRPr="00954BEA" w:rsidRDefault="00954BEA" w:rsidP="00954BEA">
            <w:r w:rsidRPr="00954BEA">
              <w:t>Owner con delegación EIP-7702</w:t>
            </w:r>
          </w:p>
        </w:tc>
        <w:tc>
          <w:tcPr>
            <w:tcW w:w="0" w:type="auto"/>
            <w:vAlign w:val="center"/>
            <w:hideMark/>
          </w:tcPr>
          <w:p w14:paraId="6D9A6A03" w14:textId="77777777" w:rsidR="00954BEA" w:rsidRPr="00954BEA" w:rsidRDefault="00954BEA" w:rsidP="00954BEA">
            <w:r w:rsidRPr="00954BEA">
              <w:t>Cuenta de MetaMask</w:t>
            </w:r>
          </w:p>
        </w:tc>
        <w:tc>
          <w:tcPr>
            <w:tcW w:w="0" w:type="auto"/>
            <w:vAlign w:val="center"/>
            <w:hideMark/>
          </w:tcPr>
          <w:p w14:paraId="57E1E781" w14:textId="77777777" w:rsidR="00954BEA" w:rsidRPr="00954BEA" w:rsidRDefault="00954BEA" w:rsidP="00954BEA">
            <w:r w:rsidRPr="00954BEA">
              <w:t>La cuenta delega a un contrato de MetaMask (Delegation Manager); agrega superficie de ataque a la llave del owner</w:t>
            </w:r>
          </w:p>
        </w:tc>
        <w:tc>
          <w:tcPr>
            <w:tcW w:w="0" w:type="auto"/>
            <w:vAlign w:val="center"/>
            <w:hideMark/>
          </w:tcPr>
          <w:p w14:paraId="107B27CB" w14:textId="77777777" w:rsidR="00954BEA" w:rsidRPr="00954BEA" w:rsidRDefault="00954BEA" w:rsidP="00954BEA">
            <w:r w:rsidRPr="00954BEA">
              <w:t>Confirmar que la delegación es la oficial, o usar otra cuenta como owner</w:t>
            </w:r>
          </w:p>
        </w:tc>
      </w:tr>
      <w:tr w:rsidR="00954BEA" w:rsidRPr="00954BEA" w14:paraId="7E809274" w14:textId="77777777" w:rsidTr="00954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762A5" w14:textId="77777777" w:rsidR="00954BEA" w:rsidRPr="00954BEA" w:rsidRDefault="00954BEA" w:rsidP="00954BEA">
            <w:r w:rsidRPr="00954BEA">
              <w:t>4</w:t>
            </w:r>
          </w:p>
        </w:tc>
        <w:tc>
          <w:tcPr>
            <w:tcW w:w="0" w:type="auto"/>
            <w:vAlign w:val="center"/>
            <w:hideMark/>
          </w:tcPr>
          <w:p w14:paraId="6010423C" w14:textId="77777777" w:rsidR="00954BEA" w:rsidRPr="00954BEA" w:rsidRDefault="00954BEA" w:rsidP="00954BEA">
            <w:r w:rsidRPr="00954BEA">
              <w:t>Venta sin pausa ni límites</w:t>
            </w:r>
          </w:p>
        </w:tc>
        <w:tc>
          <w:tcPr>
            <w:tcW w:w="0" w:type="auto"/>
            <w:vAlign w:val="center"/>
            <w:hideMark/>
          </w:tcPr>
          <w:p w14:paraId="6AC9E005" w14:textId="77777777" w:rsidR="00954BEA" w:rsidRPr="00954BEA" w:rsidRDefault="00954BEA" w:rsidP="00954BEA">
            <w:r w:rsidRPr="00954BEA">
              <w:t>TokenSale</w:t>
            </w:r>
          </w:p>
        </w:tc>
        <w:tc>
          <w:tcPr>
            <w:tcW w:w="0" w:type="auto"/>
            <w:vAlign w:val="center"/>
            <w:hideMark/>
          </w:tcPr>
          <w:p w14:paraId="5DA4130E" w14:textId="77777777" w:rsidR="00954BEA" w:rsidRPr="00954BEA" w:rsidRDefault="00954BEA" w:rsidP="00954BEA">
            <w:r w:rsidRPr="00954BEA">
              <w:t>No hay forma de detener compras salvo retirar los tokens; sin tope por comprador ni fecha de cierre</w:t>
            </w:r>
          </w:p>
        </w:tc>
        <w:tc>
          <w:tcPr>
            <w:tcW w:w="0" w:type="auto"/>
            <w:vAlign w:val="center"/>
            <w:hideMark/>
          </w:tcPr>
          <w:p w14:paraId="7A7BE802" w14:textId="77777777" w:rsidR="00954BEA" w:rsidRPr="00954BEA" w:rsidRDefault="00954BEA" w:rsidP="00954BEA">
            <w:r w:rsidRPr="00954BEA">
              <w:t>Agregar Pausable, tope por wallet o ventana de tiempo (requiere redesplegar)</w:t>
            </w:r>
          </w:p>
        </w:tc>
      </w:tr>
      <w:tr w:rsidR="00954BEA" w:rsidRPr="00954BEA" w14:paraId="40C98B93" w14:textId="77777777" w:rsidTr="00954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F648D" w14:textId="77777777" w:rsidR="00954BEA" w:rsidRPr="00954BEA" w:rsidRDefault="00954BEA" w:rsidP="00954BEA">
            <w:r w:rsidRPr="00954BEA">
              <w:t>5</w:t>
            </w:r>
          </w:p>
        </w:tc>
        <w:tc>
          <w:tcPr>
            <w:tcW w:w="0" w:type="auto"/>
            <w:vAlign w:val="center"/>
            <w:hideMark/>
          </w:tcPr>
          <w:p w14:paraId="23414B2B" w14:textId="77777777" w:rsidR="00954BEA" w:rsidRPr="00954BEA" w:rsidRDefault="00954BEA" w:rsidP="00954BEA">
            <w:r w:rsidRPr="00954BEA">
              <w:t>Tokens ERC-20 ajenos atorados</w:t>
            </w:r>
          </w:p>
        </w:tc>
        <w:tc>
          <w:tcPr>
            <w:tcW w:w="0" w:type="auto"/>
            <w:vAlign w:val="center"/>
            <w:hideMark/>
          </w:tcPr>
          <w:p w14:paraId="1AED7136" w14:textId="77777777" w:rsidR="00954BEA" w:rsidRPr="00954BEA" w:rsidRDefault="00954BEA" w:rsidP="00954BEA">
            <w:r w:rsidRPr="00954BEA">
              <w:t>TokenSale</w:t>
            </w:r>
          </w:p>
        </w:tc>
        <w:tc>
          <w:tcPr>
            <w:tcW w:w="0" w:type="auto"/>
            <w:vAlign w:val="center"/>
            <w:hideMark/>
          </w:tcPr>
          <w:p w14:paraId="221CEE20" w14:textId="77777777" w:rsidR="00954BEA" w:rsidRPr="00954BEA" w:rsidRDefault="00954BEA" w:rsidP="00954BEA">
            <w:r w:rsidRPr="00954BEA">
              <w:t>Si alguien manda otro token por error al contrato, no hay función para sacarlo</w:t>
            </w:r>
          </w:p>
        </w:tc>
        <w:tc>
          <w:tcPr>
            <w:tcW w:w="0" w:type="auto"/>
            <w:vAlign w:val="center"/>
            <w:hideMark/>
          </w:tcPr>
          <w:p w14:paraId="4AE7FC5E" w14:textId="77777777" w:rsidR="00954BEA" w:rsidRPr="00954BEA" w:rsidRDefault="00954BEA" w:rsidP="00954BEA">
            <w:r w:rsidRPr="00954BEA">
              <w:t>Función de rescate para tokens distintos de MTK</w:t>
            </w:r>
          </w:p>
        </w:tc>
      </w:tr>
      <w:tr w:rsidR="00954BEA" w:rsidRPr="00954BEA" w14:paraId="3D42A04B" w14:textId="77777777" w:rsidTr="00954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C4FAF" w14:textId="77777777" w:rsidR="00954BEA" w:rsidRPr="00954BEA" w:rsidRDefault="00954BEA" w:rsidP="00954BEA">
            <w:r w:rsidRPr="00954BEA">
              <w:t>6</w:t>
            </w:r>
          </w:p>
        </w:tc>
        <w:tc>
          <w:tcPr>
            <w:tcW w:w="0" w:type="auto"/>
            <w:vAlign w:val="center"/>
            <w:hideMark/>
          </w:tcPr>
          <w:p w14:paraId="0089B8C8" w14:textId="77777777" w:rsidR="00954BEA" w:rsidRPr="00954BEA" w:rsidRDefault="00954BEA" w:rsidP="00954BEA">
            <w:r w:rsidRPr="00954BEA">
              <w:t>ethers.js desde CDN sin SRI</w:t>
            </w:r>
          </w:p>
        </w:tc>
        <w:tc>
          <w:tcPr>
            <w:tcW w:w="0" w:type="auto"/>
            <w:vAlign w:val="center"/>
            <w:hideMark/>
          </w:tcPr>
          <w:p w14:paraId="3E8279B8" w14:textId="77777777" w:rsidR="00954BEA" w:rsidRPr="00954BEA" w:rsidRDefault="00954BEA" w:rsidP="00954BEA">
            <w:r w:rsidRPr="00954BEA">
              <w:t>templates/index.html</w:t>
            </w:r>
          </w:p>
        </w:tc>
        <w:tc>
          <w:tcPr>
            <w:tcW w:w="0" w:type="auto"/>
            <w:vAlign w:val="center"/>
            <w:hideMark/>
          </w:tcPr>
          <w:p w14:paraId="2E845001" w14:textId="77777777" w:rsidR="00954BEA" w:rsidRPr="00954BEA" w:rsidRDefault="00954BEA" w:rsidP="00954BEA">
            <w:r w:rsidRPr="00954BEA">
              <w:t>Si el CDN sirve un archivo alterado, podría engañar a quien firme en el dashboard</w:t>
            </w:r>
          </w:p>
        </w:tc>
        <w:tc>
          <w:tcPr>
            <w:tcW w:w="0" w:type="auto"/>
            <w:vAlign w:val="center"/>
            <w:hideMark/>
          </w:tcPr>
          <w:p w14:paraId="24FDF23C" w14:textId="77777777" w:rsidR="00954BEA" w:rsidRPr="00954BEA" w:rsidRDefault="00954BEA" w:rsidP="00954BEA">
            <w:r w:rsidRPr="00954BEA">
              <w:t>Agregar integrity + crossorigin, o servir la librería desde static/</w:t>
            </w:r>
          </w:p>
        </w:tc>
      </w:tr>
      <w:tr w:rsidR="00954BEA" w:rsidRPr="00954BEA" w14:paraId="6F495C6D" w14:textId="77777777" w:rsidTr="00954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C3570" w14:textId="77777777" w:rsidR="00954BEA" w:rsidRPr="00954BEA" w:rsidRDefault="00954BEA" w:rsidP="00954BEA">
            <w:r w:rsidRPr="00954BEA">
              <w:t>7</w:t>
            </w:r>
          </w:p>
        </w:tc>
        <w:tc>
          <w:tcPr>
            <w:tcW w:w="0" w:type="auto"/>
            <w:vAlign w:val="center"/>
            <w:hideMark/>
          </w:tcPr>
          <w:p w14:paraId="2F6ADB83" w14:textId="77777777" w:rsidR="00954BEA" w:rsidRPr="00954BEA" w:rsidRDefault="00954BEA" w:rsidP="00954BEA">
            <w:r w:rsidRPr="00954BEA">
              <w:t>Servidor de desarrollo de Flask</w:t>
            </w:r>
          </w:p>
        </w:tc>
        <w:tc>
          <w:tcPr>
            <w:tcW w:w="0" w:type="auto"/>
            <w:vAlign w:val="center"/>
            <w:hideMark/>
          </w:tcPr>
          <w:p w14:paraId="3173F18E" w14:textId="77777777" w:rsidR="00954BEA" w:rsidRPr="00954BEA" w:rsidRDefault="00954BEA" w:rsidP="00954BEA">
            <w:r w:rsidRPr="00954BEA">
              <w:t>app.py</w:t>
            </w:r>
          </w:p>
        </w:tc>
        <w:tc>
          <w:tcPr>
            <w:tcW w:w="0" w:type="auto"/>
            <w:vAlign w:val="center"/>
            <w:hideMark/>
          </w:tcPr>
          <w:p w14:paraId="48069A92" w14:textId="77777777" w:rsidR="00954BEA" w:rsidRPr="00954BEA" w:rsidRDefault="00954BEA" w:rsidP="00954BEA">
            <w:r w:rsidRPr="00954BEA">
              <w:t>No es apto para exponerse a internet (antes se compartió por un túnel de Cloudflare)</w:t>
            </w:r>
          </w:p>
        </w:tc>
        <w:tc>
          <w:tcPr>
            <w:tcW w:w="0" w:type="auto"/>
            <w:vAlign w:val="center"/>
            <w:hideMark/>
          </w:tcPr>
          <w:p w14:paraId="40649F8B" w14:textId="77777777" w:rsidR="00954BEA" w:rsidRPr="00954BEA" w:rsidRDefault="00954BEA" w:rsidP="00954BEA">
            <w:r w:rsidRPr="00954BEA">
              <w:t>Gunicorn/Waitress detrás de HTTPS si se publica</w:t>
            </w:r>
          </w:p>
        </w:tc>
      </w:tr>
      <w:tr w:rsidR="00954BEA" w:rsidRPr="00954BEA" w14:paraId="74592003" w14:textId="77777777" w:rsidTr="00954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BC5FE" w14:textId="77777777" w:rsidR="00954BEA" w:rsidRPr="00954BEA" w:rsidRDefault="00954BEA" w:rsidP="00954BEA">
            <w:r w:rsidRPr="00954BEA">
              <w:t>8</w:t>
            </w:r>
          </w:p>
        </w:tc>
        <w:tc>
          <w:tcPr>
            <w:tcW w:w="0" w:type="auto"/>
            <w:vAlign w:val="center"/>
            <w:hideMark/>
          </w:tcPr>
          <w:p w14:paraId="7D979FF9" w14:textId="77777777" w:rsidR="00954BEA" w:rsidRPr="00954BEA" w:rsidRDefault="00954BEA" w:rsidP="00954BEA">
            <w:r w:rsidRPr="00954BEA">
              <w:t>Sin auditoría formal</w:t>
            </w:r>
          </w:p>
        </w:tc>
        <w:tc>
          <w:tcPr>
            <w:tcW w:w="0" w:type="auto"/>
            <w:vAlign w:val="center"/>
            <w:hideMark/>
          </w:tcPr>
          <w:p w14:paraId="3CE119A7" w14:textId="77777777" w:rsidR="00954BEA" w:rsidRPr="00954BEA" w:rsidRDefault="00954BEA" w:rsidP="00954BEA">
            <w:r w:rsidRPr="00954BEA">
              <w:t>Ambos contratos</w:t>
            </w:r>
          </w:p>
        </w:tc>
        <w:tc>
          <w:tcPr>
            <w:tcW w:w="0" w:type="auto"/>
            <w:vAlign w:val="center"/>
            <w:hideMark/>
          </w:tcPr>
          <w:p w14:paraId="22A201CC" w14:textId="77777777" w:rsidR="00954BEA" w:rsidRPr="00954BEA" w:rsidRDefault="00954BEA" w:rsidP="00954BEA">
            <w:r w:rsidRPr="00954BEA">
              <w:t>OpenZeppelin es sólido, pero la lógica propia no la ha revisado nadie más</w:t>
            </w:r>
          </w:p>
        </w:tc>
        <w:tc>
          <w:tcPr>
            <w:tcW w:w="0" w:type="auto"/>
            <w:vAlign w:val="center"/>
            <w:hideMark/>
          </w:tcPr>
          <w:p w14:paraId="3C2BB8B1" w14:textId="77777777" w:rsidR="00954BEA" w:rsidRPr="00954BEA" w:rsidRDefault="00954BEA" w:rsidP="00954BEA">
            <w:r w:rsidRPr="00954BEA">
              <w:t>Esta revisión; auditoría formal si se manejan montos serios</w:t>
            </w:r>
          </w:p>
        </w:tc>
      </w:tr>
    </w:tbl>
    <w:p w14:paraId="1A2DF865" w14:textId="77777777" w:rsidR="00954BEA" w:rsidRPr="00954BEA" w:rsidRDefault="00954BEA" w:rsidP="00954BEA">
      <w:pPr>
        <w:rPr>
          <w:b/>
          <w:bCs/>
        </w:rPr>
      </w:pPr>
      <w:r w:rsidRPr="00954BEA">
        <w:rPr>
          <w:b/>
          <w:bCs/>
        </w:rPr>
        <w:t>Checklist de revisión</w:t>
      </w:r>
    </w:p>
    <w:p w14:paraId="709F0458" w14:textId="77777777" w:rsidR="00954BEA" w:rsidRPr="00954BEA" w:rsidRDefault="00954BEA" w:rsidP="00954BEA">
      <w:r w:rsidRPr="00954BEA">
        <w:t>Marca cada punto al revisarlo y deja un comentario en el doc donde encuentres algo.</w:t>
      </w:r>
    </w:p>
    <w:p w14:paraId="1F769304" w14:textId="77777777" w:rsidR="00954BEA" w:rsidRPr="00954BEA" w:rsidRDefault="00954BEA" w:rsidP="00954BEA">
      <w:r w:rsidRPr="00954BEA">
        <w:rPr>
          <w:b/>
          <w:bCs/>
        </w:rPr>
        <w:t>Contratos</w:t>
      </w:r>
    </w:p>
    <w:p w14:paraId="22F2BB6C" w14:textId="77777777" w:rsidR="00954BEA" w:rsidRPr="00954BEA" w:rsidRDefault="00954BEA" w:rsidP="00954BEA">
      <w:pPr>
        <w:numPr>
          <w:ilvl w:val="0"/>
          <w:numId w:val="2"/>
        </w:numPr>
      </w:pPr>
      <w:r w:rsidRPr="00954BEA">
        <w:t>El código verificado en Etherscan coincide con contract/TokenSale.sol y contract/MiToken.sol del repo</w:t>
      </w:r>
    </w:p>
    <w:p w14:paraId="550CF633" w14:textId="77777777" w:rsidR="00954BEA" w:rsidRPr="00954BEA" w:rsidRDefault="00954BEA" w:rsidP="00954BEA">
      <w:pPr>
        <w:numPr>
          <w:ilvl w:val="0"/>
          <w:numId w:val="2"/>
        </w:numPr>
      </w:pPr>
      <w:r w:rsidRPr="00954BEA">
        <w:t>buyTokens(): cálculo de tokens, redondeo y montos muy chicos o muy grandes</w:t>
      </w:r>
    </w:p>
    <w:p w14:paraId="6D4DE5CE" w14:textId="77777777" w:rsidR="00954BEA" w:rsidRPr="00954BEA" w:rsidRDefault="00954BEA" w:rsidP="00954BEA">
      <w:pPr>
        <w:numPr>
          <w:ilvl w:val="0"/>
          <w:numId w:val="2"/>
        </w:numPr>
      </w:pPr>
      <w:r w:rsidRPr="00954BEA">
        <w:t>Reentrancy: nonReentrant en buyTokens() y withdraw(), y receive() llamando a buyTokens()</w:t>
      </w:r>
    </w:p>
    <w:p w14:paraId="60760386" w14:textId="77777777" w:rsidR="00954BEA" w:rsidRPr="00954BEA" w:rsidRDefault="00954BEA" w:rsidP="00954BEA">
      <w:pPr>
        <w:numPr>
          <w:ilvl w:val="0"/>
          <w:numId w:val="2"/>
        </w:numPr>
      </w:pPr>
      <w:r w:rsidRPr="00954BEA">
        <w:t>Todas las funciones de owner tienen onlyOwner y no hay otra forma de sacar fondos</w:t>
      </w:r>
    </w:p>
    <w:p w14:paraId="2A7216E7" w14:textId="77777777" w:rsidR="00954BEA" w:rsidRPr="00954BEA" w:rsidRDefault="00954BEA" w:rsidP="00954BEA">
      <w:pPr>
        <w:numPr>
          <w:ilvl w:val="0"/>
          <w:numId w:val="2"/>
        </w:numPr>
      </w:pPr>
      <w:r w:rsidRPr="00954BEA">
        <w:t>withdraw() usa call hacia el owner: ¿algún riesgo?</w:t>
      </w:r>
    </w:p>
    <w:p w14:paraId="75E572FB" w14:textId="77777777" w:rsidR="00954BEA" w:rsidRPr="00954BEA" w:rsidRDefault="00954BEA" w:rsidP="00954BEA">
      <w:pPr>
        <w:numPr>
          <w:ilvl w:val="0"/>
          <w:numId w:val="2"/>
        </w:numPr>
      </w:pPr>
      <w:r w:rsidRPr="00954BEA">
        <w:lastRenderedPageBreak/>
        <w:t>mint() en MiToken: ¿se deja, se limita o se quita?</w:t>
      </w:r>
    </w:p>
    <w:p w14:paraId="7E7909EE" w14:textId="77777777" w:rsidR="00954BEA" w:rsidRPr="00954BEA" w:rsidRDefault="00954BEA" w:rsidP="00954BEA">
      <w:pPr>
        <w:numPr>
          <w:ilvl w:val="0"/>
          <w:numId w:val="2"/>
        </w:numPr>
      </w:pPr>
      <w:r w:rsidRPr="00954BEA">
        <w:t>Algo que no esté en la tabla de riesgos</w:t>
      </w:r>
    </w:p>
    <w:p w14:paraId="047EEE52" w14:textId="77777777" w:rsidR="00954BEA" w:rsidRPr="00954BEA" w:rsidRDefault="00954BEA" w:rsidP="00954BEA">
      <w:r w:rsidRPr="00954BEA">
        <w:rPr>
          <w:b/>
          <w:bCs/>
        </w:rPr>
        <w:t>Llaves y ownership</w:t>
      </w:r>
    </w:p>
    <w:p w14:paraId="148960D6" w14:textId="77777777" w:rsidR="00954BEA" w:rsidRPr="00954BEA" w:rsidRDefault="00954BEA" w:rsidP="00954BEA">
      <w:pPr>
        <w:numPr>
          <w:ilvl w:val="0"/>
          <w:numId w:val="3"/>
        </w:numPr>
      </w:pPr>
      <w:r w:rsidRPr="00954BEA">
        <w:t>Quién es owner de cada contrato (Read Contract → owner en Etherscan)</w:t>
      </w:r>
    </w:p>
    <w:p w14:paraId="7554A930" w14:textId="77777777" w:rsidR="00954BEA" w:rsidRPr="00954BEA" w:rsidRDefault="00954BEA" w:rsidP="00954BEA">
      <w:pPr>
        <w:numPr>
          <w:ilvl w:val="0"/>
          <w:numId w:val="3"/>
        </w:numPr>
      </w:pPr>
      <w:r w:rsidRPr="00954BEA">
        <w:t>La delegación EIP-7702 de la cuenta owner apunta al contrato oficial de MetaMask</w:t>
      </w:r>
    </w:p>
    <w:p w14:paraId="4BEB8029" w14:textId="77777777" w:rsidR="00954BEA" w:rsidRPr="00954BEA" w:rsidRDefault="00954BEA" w:rsidP="00954BEA">
      <w:pPr>
        <w:numPr>
          <w:ilvl w:val="0"/>
          <w:numId w:val="3"/>
        </w:numPr>
      </w:pPr>
      <w:r w:rsidRPr="00954BEA">
        <w:t>Recomendación: ¿hardware wallet, multisig o se queda así?</w:t>
      </w:r>
    </w:p>
    <w:p w14:paraId="24A08A20" w14:textId="77777777" w:rsidR="00954BEA" w:rsidRPr="00954BEA" w:rsidRDefault="00954BEA" w:rsidP="00954BEA">
      <w:r w:rsidRPr="00954BEA">
        <w:rPr>
          <w:b/>
          <w:bCs/>
        </w:rPr>
        <w:t>Dashboard</w:t>
      </w:r>
    </w:p>
    <w:p w14:paraId="3DDFB050" w14:textId="77777777" w:rsidR="00954BEA" w:rsidRPr="00954BEA" w:rsidRDefault="00954BEA" w:rsidP="00954BEA">
      <w:pPr>
        <w:numPr>
          <w:ilvl w:val="0"/>
          <w:numId w:val="4"/>
        </w:numPr>
      </w:pPr>
      <w:r w:rsidRPr="00954BEA">
        <w:t>El backend no maneja llaves ni datos sensibles (app.py)</w:t>
      </w:r>
    </w:p>
    <w:p w14:paraId="497BB9DD" w14:textId="77777777" w:rsidR="00954BEA" w:rsidRPr="00954BEA" w:rsidRDefault="00954BEA" w:rsidP="00954BEA">
      <w:pPr>
        <w:numPr>
          <w:ilvl w:val="0"/>
          <w:numId w:val="4"/>
        </w:numPr>
      </w:pPr>
      <w:r w:rsidRPr="00954BEA">
        <w:t>wallet.js: las transacciones se firman solo en MetaMask; manejo de red y montos</w:t>
      </w:r>
    </w:p>
    <w:p w14:paraId="2A963418" w14:textId="77777777" w:rsidR="00954BEA" w:rsidRPr="00954BEA" w:rsidRDefault="00954BEA" w:rsidP="00954BEA">
      <w:pPr>
        <w:numPr>
          <w:ilvl w:val="0"/>
          <w:numId w:val="4"/>
        </w:numPr>
      </w:pPr>
      <w:r w:rsidRPr="00954BEA">
        <w:t>Carga de ethers.js desde CDN (SRI)</w:t>
      </w:r>
    </w:p>
    <w:p w14:paraId="5F594A45" w14:textId="77777777" w:rsidR="00954BEA" w:rsidRPr="00954BEA" w:rsidRDefault="00954BEA" w:rsidP="00954BEA">
      <w:pPr>
        <w:numPr>
          <w:ilvl w:val="0"/>
          <w:numId w:val="4"/>
        </w:numPr>
      </w:pPr>
      <w:r w:rsidRPr="00954BEA">
        <w:t>Qué haría falta para publicarlo en internet de forma segura</w:t>
      </w:r>
    </w:p>
    <w:p w14:paraId="7F8312D4" w14:textId="77777777" w:rsidR="00954BEA" w:rsidRPr="00954BEA" w:rsidRDefault="00954BEA" w:rsidP="00954BEA">
      <w:r w:rsidRPr="00954BEA">
        <w:rPr>
          <w:b/>
          <w:bCs/>
        </w:rPr>
        <w:t>Repo</w:t>
      </w:r>
    </w:p>
    <w:p w14:paraId="62764015" w14:textId="77777777" w:rsidR="00954BEA" w:rsidRPr="00954BEA" w:rsidRDefault="00954BEA" w:rsidP="00954BEA">
      <w:pPr>
        <w:numPr>
          <w:ilvl w:val="0"/>
          <w:numId w:val="5"/>
        </w:numPr>
      </w:pPr>
      <w:r w:rsidRPr="00954BEA">
        <w:t>No hay secretos en el repo ni en el historial de commits (.env está en .gitignore)</w:t>
      </w:r>
    </w:p>
    <w:p w14:paraId="6D854336" w14:textId="77777777" w:rsidR="00954BEA" w:rsidRPr="00954BEA" w:rsidRDefault="00954BEA" w:rsidP="00954BEA">
      <w:pPr>
        <w:rPr>
          <w:b/>
          <w:bCs/>
        </w:rPr>
      </w:pPr>
      <w:r w:rsidRPr="00954BEA">
        <w:rPr>
          <w:b/>
          <w:bCs/>
        </w:rPr>
        <w:t>Veredicto del revisor</w:t>
      </w:r>
    </w:p>
    <w:p w14:paraId="2C7069CD" w14:textId="77777777" w:rsidR="00954BEA" w:rsidRPr="00954BEA" w:rsidRDefault="00954BEA" w:rsidP="00954BEA">
      <w:r w:rsidRPr="00954BEA">
        <w:t>Marca una opción y anota lo que haya que cambiar antes de abrir la venta a otras personas.</w:t>
      </w:r>
    </w:p>
    <w:p w14:paraId="6F97A8A0" w14:textId="77777777" w:rsidR="00954BEA" w:rsidRPr="00954BEA" w:rsidRDefault="00954BEA" w:rsidP="00954BEA">
      <w:pPr>
        <w:numPr>
          <w:ilvl w:val="0"/>
          <w:numId w:val="6"/>
        </w:numPr>
      </w:pPr>
      <w:r w:rsidRPr="00954BEA">
        <w:t>Aprobado tal como está</w:t>
      </w:r>
    </w:p>
    <w:p w14:paraId="282CE316" w14:textId="77777777" w:rsidR="00954BEA" w:rsidRPr="00954BEA" w:rsidRDefault="00954BEA" w:rsidP="00954BEA">
      <w:pPr>
        <w:numPr>
          <w:ilvl w:val="0"/>
          <w:numId w:val="6"/>
        </w:numPr>
      </w:pPr>
      <w:r w:rsidRPr="00954BEA">
        <w:t>Aprobado con cambios (listados abajo)</w:t>
      </w:r>
    </w:p>
    <w:p w14:paraId="5D107844" w14:textId="77777777" w:rsidR="00954BEA" w:rsidRPr="00954BEA" w:rsidRDefault="00954BEA" w:rsidP="00954BEA">
      <w:pPr>
        <w:numPr>
          <w:ilvl w:val="0"/>
          <w:numId w:val="6"/>
        </w:numPr>
      </w:pPr>
      <w:r w:rsidRPr="00954BEA">
        <w:t>No aprobado</w:t>
      </w:r>
    </w:p>
    <w:p w14:paraId="5BE2A829" w14:textId="77777777" w:rsidR="00954BEA" w:rsidRPr="00954BEA" w:rsidRDefault="00954BEA" w:rsidP="00954BEA">
      <w:r w:rsidRPr="00954BEA">
        <w:rPr>
          <w:b/>
          <w:bCs/>
        </w:rPr>
        <w:t>Revisado por:</w:t>
      </w:r>
    </w:p>
    <w:p w14:paraId="215A1678" w14:textId="77777777" w:rsidR="00954BEA" w:rsidRPr="00954BEA" w:rsidRDefault="00954BEA" w:rsidP="00954BEA">
      <w:r w:rsidRPr="00954BEA">
        <w:rPr>
          <w:b/>
          <w:bCs/>
        </w:rPr>
        <w:t>Fecha:</w:t>
      </w:r>
    </w:p>
    <w:p w14:paraId="181CD0D0" w14:textId="77777777" w:rsidR="00954BEA" w:rsidRPr="00954BEA" w:rsidRDefault="00954BEA" w:rsidP="00954BEA">
      <w:r w:rsidRPr="00954BEA">
        <w:rPr>
          <w:b/>
          <w:bCs/>
        </w:rPr>
        <w:t>Cambios requeridos antes de compartir la venta:</w:t>
      </w:r>
    </w:p>
    <w:p w14:paraId="24837F86" w14:textId="77777777" w:rsidR="00954BEA" w:rsidRPr="00954BEA" w:rsidRDefault="00954BEA" w:rsidP="00954BEA">
      <w:pPr>
        <w:numPr>
          <w:ilvl w:val="0"/>
          <w:numId w:val="7"/>
        </w:numPr>
      </w:pPr>
    </w:p>
    <w:p w14:paraId="63C007DA" w14:textId="77777777" w:rsidR="00954BEA" w:rsidRPr="00954BEA" w:rsidRDefault="00954BEA" w:rsidP="00954BEA">
      <w:r w:rsidRPr="00954BEA">
        <w:rPr>
          <w:b/>
          <w:bCs/>
        </w:rPr>
        <w:t>Comentarios generales:</w:t>
      </w:r>
    </w:p>
    <w:p w14:paraId="46B9CECD" w14:textId="77777777" w:rsidR="0060734E" w:rsidRDefault="0060734E"/>
    <w:sectPr w:rsidR="006073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4D36B6"/>
    <w:multiLevelType w:val="multilevel"/>
    <w:tmpl w:val="2C3A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E09E8"/>
    <w:multiLevelType w:val="multilevel"/>
    <w:tmpl w:val="6164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B4588"/>
    <w:multiLevelType w:val="multilevel"/>
    <w:tmpl w:val="75D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C5E95"/>
    <w:multiLevelType w:val="multilevel"/>
    <w:tmpl w:val="7638A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D361D8"/>
    <w:multiLevelType w:val="multilevel"/>
    <w:tmpl w:val="B864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7147C4"/>
    <w:multiLevelType w:val="multilevel"/>
    <w:tmpl w:val="EBA2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50DF4"/>
    <w:multiLevelType w:val="multilevel"/>
    <w:tmpl w:val="F5F0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559365">
    <w:abstractNumId w:val="2"/>
  </w:num>
  <w:num w:numId="2" w16cid:durableId="1626422198">
    <w:abstractNumId w:val="5"/>
  </w:num>
  <w:num w:numId="3" w16cid:durableId="1825007588">
    <w:abstractNumId w:val="6"/>
  </w:num>
  <w:num w:numId="4" w16cid:durableId="1057820362">
    <w:abstractNumId w:val="4"/>
  </w:num>
  <w:num w:numId="5" w16cid:durableId="731729762">
    <w:abstractNumId w:val="0"/>
  </w:num>
  <w:num w:numId="6" w16cid:durableId="987248885">
    <w:abstractNumId w:val="1"/>
  </w:num>
  <w:num w:numId="7" w16cid:durableId="2073654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BEA"/>
    <w:rsid w:val="001F5018"/>
    <w:rsid w:val="002E230C"/>
    <w:rsid w:val="00443AE1"/>
    <w:rsid w:val="0060734E"/>
    <w:rsid w:val="00613DB0"/>
    <w:rsid w:val="00954BEA"/>
    <w:rsid w:val="00B1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A4E27"/>
  <w15:chartTrackingRefBased/>
  <w15:docId w15:val="{B32F9928-032C-4AEE-82CA-DB89F039A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4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4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4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4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4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4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4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4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4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4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4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4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4B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4B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4B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4B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4B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4B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4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4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4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4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4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4B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4B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4B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4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4B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4BE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54BE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4B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28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therscan.io/address/0xF6f3aC917943186685a1c3790093D9e5D2aEd9B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therscan.io/address/0x5B9Fc968C5A023C0093e8Da5B6C57f59e331158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therscan.io/token/0xfE32dA5475A56091344dD43Ab074Ca033F5A8ED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rickf63/moned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therscan.io/address/0x844F185e0f351362CA9699A9E7f21395a2a1453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983</Words>
  <Characters>5408</Characters>
  <Application>Microsoft Office Word</Application>
  <DocSecurity>0</DocSecurity>
  <Lines>45</Lines>
  <Paragraphs>12</Paragraphs>
  <ScaleCrop>false</ScaleCrop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Monsalve</dc:creator>
  <cp:keywords/>
  <dc:description/>
  <cp:lastModifiedBy>rick Monsalve</cp:lastModifiedBy>
  <cp:revision>1</cp:revision>
  <dcterms:created xsi:type="dcterms:W3CDTF">2026-09-24T04:27:00Z</dcterms:created>
  <dcterms:modified xsi:type="dcterms:W3CDTF">2026-09-24T04:28:00Z</dcterms:modified>
</cp:coreProperties>
</file>