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5A86" w14:textId="70264DCE" w:rsidR="0002582F" w:rsidRPr="0026515F" w:rsidRDefault="00000000">
      <w:pPr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 ~ N(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 )</m:t>
          </m:r>
        </m:oMath>
      </m:oMathPara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49"/>
        <w:gridCol w:w="2047"/>
        <w:gridCol w:w="2047"/>
        <w:gridCol w:w="1953"/>
      </w:tblGrid>
      <w:tr w:rsidR="00A0216B" w14:paraId="36EF5574" w14:textId="2F23561F" w:rsidTr="00A0216B">
        <w:tc>
          <w:tcPr>
            <w:tcW w:w="2249" w:type="dxa"/>
          </w:tcPr>
          <w:p w14:paraId="74980DAF" w14:textId="5F30B181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 w:rsidRPr="0026515F">
              <w:rPr>
                <w:rFonts w:ascii="Times New Roman" w:hAnsi="Times New Roman" w:cs="Times New Roman"/>
              </w:rPr>
              <w:t>Scenarios</w:t>
            </w:r>
          </w:p>
        </w:tc>
        <w:tc>
          <w:tcPr>
            <w:tcW w:w="2047" w:type="dxa"/>
          </w:tcPr>
          <w:p w14:paraId="0851E571" w14:textId="45CFFB5D" w:rsidR="00A0216B" w:rsidRPr="0026515F" w:rsidRDefault="00000000" w:rsidP="0026515F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047" w:type="dxa"/>
          </w:tcPr>
          <w:p w14:paraId="48DBE50F" w14:textId="63F63191" w:rsidR="00A0216B" w:rsidRPr="0026515F" w:rsidRDefault="00000000" w:rsidP="0026515F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953" w:type="dxa"/>
          </w:tcPr>
          <w:p w14:paraId="79ABA485" w14:textId="2134E3A9" w:rsidR="00A0216B" w:rsidRPr="0026515F" w:rsidRDefault="00A0216B" w:rsidP="0026515F">
            <w:pPr>
              <w:jc w:val="center"/>
              <w:rPr>
                <w:rFonts w:ascii="Calibri" w:eastAsia="新細明體" w:hAnsi="Calibri" w:cs="Times New Roman"/>
              </w:rPr>
            </w:pPr>
            <w:r>
              <w:rPr>
                <w:rFonts w:ascii="Calibri" w:eastAsia="新細明體" w:hAnsi="Calibri" w:cs="Times New Roman"/>
              </w:rPr>
              <w:t>E</w:t>
            </w:r>
            <w:r>
              <w:rPr>
                <w:rFonts w:ascii="Calibri" w:eastAsia="新細明體" w:hAnsi="Calibri" w:cs="Times New Roman" w:hint="eastAsia"/>
              </w:rPr>
              <w:t>ffect size</w:t>
            </w:r>
          </w:p>
        </w:tc>
      </w:tr>
      <w:tr w:rsidR="00A0216B" w14:paraId="7A711517" w14:textId="48D38A89" w:rsidTr="00A0216B">
        <w:tc>
          <w:tcPr>
            <w:tcW w:w="2249" w:type="dxa"/>
          </w:tcPr>
          <w:p w14:paraId="16AE174A" w14:textId="4FFFA2DB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2047" w:type="dxa"/>
          </w:tcPr>
          <w:p w14:paraId="2FC024AF" w14:textId="202E8AAC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47" w:type="dxa"/>
          </w:tcPr>
          <w:p w14:paraId="794C2D41" w14:textId="23D31027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953" w:type="dxa"/>
          </w:tcPr>
          <w:p w14:paraId="76768C4C" w14:textId="554BD769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</w:tr>
      <w:tr w:rsidR="00A0216B" w14:paraId="474916BB" w14:textId="3CF13A58" w:rsidTr="00A0216B">
        <w:tc>
          <w:tcPr>
            <w:tcW w:w="2249" w:type="dxa"/>
          </w:tcPr>
          <w:p w14:paraId="5F430492" w14:textId="1D17821A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2047" w:type="dxa"/>
          </w:tcPr>
          <w:p w14:paraId="29134090" w14:textId="348AB9EF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047" w:type="dxa"/>
          </w:tcPr>
          <w:p w14:paraId="62A0A0E3" w14:textId="1BD0B2F9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953" w:type="dxa"/>
          </w:tcPr>
          <w:p w14:paraId="0D5809D4" w14:textId="5993B747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</w:tr>
      <w:tr w:rsidR="00A0216B" w14:paraId="62CF90AB" w14:textId="057DC4EA" w:rsidTr="00A0216B">
        <w:tc>
          <w:tcPr>
            <w:tcW w:w="2249" w:type="dxa"/>
          </w:tcPr>
          <w:p w14:paraId="59F9DDD9" w14:textId="29E6F16B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047" w:type="dxa"/>
          </w:tcPr>
          <w:p w14:paraId="61C0A678" w14:textId="61B9C882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</w:t>
            </w:r>
          </w:p>
        </w:tc>
        <w:tc>
          <w:tcPr>
            <w:tcW w:w="2047" w:type="dxa"/>
          </w:tcPr>
          <w:p w14:paraId="36BF453A" w14:textId="306EB98C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953" w:type="dxa"/>
          </w:tcPr>
          <w:p w14:paraId="44F7EFA4" w14:textId="1863DB6E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0.24</w:t>
            </w:r>
          </w:p>
        </w:tc>
      </w:tr>
      <w:tr w:rsidR="00A0216B" w14:paraId="3AEF25B9" w14:textId="76B14DFA" w:rsidTr="00A0216B">
        <w:tc>
          <w:tcPr>
            <w:tcW w:w="2249" w:type="dxa"/>
          </w:tcPr>
          <w:p w14:paraId="4FEDDEB7" w14:textId="1BC864C6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2047" w:type="dxa"/>
          </w:tcPr>
          <w:p w14:paraId="7385F037" w14:textId="4B4E610D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</w:t>
            </w:r>
          </w:p>
        </w:tc>
        <w:tc>
          <w:tcPr>
            <w:tcW w:w="2047" w:type="dxa"/>
          </w:tcPr>
          <w:p w14:paraId="745D50BC" w14:textId="22D10774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953" w:type="dxa"/>
          </w:tcPr>
          <w:p w14:paraId="0B096323" w14:textId="41D0339E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</w:t>
            </w:r>
          </w:p>
        </w:tc>
      </w:tr>
      <w:tr w:rsidR="00A0216B" w14:paraId="7348C34C" w14:textId="022CFE2D" w:rsidTr="00A0216B">
        <w:tc>
          <w:tcPr>
            <w:tcW w:w="2249" w:type="dxa"/>
          </w:tcPr>
          <w:p w14:paraId="0386F391" w14:textId="71CEBDAB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2047" w:type="dxa"/>
          </w:tcPr>
          <w:p w14:paraId="6B3AAE7B" w14:textId="1BE809F6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</w:t>
            </w:r>
          </w:p>
        </w:tc>
        <w:tc>
          <w:tcPr>
            <w:tcW w:w="2047" w:type="dxa"/>
          </w:tcPr>
          <w:p w14:paraId="4544965A" w14:textId="4817AD94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953" w:type="dxa"/>
          </w:tcPr>
          <w:p w14:paraId="131FAA44" w14:textId="1CD7CA2B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0.41</w:t>
            </w:r>
          </w:p>
        </w:tc>
      </w:tr>
      <w:tr w:rsidR="00A0216B" w14:paraId="71B0972D" w14:textId="40D3A2BC" w:rsidTr="00A0216B">
        <w:tc>
          <w:tcPr>
            <w:tcW w:w="2249" w:type="dxa"/>
          </w:tcPr>
          <w:p w14:paraId="79569115" w14:textId="234F3CBD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2047" w:type="dxa"/>
          </w:tcPr>
          <w:p w14:paraId="0908BE3B" w14:textId="111399A7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</w:t>
            </w:r>
          </w:p>
        </w:tc>
        <w:tc>
          <w:tcPr>
            <w:tcW w:w="2047" w:type="dxa"/>
          </w:tcPr>
          <w:p w14:paraId="2F768A9E" w14:textId="4F6AE8B2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953" w:type="dxa"/>
          </w:tcPr>
          <w:p w14:paraId="1216E156" w14:textId="12AEC30A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</w:t>
            </w:r>
          </w:p>
        </w:tc>
      </w:tr>
      <w:tr w:rsidR="00A0216B" w14:paraId="33CC5AD9" w14:textId="12CF6E52" w:rsidTr="00A0216B">
        <w:tc>
          <w:tcPr>
            <w:tcW w:w="2249" w:type="dxa"/>
          </w:tcPr>
          <w:p w14:paraId="34A1AE76" w14:textId="31D9DCA1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2047" w:type="dxa"/>
          </w:tcPr>
          <w:p w14:paraId="39AEC23B" w14:textId="71952C35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</w:t>
            </w:r>
          </w:p>
        </w:tc>
        <w:tc>
          <w:tcPr>
            <w:tcW w:w="2047" w:type="dxa"/>
          </w:tcPr>
          <w:p w14:paraId="005E115A" w14:textId="536DDE03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953" w:type="dxa"/>
          </w:tcPr>
          <w:p w14:paraId="3AC7FD9B" w14:textId="1336619E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0.57</w:t>
            </w:r>
          </w:p>
        </w:tc>
      </w:tr>
      <w:tr w:rsidR="00A0216B" w14:paraId="0240A371" w14:textId="2558F788" w:rsidTr="00A0216B">
        <w:tc>
          <w:tcPr>
            <w:tcW w:w="2249" w:type="dxa"/>
          </w:tcPr>
          <w:p w14:paraId="667E6A30" w14:textId="0DF1C849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2047" w:type="dxa"/>
          </w:tcPr>
          <w:p w14:paraId="1ABC9393" w14:textId="66148C2E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</w:t>
            </w:r>
          </w:p>
        </w:tc>
        <w:tc>
          <w:tcPr>
            <w:tcW w:w="2047" w:type="dxa"/>
          </w:tcPr>
          <w:p w14:paraId="4F76239A" w14:textId="38EB01C4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953" w:type="dxa"/>
          </w:tcPr>
          <w:p w14:paraId="611CD62D" w14:textId="5593D3CF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</w:t>
            </w:r>
          </w:p>
        </w:tc>
      </w:tr>
      <w:tr w:rsidR="00A0216B" w14:paraId="6E9B6DC3" w14:textId="2A5157E9" w:rsidTr="00A0216B">
        <w:tc>
          <w:tcPr>
            <w:tcW w:w="2249" w:type="dxa"/>
          </w:tcPr>
          <w:p w14:paraId="5B2AAD83" w14:textId="0F9D4A0D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2047" w:type="dxa"/>
          </w:tcPr>
          <w:p w14:paraId="0F4F65E4" w14:textId="0D16193E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</w:t>
            </w:r>
          </w:p>
        </w:tc>
        <w:tc>
          <w:tcPr>
            <w:tcW w:w="2047" w:type="dxa"/>
          </w:tcPr>
          <w:p w14:paraId="7404937F" w14:textId="6FBDF265" w:rsidR="00A0216B" w:rsidRPr="0026515F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</w:t>
            </w:r>
          </w:p>
        </w:tc>
        <w:tc>
          <w:tcPr>
            <w:tcW w:w="1953" w:type="dxa"/>
          </w:tcPr>
          <w:p w14:paraId="0DA65E23" w14:textId="7F3D3F10" w:rsidR="00A0216B" w:rsidRDefault="00A0216B" w:rsidP="002651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0.81</w:t>
            </w:r>
          </w:p>
        </w:tc>
      </w:tr>
    </w:tbl>
    <w:p w14:paraId="790DBAD9" w14:textId="432CC912" w:rsidR="00A0216B" w:rsidRPr="00A0216B" w:rsidRDefault="00A021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 xml:space="preserve">igure: </w:t>
      </w:r>
      <w:r>
        <w:rPr>
          <w:rFonts w:ascii="Times New Roman" w:hAnsi="Times New Roman" w:cs="Times New Roman" w:hint="eastAsia"/>
        </w:rPr>
        <w:t>設</w:t>
      </w:r>
      <w:r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ai</m:t>
            </m:r>
          </m:sub>
        </m:sSub>
        <m:r>
          <w:rPr>
            <w:rFonts w:ascii="Cambria Math" w:hAnsi="Cambria Math" w:cs="Times New Roman"/>
          </w:rPr>
          <m:t xml:space="preserve"> ~ N(0,1)</m:t>
        </m:r>
      </m:oMath>
      <w:r>
        <w:rPr>
          <w:rFonts w:ascii="Times New Roman" w:hAnsi="Times New Roman" w:cs="Times New Roman" w:hint="eastAsia"/>
        </w:rPr>
        <w:t>，透過調整</w:t>
      </w:r>
      <w:r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 w:hint="eastAsia"/>
          </w:rPr>
          <m:t xml:space="preserve"> </m:t>
        </m:r>
      </m:oMath>
      <w:r>
        <w:rPr>
          <w:rFonts w:ascii="Times New Roman" w:hAnsi="Times New Roman" w:cs="Times New Roman" w:hint="eastAsia"/>
        </w:rPr>
        <w:t>與</w:t>
      </w:r>
      <w:r>
        <w:rPr>
          <w:rFonts w:ascii="Times New Roman" w:hAnsi="Times New Roman" w:cs="Times New Roman" w:hint="eastAsia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模擬不同程度</w:t>
      </w:r>
      <w:r>
        <w:rPr>
          <w:rFonts w:ascii="Times New Roman" w:hAnsi="Times New Roman" w:cs="Times New Roman" w:hint="eastAsia"/>
        </w:rPr>
        <w:t>mode effect</w:t>
      </w:r>
      <w:r w:rsidR="008F76EA">
        <w:rPr>
          <w:rFonts w:ascii="Times New Roman" w:hAnsi="Times New Roman" w:cs="Times New Roman" w:hint="eastAsia"/>
        </w:rPr>
        <w:t xml:space="preserve"> (effect size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rad>
          </m:den>
        </m:f>
      </m:oMath>
      <w:r w:rsidR="008F76EA">
        <w:rPr>
          <w:rFonts w:ascii="Times New Roman" w:hAnsi="Times New Roman" w:cs="Times New Roman" w:hint="eastAsia"/>
        </w:rPr>
        <w:t xml:space="preserve"> )</w:t>
      </w:r>
    </w:p>
    <w:p w14:paraId="242162E5" w14:textId="09AC3670" w:rsidR="0026515F" w:rsidRDefault="002651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考慮三種相關係數</w:t>
      </w:r>
      <w:r>
        <w:rPr>
          <w:rFonts w:ascii="Times New Roman" w:hAnsi="Times New Roman" w:cs="Times New Roman" w:hint="eastAsia"/>
        </w:rPr>
        <w:t xml:space="preserve">: </w:t>
      </w:r>
      <m:oMath>
        <m:r>
          <w:rPr>
            <w:rFonts w:ascii="Cambria Math" w:hAnsi="Cambria Math" w:cs="Times New Roman"/>
          </w:rPr>
          <m:t>ρ</m:t>
        </m:r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0.5, 075, 0.95</m:t>
        </m:r>
      </m:oMath>
    </w:p>
    <w:p w14:paraId="3D78CCAA" w14:textId="5E507B49" w:rsidR="009A6284" w:rsidRPr="009A6284" w:rsidRDefault="009A62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抽</w:t>
      </w:r>
      <w:r>
        <w:rPr>
          <w:rFonts w:ascii="Times New Roman" w:hAnsi="Times New Roman" w:cs="Times New Roman" w:hint="eastAsia"/>
        </w:rPr>
        <w:t>500</w:t>
      </w:r>
      <w:r>
        <w:rPr>
          <w:rFonts w:ascii="Times New Roman" w:hAnsi="Times New Roman" w:cs="Times New Roman" w:hint="eastAsia"/>
        </w:rPr>
        <w:t>個</w:t>
      </w:r>
      <w:r>
        <w:rPr>
          <w:rFonts w:ascii="Times New Roman" w:hAnsi="Times New Roman" w:cs="Times New Roman" w:hint="eastAsia"/>
        </w:rPr>
        <w:t xml:space="preserve">sample: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 xml:space="preserve">=250,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 xml:space="preserve">=250 </m:t>
        </m:r>
      </m:oMath>
    </w:p>
    <w:p w14:paraId="5AB5D565" w14:textId="677DB647" w:rsidR="009A6284" w:rsidRDefault="009A62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 xml:space="preserve">etting 1: </w:t>
      </w:r>
      <w:r>
        <w:rPr>
          <w:rFonts w:ascii="Times New Roman" w:hAnsi="Times New Roman" w:cs="Times New Roman" w:hint="eastAsia"/>
        </w:rPr>
        <w:t>偏好方向已知</w:t>
      </w:r>
      <w:r w:rsidR="005F2537">
        <w:rPr>
          <w:rFonts w:ascii="Times New Roman" w:hAnsi="Times New Roman" w:cs="Times New Roman" w:hint="eastAsia"/>
        </w:rPr>
        <w:t>(</w:t>
      </w:r>
      <w:r w:rsidR="005F2537">
        <w:rPr>
          <w:rFonts w:ascii="Times New Roman" w:hAnsi="Times New Roman" w:cs="Times New Roman" w:hint="eastAsia"/>
        </w:rPr>
        <w:t>較小估計值</w:t>
      </w:r>
      <w:r w:rsidR="005F2537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；</w:t>
      </w:r>
      <w:r>
        <w:rPr>
          <w:rFonts w:ascii="Times New Roman" w:hAnsi="Times New Roman" w:cs="Times New Roman" w:hint="eastAsia"/>
        </w:rPr>
        <w:t xml:space="preserve"> Setting 2: </w:t>
      </w:r>
      <w:r>
        <w:rPr>
          <w:rFonts w:ascii="Times New Roman" w:hAnsi="Times New Roman" w:cs="Times New Roman" w:hint="eastAsia"/>
        </w:rPr>
        <w:t>偏好方向未知</w:t>
      </w:r>
    </w:p>
    <w:p w14:paraId="386FA7F2" w14:textId="77777777" w:rsidR="009A6284" w:rsidRPr="009A6284" w:rsidRDefault="009A6284">
      <w:pPr>
        <w:rPr>
          <w:rFonts w:ascii="Times New Roman" w:hAnsi="Times New Roman" w:cs="Times New Roman"/>
        </w:rPr>
      </w:pPr>
    </w:p>
    <w:p w14:paraId="1D745D51" w14:textId="2B896CC3" w:rsidR="00A0216B" w:rsidRDefault="005A39B0" w:rsidP="005A39B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Testimator</w:t>
      </w:r>
    </w:p>
    <w:p w14:paraId="6BE906FB" w14:textId="51ADD952" w:rsidR="005A39B0" w:rsidRDefault="009A6284" w:rsidP="005A39B0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F-test () </w:t>
      </w:r>
      <w:r>
        <w:rPr>
          <w:rFonts w:ascii="Times New Roman" w:hAnsi="Times New Roman" w:cs="Times New Roman" w:hint="eastAsia"/>
        </w:rPr>
        <w:t>與</w:t>
      </w:r>
      <w:r>
        <w:rPr>
          <w:rFonts w:ascii="Times New Roman" w:hAnsi="Times New Roman" w:cs="Times New Roman" w:hint="eastAsia"/>
        </w:rPr>
        <w:t xml:space="preserve"> T-test () </w:t>
      </w:r>
      <w:r>
        <w:rPr>
          <w:rFonts w:ascii="Times New Roman" w:hAnsi="Times New Roman" w:cs="Times New Roman" w:hint="eastAsia"/>
        </w:rPr>
        <w:t>的顯著水準皆設為</w:t>
      </w:r>
      <w:r>
        <w:rPr>
          <w:rFonts w:ascii="Times New Roman" w:hAnsi="Times New Roman" w:cs="Times New Roman" w:hint="eastAsia"/>
        </w:rPr>
        <w:t>0.05</w:t>
      </w:r>
    </w:p>
    <w:p w14:paraId="10BCC3B2" w14:textId="1FEA39ED" w:rsidR="009A6284" w:rsidRDefault="009A6284" w:rsidP="005A39B0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</w:t>
      </w:r>
      <w:r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γ</m:t>
        </m:r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0.05</m:t>
        </m:r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建構</w:t>
      </w:r>
      <w:r>
        <w:rPr>
          <w:rFonts w:ascii="Times New Roman" w:hAnsi="Times New Roman" w:cs="Times New Roman" w:hint="eastAsia"/>
        </w:rPr>
        <w:t>CI</w:t>
      </w:r>
    </w:p>
    <w:p w14:paraId="5025C3D6" w14:textId="77777777" w:rsidR="009A6284" w:rsidRDefault="009A6284" w:rsidP="005A39B0">
      <w:pPr>
        <w:pStyle w:val="a9"/>
        <w:ind w:left="360"/>
        <w:rPr>
          <w:rFonts w:ascii="Times New Roman" w:hAnsi="Times New Roman" w:cs="Times New Roman"/>
        </w:rPr>
      </w:pPr>
    </w:p>
    <w:p w14:paraId="703BA813" w14:textId="030685F5" w:rsidR="009A6284" w:rsidRDefault="009A6284" w:rsidP="009A628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Bayesian &amp; model averaging</w:t>
      </w:r>
    </w:p>
    <w:p w14:paraId="47C9A840" w14:textId="66907D38" w:rsidR="008F76EA" w:rsidRDefault="008F76EA" w:rsidP="008F76E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將</w:t>
      </w:r>
      <w:r>
        <w:rPr>
          <w:rFonts w:ascii="Times New Roman" w:hAnsi="Times New Roman" w:cs="Times New Roman" w:hint="eastAsia"/>
        </w:rPr>
        <w:t>prior</w:t>
      </w:r>
      <w:r>
        <w:rPr>
          <w:rFonts w:ascii="Times New Roman" w:hAnsi="Times New Roman" w:cs="Times New Roman" w:hint="eastAsia"/>
        </w:rPr>
        <w:t>分配參數設定為</w:t>
      </w:r>
      <w:r>
        <w:rPr>
          <w:rFonts w:ascii="Times New Roman" w:hAnsi="Times New Roman" w:cs="Times New Roman" w:hint="eastAsia"/>
        </w:rPr>
        <w:t>:</w:t>
      </w:r>
    </w:p>
    <w:p w14:paraId="2CEDD143" w14:textId="78A434A0" w:rsidR="008F76EA" w:rsidRPr="008F76EA" w:rsidRDefault="00000000" w:rsidP="009A6284">
      <w:pPr>
        <w:pStyle w:val="a9"/>
        <w:ind w:left="36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φ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=100,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=k=0.01,</m:t>
          </m:r>
        </m:oMath>
      </m:oMathPara>
    </w:p>
    <w:p w14:paraId="5E51CD87" w14:textId="589DE6B2" w:rsidR="008F76EA" w:rsidRPr="008F76EA" w:rsidRDefault="009A6284" w:rsidP="008F76EA">
      <w:pPr>
        <w:pStyle w:val="a9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=0.001,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=0.001</m:t>
          </m:r>
        </m:oMath>
      </m:oMathPara>
    </w:p>
    <w:p w14:paraId="1AB0E1CD" w14:textId="6ABB93BA" w:rsidR="008F76EA" w:rsidRDefault="008F76EA" w:rsidP="008F76E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模擬次數</w:t>
      </w:r>
      <w:r>
        <w:rPr>
          <w:rFonts w:ascii="Times New Roman" w:hAnsi="Times New Roman" w:cs="Times New Roman" w:hint="eastAsia"/>
        </w:rPr>
        <w:t xml:space="preserve"> R=5000</w:t>
      </w:r>
    </w:p>
    <w:p w14:paraId="0B9D69BE" w14:textId="30EE4464" w:rsidR="008F76EA" w:rsidRDefault="008F76EA" w:rsidP="008F76EA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BCF424" w14:textId="1C9FAFB3" w:rsidR="008F76EA" w:rsidRDefault="008F76EA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比較各方法在以下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項的表現</w:t>
      </w:r>
      <w:r>
        <w:rPr>
          <w:rFonts w:ascii="Times New Roman" w:hAnsi="Times New Roman" w:cs="Times New Roman" w:hint="eastAsia"/>
        </w:rPr>
        <w:t>:</w:t>
      </w:r>
    </w:p>
    <w:p w14:paraId="44D0BD16" w14:textId="2065D221" w:rsidR="008F76EA" w:rsidRPr="00C1185D" w:rsidRDefault="008F76EA" w:rsidP="008F76EA">
      <w:pPr>
        <w:rPr>
          <w:rFonts w:ascii="Times New Roman" w:hAnsi="Times New Roman" w:cs="Times New Roman"/>
        </w:rPr>
      </w:pPr>
      <w:r w:rsidRPr="00C1185D">
        <w:rPr>
          <w:rFonts w:ascii="Times New Roman" w:hAnsi="Times New Roman" w:cs="Times New Roman" w:hint="eastAsia"/>
        </w:rPr>
        <w:t xml:space="preserve">1. </w:t>
      </w:r>
      <m:oMath>
        <m:r>
          <w:rPr>
            <w:rFonts w:ascii="Cambria Math" w:hAnsi="Cambria Math" w:cs="Times New Roman"/>
            <w:lang w:val="es-ES"/>
          </w:rPr>
          <m:t>bias</m:t>
        </m:r>
        <m:d>
          <m:dPr>
            <m:ctrlPr>
              <w:rPr>
                <w:rFonts w:ascii="Cambria Math" w:hAnsi="Cambria Math" w:cs="Times New Roman"/>
                <w:i/>
                <w:lang w:val="es-ES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lang w:val="es-E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s-ES"/>
                  </w:rPr>
                  <m:t>θ</m:t>
                </m:r>
              </m:e>
            </m:acc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s-E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lang w:val="es-ES"/>
                  </w:rPr>
                </m:ctrlPr>
              </m:naryPr>
              <m:sub/>
              <m:sup/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lang w:val="es-E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s-ES"/>
                      </w:rPr>
                      <m:t>θ</m:t>
                    </m:r>
                  </m:e>
                </m:acc>
              </m:e>
            </m:nary>
          </m:num>
          <m:den>
            <m:r>
              <w:rPr>
                <w:rFonts w:ascii="Cambria Math" w:hAnsi="Cambria Math" w:cs="Times New Roman"/>
              </w:rPr>
              <m:t>500</m:t>
            </m:r>
          </m:den>
        </m:f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  <w:lang w:val="es-ES"/>
          </w:rPr>
          <m:t>θ</m:t>
        </m:r>
      </m:oMath>
    </w:p>
    <w:p w14:paraId="44652AA1" w14:textId="1AE83269" w:rsidR="008F76EA" w:rsidRPr="00C1185D" w:rsidRDefault="008F76EA" w:rsidP="008F76EA">
      <w:pPr>
        <w:rPr>
          <w:rFonts w:ascii="Times New Roman" w:hAnsi="Times New Roman" w:cs="Times New Roman"/>
        </w:rPr>
      </w:pPr>
      <w:r w:rsidRPr="004877F3">
        <w:rPr>
          <w:rFonts w:ascii="Times New Roman" w:hAnsi="Times New Roman" w:cs="Times New Roman" w:hint="eastAsia"/>
        </w:rPr>
        <w:t xml:space="preserve">2. </w:t>
      </w:r>
      <w:r w:rsidR="004877F3" w:rsidRPr="004877F3">
        <w:rPr>
          <w:rFonts w:ascii="Times New Roman" w:hAnsi="Times New Roman" w:cs="Times New Roman" w:hint="eastAsia"/>
        </w:rPr>
        <w:t>RMS</w:t>
      </w:r>
      <w:r w:rsidR="004877F3">
        <w:rPr>
          <w:rFonts w:ascii="Times New Roman" w:hAnsi="Times New Roman" w:cs="Times New Roman" w:hint="eastAsia"/>
        </w:rPr>
        <w:t>E</w:t>
      </w:r>
      <m:oMath>
        <m:d>
          <m:dPr>
            <m:ctrlPr>
              <w:rPr>
                <w:rFonts w:ascii="Cambria Math" w:hAnsi="Cambria Math" w:cs="Times New Roman"/>
                <w:i/>
                <w:lang w:val="es-ES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lang w:val="es-E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s-ES"/>
                  </w:rPr>
                  <m:t>θ</m:t>
                </m:r>
              </m:e>
            </m:acc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s-E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s-ES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lang w:val="es-E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(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s-E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lang w:val="es-ES"/>
                              </w:rPr>
                              <m:t>θ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lang w:val="es-ES"/>
                          </w:rPr>
                          <m:t>θ</m:t>
                        </m:r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</w:rPr>
                  <m:t>500</m:t>
                </m:r>
              </m:den>
            </m:f>
          </m:e>
        </m:rad>
      </m:oMath>
    </w:p>
    <w:p w14:paraId="21C48C8C" w14:textId="3C3CAF36" w:rsidR="004877F3" w:rsidRPr="00C1185D" w:rsidRDefault="004877F3" w:rsidP="008F76EA">
      <w:pPr>
        <w:rPr>
          <w:rFonts w:ascii="Times New Roman" w:hAnsi="Times New Roman" w:cs="Times New Roman"/>
        </w:rPr>
      </w:pPr>
      <w:r w:rsidRPr="00C1185D">
        <w:rPr>
          <w:rFonts w:ascii="Times New Roman" w:hAnsi="Times New Roman" w:cs="Times New Roman" w:hint="eastAsia"/>
        </w:rPr>
        <w:t xml:space="preserve">3. Coverage rate: </w:t>
      </w:r>
      <w:r w:rsidRPr="004877F3">
        <w:rPr>
          <w:rFonts w:ascii="Times New Roman" w:hAnsi="Times New Roman" w:cs="Times New Roman"/>
        </w:rPr>
        <w:t>信賴區間包含真實母體平均</w:t>
      </w:r>
      <w:r w:rsidRPr="00C1185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s-ES"/>
          </w:rPr>
          <m:t>θ</m:t>
        </m:r>
      </m:oMath>
      <w:r w:rsidRPr="00C1185D">
        <w:rPr>
          <w:rFonts w:ascii="Times New Roman" w:hAnsi="Times New Roman" w:cs="Times New Roman"/>
        </w:rPr>
        <w:t xml:space="preserve"> </w:t>
      </w:r>
      <w:r w:rsidRPr="004877F3">
        <w:rPr>
          <w:rFonts w:ascii="Times New Roman" w:hAnsi="Times New Roman" w:cs="Times New Roman"/>
        </w:rPr>
        <w:t>的比例</w:t>
      </w:r>
    </w:p>
    <w:p w14:paraId="5FAF468B" w14:textId="6348E3D4" w:rsidR="008F76EA" w:rsidRPr="00C1185D" w:rsidRDefault="004877F3" w:rsidP="008F76EA">
      <w:pPr>
        <w:rPr>
          <w:rFonts w:ascii="Times New Roman" w:hAnsi="Times New Roman" w:cs="Times New Roman"/>
        </w:rPr>
      </w:pPr>
      <w:r w:rsidRPr="00C1185D">
        <w:rPr>
          <w:rFonts w:ascii="Times New Roman" w:hAnsi="Times New Roman" w:cs="Times New Roman" w:hint="eastAsia"/>
        </w:rPr>
        <w:t>4</w:t>
      </w:r>
      <w:r w:rsidR="008F76EA" w:rsidRPr="00C1185D">
        <w:rPr>
          <w:rFonts w:ascii="Times New Roman" w:hAnsi="Times New Roman" w:cs="Times New Roman" w:hint="eastAsia"/>
        </w:rPr>
        <w:t xml:space="preserve">. </w:t>
      </w:r>
      <w:r w:rsidRPr="00C1185D">
        <w:rPr>
          <w:rFonts w:ascii="Times New Roman" w:hAnsi="Times New Roman" w:cs="Times New Roman" w:hint="eastAsia"/>
        </w:rPr>
        <w:t xml:space="preserve">Actual interval length: </w:t>
      </w:r>
      <w:r w:rsidRPr="004877F3">
        <w:rPr>
          <w:rFonts w:ascii="Times New Roman" w:hAnsi="Times New Roman" w:cs="Times New Roman"/>
        </w:rPr>
        <w:t>各模擬樣本</w:t>
      </w:r>
      <w:r>
        <w:rPr>
          <w:rFonts w:ascii="Times New Roman" w:hAnsi="Times New Roman" w:cs="Times New Roman" w:hint="eastAsia"/>
        </w:rPr>
        <w:t>CI</w:t>
      </w:r>
      <w:r w:rsidRPr="004877F3">
        <w:rPr>
          <w:rFonts w:ascii="Times New Roman" w:hAnsi="Times New Roman" w:cs="Times New Roman"/>
        </w:rPr>
        <w:t>之平均長度</w:t>
      </w:r>
      <w:r w:rsidRPr="00C1185D"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lang w:val="es-ES"/>
        </w:rPr>
        <w:t>上界</w:t>
      </w:r>
      <w:r w:rsidRPr="00C1185D"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  <w:lang w:val="es-ES"/>
        </w:rPr>
        <w:t>下界</w:t>
      </w:r>
      <w:r w:rsidRPr="00C1185D">
        <w:rPr>
          <w:rFonts w:ascii="Times New Roman" w:hAnsi="Times New Roman" w:cs="Times New Roman" w:hint="eastAsia"/>
        </w:rPr>
        <w:t>)</w:t>
      </w:r>
    </w:p>
    <w:p w14:paraId="571B6164" w14:textId="702A4A6E" w:rsidR="008F76EA" w:rsidRDefault="004877F3" w:rsidP="008F76EA">
      <w:pPr>
        <w:rPr>
          <w:rFonts w:ascii="Times New Roman" w:hAnsi="Times New Roman" w:cs="Times New Roman"/>
        </w:rPr>
      </w:pPr>
      <w:r w:rsidRPr="004877F3">
        <w:rPr>
          <w:rFonts w:ascii="Times New Roman" w:hAnsi="Times New Roman" w:cs="Times New Roman" w:hint="eastAsia"/>
          <w:lang w:val="es-ES"/>
        </w:rPr>
        <w:t>5</w:t>
      </w:r>
      <w:r w:rsidR="008F76EA" w:rsidRPr="004877F3">
        <w:rPr>
          <w:rFonts w:ascii="Times New Roman" w:hAnsi="Times New Roman" w:cs="Times New Roman" w:hint="eastAsia"/>
          <w:lang w:val="es-ES"/>
        </w:rPr>
        <w:t xml:space="preserve">. </w:t>
      </w:r>
      <w:r w:rsidRPr="004877F3">
        <w:rPr>
          <w:rFonts w:ascii="Times New Roman" w:hAnsi="Times New Roman" w:cs="Times New Roman" w:hint="eastAsia"/>
          <w:lang w:val="es-ES"/>
        </w:rPr>
        <w:t xml:space="preserve">Expected interval length: </w:t>
      </w:r>
      <w:r w:rsidRPr="004877F3">
        <w:rPr>
          <w:rFonts w:ascii="Times New Roman" w:hAnsi="Times New Roman" w:cs="Times New Roman"/>
        </w:rPr>
        <w:t>以所有模擬樣本的經驗分布計算出的理論長度</w:t>
      </w:r>
    </w:p>
    <w:p w14:paraId="791B3142" w14:textId="233DA92A" w:rsidR="004877F3" w:rsidRDefault="004877F3" w:rsidP="004877F3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5EBB04" w14:textId="7CC18F56" w:rsidR="004877F3" w:rsidRDefault="004877F3" w:rsidP="008F76EA">
      <w:pPr>
        <w:rPr>
          <w:rFonts w:ascii="Times New Roman" w:hAnsi="Times New Roman" w:cs="Times New Roman"/>
          <w:lang w:val="es-ES"/>
        </w:rPr>
      </w:pPr>
      <w:r w:rsidRPr="004877F3"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 wp14:anchorId="28A4CFDA" wp14:editId="533B7974">
            <wp:extent cx="5051316" cy="2906884"/>
            <wp:effectExtent l="0" t="0" r="0" b="8255"/>
            <wp:docPr id="710453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53305" name=""/>
                    <pic:cNvPicPr/>
                  </pic:nvPicPr>
                  <pic:blipFill rotWithShape="1">
                    <a:blip r:embed="rId5"/>
                    <a:srcRect l="1555" t="2708" r="2638" b="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121" cy="290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1B04B" w14:textId="7B5E3A12" w:rsidR="004877F3" w:rsidRDefault="004877F3" w:rsidP="008F76EA">
      <w:pPr>
        <w:rPr>
          <w:rFonts w:ascii="Times New Roman" w:hAnsi="Times New Roman" w:cs="Times New Roman"/>
          <w:lang w:val="es-ES"/>
        </w:rPr>
      </w:pPr>
      <w:r w:rsidRPr="004877F3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8E6C5A3" wp14:editId="32986EEF">
            <wp:extent cx="5274310" cy="5562600"/>
            <wp:effectExtent l="0" t="0" r="2540" b="0"/>
            <wp:docPr id="3633898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829" w14:textId="45BD382E" w:rsidR="00EC5D5C" w:rsidRDefault="00EC5D5C">
      <w:pPr>
        <w:widowControl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br w:type="page"/>
      </w:r>
      <w:r w:rsidRPr="00EC5D5C">
        <w:rPr>
          <w:rFonts w:ascii="Times New Roman" w:hAnsi="Times New Roman" w:cs="Times New Roman"/>
          <w:lang w:val="es-ES"/>
        </w:rPr>
        <w:lastRenderedPageBreak/>
        <w:drawing>
          <wp:inline distT="0" distB="0" distL="0" distR="0" wp14:anchorId="4D7B13EE" wp14:editId="443E48C5">
            <wp:extent cx="5274310" cy="2995295"/>
            <wp:effectExtent l="0" t="0" r="2540" b="0"/>
            <wp:docPr id="711965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5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3D78" w14:textId="3FA6B208" w:rsidR="00EC5D5C" w:rsidRDefault="00EC5D5C">
      <w:pPr>
        <w:widowControl/>
        <w:rPr>
          <w:rFonts w:ascii="Times New Roman" w:hAnsi="Times New Roman" w:cs="Times New Roman"/>
          <w:lang w:val="es-ES"/>
        </w:rPr>
      </w:pPr>
      <w:r w:rsidRPr="00EC5D5C">
        <w:rPr>
          <w:rFonts w:ascii="Times New Roman" w:hAnsi="Times New Roman" w:cs="Times New Roman"/>
          <w:lang w:val="es-ES"/>
        </w:rPr>
        <w:drawing>
          <wp:inline distT="0" distB="0" distL="0" distR="0" wp14:anchorId="5A79CCD1" wp14:editId="6A5E1871">
            <wp:extent cx="5274310" cy="3041015"/>
            <wp:effectExtent l="0" t="0" r="2540" b="6985"/>
            <wp:docPr id="15316938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3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4187" w14:textId="4CCE151B" w:rsidR="00EC5D5C" w:rsidRDefault="00EC5D5C">
      <w:pPr>
        <w:widowControl/>
        <w:rPr>
          <w:rFonts w:ascii="Times New Roman" w:hAnsi="Times New Roman" w:cs="Times New Roman" w:hint="eastAsia"/>
          <w:lang w:val="es-ES"/>
        </w:rPr>
      </w:pPr>
      <w:r>
        <w:rPr>
          <w:rFonts w:ascii="Times New Roman" w:hAnsi="Times New Roman" w:cs="Times New Roman"/>
          <w:lang w:val="es-ES"/>
        </w:rPr>
        <w:br w:type="page"/>
      </w:r>
    </w:p>
    <w:p w14:paraId="0F9F0126" w14:textId="0CCD216A" w:rsidR="00E54932" w:rsidRDefault="00E54932" w:rsidP="00E54932">
      <w:pPr>
        <w:jc w:val="center"/>
        <w:rPr>
          <w:rFonts w:ascii="Times New Roman" w:hAnsi="Times New Roman" w:cs="Times New Roman" w:hint="eastAsia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t>P</w:t>
      </w:r>
      <w:r>
        <w:rPr>
          <w:rFonts w:ascii="Times New Roman" w:hAnsi="Times New Roman" w:cs="Times New Roman" w:hint="eastAsia"/>
          <w:lang w:val="es-ES"/>
        </w:rPr>
        <w:t>referred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 w:hint="eastAsia"/>
          <w:lang w:val="es-ES"/>
        </w:rPr>
        <w:t>direction</w:t>
      </w:r>
    </w:p>
    <w:p w14:paraId="40ADD336" w14:textId="183A4CBF" w:rsidR="00E54932" w:rsidRPr="00E54932" w:rsidRDefault="005F2537" w:rsidP="008F76E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lang w:val="es-ES"/>
        </w:rPr>
        <w:t>上圖表示有</w:t>
      </w:r>
      <w:r>
        <w:rPr>
          <w:rFonts w:ascii="Times New Roman" w:hAnsi="Times New Roman" w:cs="Times New Roman" w:hint="eastAsia"/>
          <w:lang w:val="es-ES"/>
        </w:rPr>
        <w:t>prior</w:t>
      </w:r>
      <w:r>
        <w:rPr>
          <w:rFonts w:ascii="Times New Roman" w:hAnsi="Times New Roman" w:cs="Times New Roman" w:hint="eastAsia"/>
          <w:lang w:val="es-ES"/>
        </w:rPr>
        <w:t>且</w:t>
      </w:r>
      <m:oMath>
        <m:r>
          <w:rPr>
            <w:rFonts w:ascii="Cambria Math" w:hAnsi="Cambria Math" w:cs="Times New Roman"/>
            <w:lang w:val="es-ES"/>
          </w:rPr>
          <m:t>ρ</m:t>
        </m:r>
        <m:r>
          <w:rPr>
            <w:rFonts w:ascii="Cambria Math" w:hAnsi="Cambria Math" w:cs="Times New Roman" w:hint="eastAsia"/>
            <w:lang w:val="es-ES"/>
          </w:rPr>
          <m:t>=0.95</m:t>
        </m:r>
      </m:oMath>
      <w:r>
        <w:rPr>
          <w:rFonts w:ascii="Times New Roman" w:hAnsi="Times New Roman" w:cs="Times New Roman" w:hint="eastAsia"/>
          <w:lang w:val="es-ES"/>
        </w:rPr>
        <w:t>，</w:t>
      </w:r>
      <w:r w:rsidRPr="005F2537">
        <w:rPr>
          <w:rFonts w:ascii="Times New Roman" w:hAnsi="Times New Roman" w:cs="Times New Roman"/>
        </w:rPr>
        <w:t>點估計與不確定性衡量的表現</w:t>
      </w:r>
    </w:p>
    <w:p w14:paraId="76DA3E0B" w14:textId="3CF50437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不存在</w:t>
      </w:r>
      <w:r>
        <w:rPr>
          <w:rFonts w:ascii="Times New Roman" w:hAnsi="Times New Roman" w:cs="Times New Roman" w:hint="eastAsia"/>
        </w:rPr>
        <w:t>mode effect (scenario 1&amp;2):</w:t>
      </w:r>
    </w:p>
    <w:p w14:paraId="08033D07" w14:textId="030B2258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Naïve</w:t>
      </w:r>
      <w:r>
        <w:rPr>
          <w:rFonts w:ascii="Times New Roman" w:hAnsi="Times New Roman" w:cs="Times New Roman" w:hint="eastAsia"/>
        </w:rPr>
        <w:t xml:space="preserve"> preferred</w:t>
      </w:r>
      <w:r>
        <w:rPr>
          <w:rFonts w:ascii="Times New Roman" w:hAnsi="Times New Roman" w:cs="Times New Roman" w:hint="eastAsia"/>
        </w:rPr>
        <w:t>明顯</w:t>
      </w:r>
      <w:r>
        <w:rPr>
          <w:rFonts w:ascii="Times New Roman" w:hAnsi="Times New Roman" w:cs="Times New Roman" w:hint="eastAsia"/>
        </w:rPr>
        <w:t>bias</w:t>
      </w:r>
    </w:p>
    <w:p w14:paraId="0A56C842" w14:textId="435129EC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Naïve</w:t>
      </w:r>
      <w:r>
        <w:rPr>
          <w:rFonts w:ascii="Times New Roman" w:hAnsi="Times New Roman" w:cs="Times New Roman" w:hint="eastAsia"/>
        </w:rPr>
        <w:t xml:space="preserve"> pooled </w:t>
      </w:r>
      <w:r>
        <w:rPr>
          <w:rFonts w:ascii="Times New Roman" w:hAnsi="Times New Roman" w:cs="Times New Roman" w:hint="eastAsia"/>
        </w:rPr>
        <w:t>幾乎無</w:t>
      </w:r>
      <w:r>
        <w:rPr>
          <w:rFonts w:ascii="Times New Roman" w:hAnsi="Times New Roman" w:cs="Times New Roman" w:hint="eastAsia"/>
        </w:rPr>
        <w:t>bias</w:t>
      </w:r>
    </w:p>
    <w:p w14:paraId="4FEB845C" w14:textId="4B55D86C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存在</w:t>
      </w:r>
      <w:r>
        <w:rPr>
          <w:rFonts w:ascii="Times New Roman" w:hAnsi="Times New Roman" w:cs="Times New Roman" w:hint="eastAsia"/>
        </w:rPr>
        <w:t>mode effect (scenario 3-9)</w:t>
      </w:r>
    </w:p>
    <w:p w14:paraId="03F22B06" w14:textId="49F5A8E3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Naïve</w:t>
      </w:r>
      <w:r>
        <w:rPr>
          <w:rFonts w:ascii="Times New Roman" w:hAnsi="Times New Roman" w:cs="Times New Roman" w:hint="eastAsia"/>
        </w:rPr>
        <w:t xml:space="preserve"> preferred </w:t>
      </w:r>
      <w:r>
        <w:rPr>
          <w:rFonts w:ascii="Times New Roman" w:hAnsi="Times New Roman" w:cs="Times New Roman" w:hint="eastAsia"/>
        </w:rPr>
        <w:t>幾乎無</w:t>
      </w:r>
      <w:r>
        <w:rPr>
          <w:rFonts w:ascii="Times New Roman" w:hAnsi="Times New Roman" w:cs="Times New Roman" w:hint="eastAsia"/>
        </w:rPr>
        <w:t>bias</w:t>
      </w:r>
    </w:p>
    <w:p w14:paraId="34EB27CE" w14:textId="04CE40B3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Naïve</w:t>
      </w:r>
      <w:r>
        <w:rPr>
          <w:rFonts w:ascii="Times New Roman" w:hAnsi="Times New Roman" w:cs="Times New Roman" w:hint="eastAsia"/>
        </w:rPr>
        <w:t xml:space="preserve"> pooled </w:t>
      </w:r>
      <w:r>
        <w:rPr>
          <w:rFonts w:ascii="Times New Roman" w:hAnsi="Times New Roman" w:cs="Times New Roman" w:hint="eastAsia"/>
        </w:rPr>
        <w:t>明顯</w:t>
      </w:r>
      <w:r>
        <w:rPr>
          <w:rFonts w:ascii="Times New Roman" w:hAnsi="Times New Roman" w:cs="Times New Roman" w:hint="eastAsia"/>
        </w:rPr>
        <w:t>bias</w:t>
      </w:r>
    </w:p>
    <w:p w14:paraId="1F512E67" w14:textId="1FA40ABD" w:rsidR="005F2537" w:rsidRDefault="005F2537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本文提出之三種方法皆大幅降低</w:t>
      </w:r>
      <w:r>
        <w:rPr>
          <w:rFonts w:ascii="Times New Roman" w:hAnsi="Times New Roman" w:cs="Times New Roman" w:hint="eastAsia"/>
        </w:rPr>
        <w:t xml:space="preserve"> bias</w:t>
      </w:r>
      <w:r>
        <w:rPr>
          <w:rFonts w:ascii="Times New Roman" w:hAnsi="Times New Roman" w:cs="Times New Roman" w:hint="eastAsia"/>
        </w:rPr>
        <w:t>，提供更穩健的推論結果</w:t>
      </w:r>
    </w:p>
    <w:p w14:paraId="388A9F24" w14:textId="564FD8B2" w:rsidR="000C19DB" w:rsidRDefault="000C19DB" w:rsidP="008F76EA">
      <w:pPr>
        <w:rPr>
          <w:rFonts w:ascii="Times New Roman" w:hAnsi="Times New Roman" w:cs="Times New Roman"/>
        </w:rPr>
      </w:pPr>
    </w:p>
    <w:p w14:paraId="760064B1" w14:textId="7E9FC45E" w:rsidR="00643560" w:rsidRPr="00E66A1C" w:rsidRDefault="00C1185D" w:rsidP="008F76EA">
      <w:pPr>
        <w:rPr>
          <w:rFonts w:ascii="Times New Roman" w:hAnsi="Times New Roman" w:cs="Times New Roman" w:hint="eastAsia"/>
          <w:b/>
          <w:bCs/>
        </w:rPr>
      </w:pPr>
      <w:r w:rsidRPr="00E66A1C">
        <w:rPr>
          <w:rFonts w:ascii="Times New Roman" w:hAnsi="Times New Roman" w:cs="Times New Roman" w:hint="eastAsia"/>
          <w:b/>
          <w:bCs/>
        </w:rPr>
        <w:t>Testimitor</w:t>
      </w:r>
    </w:p>
    <w:p w14:paraId="2194AEBA" w14:textId="5B975447" w:rsidR="00C1185D" w:rsidRPr="00695B3D" w:rsidRDefault="00695B3D" w:rsidP="008F7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在中高度</w:t>
      </w:r>
      <w:r w:rsidRPr="00695B3D">
        <w:rPr>
          <w:rFonts w:ascii="Times New Roman" w:hAnsi="Times New Roman" w:cs="Times New Roman" w:hint="eastAsia"/>
        </w:rPr>
        <w:t>mode</w:t>
      </w:r>
      <w:r>
        <w:rPr>
          <w:rFonts w:ascii="Times New Roman" w:hAnsi="Times New Roman" w:cs="Times New Roman" w:hint="eastAsia"/>
        </w:rPr>
        <w:t xml:space="preserve"> </w:t>
      </w:r>
      <w:r w:rsidRPr="00695B3D">
        <w:rPr>
          <w:rFonts w:ascii="Times New Roman" w:hAnsi="Times New Roman" w:cs="Times New Roman" w:hint="eastAsia"/>
        </w:rPr>
        <w:t>effec</w:t>
      </w:r>
      <w:r>
        <w:rPr>
          <w:rFonts w:ascii="Times New Roman" w:hAnsi="Times New Roman" w:cs="Times New Roman" w:hint="eastAsia"/>
        </w:rPr>
        <w:t>t(scenario 5-9)</w:t>
      </w:r>
      <w:r>
        <w:rPr>
          <w:rFonts w:ascii="Times New Roman" w:hAnsi="Times New Roman" w:cs="Times New Roman" w:hint="eastAsia"/>
        </w:rPr>
        <w:t>表現良好</w:t>
      </w:r>
    </w:p>
    <w:p w14:paraId="6D399DE1" w14:textId="086C3E16" w:rsidR="00695B3D" w:rsidRPr="00695B3D" w:rsidRDefault="00695B3D" w:rsidP="00695B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不存在</w:t>
      </w:r>
      <w:r>
        <w:rPr>
          <w:rFonts w:ascii="Times New Roman" w:hAnsi="Times New Roman" w:cs="Times New Roman" w:hint="eastAsia"/>
        </w:rPr>
        <w:t>mode effect(</w:t>
      </w:r>
      <w:r>
        <w:rPr>
          <w:rFonts w:ascii="Times New Roman" w:hAnsi="Times New Roman" w:cs="Times New Roman"/>
        </w:rPr>
        <w:t>scenario</w:t>
      </w:r>
      <w:r>
        <w:rPr>
          <w:rFonts w:ascii="Times New Roman" w:hAnsi="Times New Roman" w:cs="Times New Roman" w:hint="eastAsia"/>
        </w:rPr>
        <w:t xml:space="preserve"> 1&amp;2)</w:t>
      </w:r>
      <w:r>
        <w:rPr>
          <w:rFonts w:ascii="Times New Roman" w:hAnsi="Times New Roman" w:cs="Times New Roman" w:hint="eastAsia"/>
        </w:rPr>
        <w:t>時，</w:t>
      </w:r>
      <w:r>
        <w:rPr>
          <w:rFonts w:ascii="Times New Roman" w:hAnsi="Times New Roman" w:cs="Times New Roman" w:hint="eastAsia"/>
        </w:rPr>
        <w:t>Testimator</w:t>
      </w:r>
      <w:r>
        <w:rPr>
          <w:rFonts w:ascii="Times New Roman" w:hAnsi="Times New Roman" w:cs="Times New Roman" w:hint="eastAsia"/>
        </w:rPr>
        <w:t>涵蓋率低於</w:t>
      </w:r>
      <w:r>
        <w:rPr>
          <w:rFonts w:ascii="Times New Roman" w:hAnsi="Times New Roman" w:cs="Times New Roman" w:hint="eastAsia"/>
        </w:rPr>
        <w:t>0.95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ode effect</w:t>
      </w:r>
      <w:r>
        <w:rPr>
          <w:rFonts w:ascii="Times New Roman" w:hAnsi="Times New Roman" w:cs="Times New Roman" w:hint="eastAsia"/>
        </w:rPr>
        <w:t>小</w:t>
      </w:r>
      <w:r>
        <w:rPr>
          <w:rFonts w:ascii="Times New Roman" w:hAnsi="Times New Roman" w:cs="Times New Roman" w:hint="eastAsia"/>
        </w:rPr>
        <w:t>(scenario 3&amp;4)</w:t>
      </w:r>
      <w:r>
        <w:rPr>
          <w:rFonts w:ascii="Times New Roman" w:hAnsi="Times New Roman" w:cs="Times New Roman" w:hint="eastAsia"/>
        </w:rPr>
        <w:t>時，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stimator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bias</w:t>
      </w:r>
      <w:r>
        <w:rPr>
          <w:rFonts w:ascii="Times New Roman" w:hAnsi="Times New Roman" w:cs="Times New Roman" w:hint="eastAsia"/>
        </w:rPr>
        <w:t>略高於敏感</w:t>
      </w:r>
      <w:r>
        <w:rPr>
          <w:rFonts w:ascii="Times New Roman" w:hAnsi="Times New Roman" w:cs="Times New Roman" w:hint="eastAsia"/>
        </w:rPr>
        <w:t>cutoff(50%, 75%, 90%)</w:t>
      </w:r>
      <w:r>
        <w:rPr>
          <w:rFonts w:ascii="Times New Roman" w:hAnsi="Times New Roman" w:cs="Times New Roman" w:hint="eastAsia"/>
        </w:rPr>
        <w:t>版本的</w:t>
      </w:r>
      <w:r>
        <w:rPr>
          <w:rFonts w:ascii="Times New Roman" w:hAnsi="Times New Roman" w:cs="Times New Roman" w:hint="eastAsia"/>
        </w:rPr>
        <w:t>Bayesian</w:t>
      </w:r>
      <w:r>
        <w:rPr>
          <w:rFonts w:ascii="Times New Roman" w:hAnsi="Times New Roman" w:cs="Times New Roman" w:hint="eastAsia"/>
        </w:rPr>
        <w:t>方法</w:t>
      </w:r>
    </w:p>
    <w:p w14:paraId="641091D5" w14:textId="4B642E4D" w:rsidR="00C1185D" w:rsidRPr="00643560" w:rsidRDefault="00643560" w:rsidP="008F76E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因為</w:t>
      </w:r>
      <w:r>
        <w:rPr>
          <w:rFonts w:ascii="Times New Roman" w:hAnsi="Times New Roman" w:cs="Times New Roman" w:hint="eastAsia"/>
        </w:rPr>
        <w:t>較保守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偏好不拒絕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H</m:t>
            </m:r>
          </m:e>
          <m:sub>
            <m:r>
              <w:rPr>
                <w:rFonts w:ascii="Cambria Math" w:hAnsi="Cambria Math" w:cs="Times New Roman" w:hint="eastAsia"/>
              </w:rPr>
              <m:t>0</m:t>
            </m:r>
          </m:sub>
        </m:sSub>
      </m:oMath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，在小</w:t>
      </w:r>
      <w:r>
        <w:rPr>
          <w:rFonts w:ascii="Times New Roman" w:hAnsi="Times New Roman" w:cs="Times New Roman" w:hint="eastAsia"/>
        </w:rPr>
        <w:t>effect size</w:t>
      </w:r>
      <w:r>
        <w:rPr>
          <w:rFonts w:ascii="Times New Roman" w:hAnsi="Times New Roman" w:cs="Times New Roman" w:hint="eastAsia"/>
        </w:rPr>
        <w:t>的情況下，容易得到無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ode effect</w:t>
      </w:r>
      <w:r>
        <w:rPr>
          <w:rFonts w:ascii="Times New Roman" w:hAnsi="Times New Roman" w:cs="Times New Roman" w:hint="eastAsia"/>
        </w:rPr>
        <w:t>的結果，尤其在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cenario 3-4</w:t>
      </w:r>
      <w:r>
        <w:rPr>
          <w:rFonts w:ascii="Times New Roman" w:hAnsi="Times New Roman" w:cs="Times New Roman" w:hint="eastAsia"/>
        </w:rPr>
        <w:t>，平均數不同，但在</w:t>
      </w:r>
      <w:r>
        <w:rPr>
          <w:rFonts w:ascii="Times New Roman" w:hAnsi="Times New Roman" w:cs="Times New Roman" w:hint="eastAsia"/>
        </w:rPr>
        <w:t>T-test</w:t>
      </w:r>
      <w:r>
        <w:rPr>
          <w:rFonts w:ascii="Times New Roman" w:hAnsi="Times New Roman" w:cs="Times New Roman" w:hint="eastAsia"/>
        </w:rPr>
        <w:t>階段判斷出相同均值的情況都較高</w:t>
      </w:r>
    </w:p>
    <w:p w14:paraId="1F0F3724" w14:textId="405D6FD0" w:rsidR="00695B3D" w:rsidRPr="00E66A1C" w:rsidRDefault="00695B3D" w:rsidP="008F76EA">
      <w:pPr>
        <w:rPr>
          <w:rFonts w:ascii="Times New Roman" w:hAnsi="Times New Roman" w:cs="Times New Roman"/>
          <w:b/>
          <w:bCs/>
        </w:rPr>
      </w:pPr>
      <w:r w:rsidRPr="00E66A1C">
        <w:rPr>
          <w:rFonts w:ascii="Times New Roman" w:hAnsi="Times New Roman" w:cs="Times New Roman" w:hint="eastAsia"/>
          <w:b/>
          <w:bCs/>
        </w:rPr>
        <w:t>Bayesian</w:t>
      </w:r>
    </w:p>
    <w:p w14:paraId="4D2DA802" w14:textId="735B4F41" w:rsidR="00695B3D" w:rsidRPr="00695B3D" w:rsidRDefault="00695B3D" w:rsidP="00695B3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不</w:t>
      </w:r>
      <w:r w:rsidRPr="00695B3D">
        <w:rPr>
          <w:rFonts w:ascii="Times New Roman" w:hAnsi="Times New Roman" w:cs="Times New Roman" w:hint="eastAsia"/>
        </w:rPr>
        <w:t>存在</w:t>
      </w:r>
      <w:r w:rsidRPr="00695B3D">
        <w:rPr>
          <w:rFonts w:ascii="Times New Roman" w:hAnsi="Times New Roman" w:cs="Times New Roman" w:hint="eastAsia"/>
        </w:rPr>
        <w:t>mode effect</w:t>
      </w:r>
    </w:p>
    <w:p w14:paraId="01FB503D" w14:textId="4A5CCB04" w:rsidR="00695B3D" w:rsidRDefault="00695B3D" w:rsidP="00695B3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寬區間</w:t>
      </w:r>
      <w:r w:rsidR="001D6198">
        <w:rPr>
          <w:rFonts w:ascii="Times New Roman" w:hAnsi="Times New Roman" w:cs="Times New Roman" w:hint="eastAsia"/>
        </w:rPr>
        <w:t>(e.g. 95%)</w:t>
      </w:r>
      <w:r>
        <w:rPr>
          <w:rFonts w:ascii="Times New Roman" w:hAnsi="Times New Roman" w:cs="Times New Roman" w:hint="eastAsia"/>
        </w:rPr>
        <w:t>表現較佳，因為寬區間</w:t>
      </w:r>
      <w:r w:rsidR="001D6198">
        <w:rPr>
          <w:rFonts w:ascii="Times New Roman" w:hAnsi="Times New Roman" w:cs="Times New Roman" w:hint="eastAsia"/>
        </w:rPr>
        <w:t>對偵測</w:t>
      </w:r>
      <w:r w:rsidR="001D6198">
        <w:rPr>
          <w:rFonts w:ascii="Times New Roman" w:hAnsi="Times New Roman" w:cs="Times New Roman"/>
        </w:rPr>
        <w:t>m</w:t>
      </w:r>
      <w:r w:rsidR="001D6198">
        <w:rPr>
          <w:rFonts w:ascii="Times New Roman" w:hAnsi="Times New Roman" w:cs="Times New Roman" w:hint="eastAsia"/>
        </w:rPr>
        <w:t>ode effect</w:t>
      </w:r>
      <w:r w:rsidR="001D6198">
        <w:rPr>
          <w:rFonts w:ascii="Times New Roman" w:hAnsi="Times New Roman" w:cs="Times New Roman" w:hint="eastAsia"/>
        </w:rPr>
        <w:t>較不敏感</w:t>
      </w:r>
    </w:p>
    <w:p w14:paraId="14C08E01" w14:textId="0803DCA1" w:rsidR="001D6198" w:rsidRDefault="001D6198" w:rsidP="001D619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mode effect</w:t>
      </w:r>
      <w:r w:rsidR="00E66A1C">
        <w:rPr>
          <w:rFonts w:ascii="Times New Roman" w:hAnsi="Times New Roman" w:cs="Times New Roman" w:hint="eastAsia"/>
        </w:rPr>
        <w:t>小</w:t>
      </w:r>
      <w:r w:rsidR="00E66A1C">
        <w:rPr>
          <w:rFonts w:ascii="Times New Roman" w:hAnsi="Times New Roman" w:cs="Times New Roman" w:hint="eastAsia"/>
        </w:rPr>
        <w:t>(scenario 3&amp;4)</w:t>
      </w:r>
    </w:p>
    <w:p w14:paraId="696B0142" w14:textId="6C9876BD" w:rsidR="001D6198" w:rsidRDefault="001D6198" w:rsidP="001D6198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窄區間</w:t>
      </w:r>
      <w:r>
        <w:rPr>
          <w:rFonts w:ascii="Times New Roman" w:hAnsi="Times New Roman" w:cs="Times New Roman" w:hint="eastAsia"/>
        </w:rPr>
        <w:t>(e.g. 50%)</w:t>
      </w:r>
      <w:r>
        <w:rPr>
          <w:rFonts w:ascii="Times New Roman" w:hAnsi="Times New Roman" w:cs="Times New Roman" w:hint="eastAsia"/>
        </w:rPr>
        <w:t>表現較佳，因為窄區間對偵測</w:t>
      </w:r>
      <w:r>
        <w:rPr>
          <w:rFonts w:ascii="Times New Roman" w:hAnsi="Times New Roman" w:cs="Times New Roman" w:hint="eastAsia"/>
        </w:rPr>
        <w:t>mode effect</w:t>
      </w:r>
      <w:r>
        <w:rPr>
          <w:rFonts w:ascii="Times New Roman" w:hAnsi="Times New Roman" w:cs="Times New Roman" w:hint="eastAsia"/>
        </w:rPr>
        <w:t>較敏感</w:t>
      </w:r>
    </w:p>
    <w:p w14:paraId="3A5EE58D" w14:textId="25EFD1D4" w:rsidR="00E66A1C" w:rsidRDefault="00E66A1C" w:rsidP="00E66A1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mode effect</w:t>
      </w:r>
      <w:r>
        <w:rPr>
          <w:rFonts w:ascii="Times New Roman" w:hAnsi="Times New Roman" w:cs="Times New Roman" w:hint="eastAsia"/>
        </w:rPr>
        <w:t>大</w:t>
      </w:r>
      <w:r>
        <w:rPr>
          <w:rFonts w:ascii="Times New Roman" w:hAnsi="Times New Roman" w:cs="Times New Roman" w:hint="eastAsia"/>
        </w:rPr>
        <w:t>(scenario 5-9)</w:t>
      </w:r>
    </w:p>
    <w:p w14:paraId="5B9DCE33" w14:textId="0A7B7650" w:rsidR="00E66A1C" w:rsidRPr="00E66A1C" w:rsidRDefault="00E66A1C" w:rsidP="00E66A1C">
      <w:pPr>
        <w:pStyle w:val="a9"/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區間不影響偵測</w:t>
      </w:r>
      <w:r>
        <w:rPr>
          <w:rFonts w:ascii="Times New Roman" w:hAnsi="Times New Roman" w:cs="Times New Roman" w:hint="eastAsia"/>
        </w:rPr>
        <w:t>Mode effect</w:t>
      </w:r>
      <w:r>
        <w:rPr>
          <w:rFonts w:ascii="Times New Roman" w:hAnsi="Times New Roman" w:cs="Times New Roman" w:hint="eastAsia"/>
        </w:rPr>
        <w:t>，導致相似結果</w:t>
      </w:r>
    </w:p>
    <w:p w14:paraId="23C4103C" w14:textId="3D767F41" w:rsidR="001D6198" w:rsidRPr="00E66A1C" w:rsidRDefault="001D6198" w:rsidP="00E66A1C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因此，在</w:t>
      </w:r>
      <w:r>
        <w:rPr>
          <w:rFonts w:ascii="Times New Roman" w:hAnsi="Times New Roman" w:cs="Times New Roman" w:hint="eastAsia"/>
        </w:rPr>
        <w:t>Bayesian</w:t>
      </w:r>
      <w:r>
        <w:rPr>
          <w:rFonts w:ascii="Times New Roman" w:hAnsi="Times New Roman" w:cs="Times New Roman" w:hint="eastAsia"/>
        </w:rPr>
        <w:t>法中決定</w:t>
      </w:r>
      <w:r>
        <w:rPr>
          <w:rFonts w:ascii="Times New Roman" w:hAnsi="Times New Roman" w:cs="Times New Roman" w:hint="eastAsia"/>
        </w:rPr>
        <w:t>cutoff</w:t>
      </w:r>
      <w:r>
        <w:rPr>
          <w:rFonts w:ascii="Times New Roman" w:hAnsi="Times New Roman" w:cs="Times New Roman" w:hint="eastAsia"/>
        </w:rPr>
        <w:t>值時，存在一個取捨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提高偵測力</w:t>
      </w:r>
      <w:r>
        <w:rPr>
          <w:rFonts w:ascii="Times New Roman" w:hAnsi="Times New Roman" w:cs="Times New Roman" w:hint="eastAsia"/>
        </w:rPr>
        <w:t>vs</w:t>
      </w:r>
      <w:r>
        <w:rPr>
          <w:rFonts w:ascii="Times New Roman" w:hAnsi="Times New Roman" w:cs="Times New Roman" w:hint="eastAsia"/>
        </w:rPr>
        <w:t>增加</w:t>
      </w:r>
      <w:r>
        <w:rPr>
          <w:rFonts w:ascii="Times New Roman" w:hAnsi="Times New Roman" w:cs="Times New Roman" w:hint="eastAsia"/>
        </w:rPr>
        <w:t>type I error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H</m:t>
            </m:r>
          </m:e>
          <m:sub>
            <m:r>
              <w:rPr>
                <w:rFonts w:ascii="Cambria Math" w:hAnsi="Cambria Math" w:cs="Times New Roman" w:hint="eastAsia"/>
              </w:rPr>
              <m:t>0</m:t>
            </m:r>
          </m:sub>
        </m:sSub>
        <m:r>
          <w:rPr>
            <w:rFonts w:ascii="Cambria Math" w:hAnsi="Cambria Math" w:cs="Times New Roman" w:hint="eastAsia"/>
          </w:rPr>
          <m:t>:</m:t>
        </m:r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不存在</w:t>
      </w:r>
      <w:r>
        <w:rPr>
          <w:rFonts w:ascii="Times New Roman" w:hAnsi="Times New Roman" w:cs="Times New Roman" w:hint="eastAsia"/>
        </w:rPr>
        <w:t xml:space="preserve">mode effect </w:t>
      </w:r>
      <w:r>
        <w:rPr>
          <w:rFonts w:ascii="Times New Roman" w:hAnsi="Times New Roman" w:cs="Times New Roman" w:hint="eastAsia"/>
        </w:rPr>
        <w:t>為真的情況下拒絕</w:t>
      </w:r>
      <w:r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H</m:t>
            </m:r>
          </m:e>
          <m:sub>
            <m:r>
              <w:rPr>
                <w:rFonts w:ascii="Cambria Math" w:hAnsi="Cambria Math" w:cs="Times New Roman" w:hint="eastAsia"/>
              </w:rPr>
              <m:t>0</m:t>
            </m:r>
          </m:sub>
        </m:sSub>
      </m:oMath>
      <w:r>
        <w:rPr>
          <w:rFonts w:ascii="Times New Roman" w:hAnsi="Times New Roman" w:cs="Times New Roman" w:hint="eastAsia"/>
        </w:rPr>
        <w:t xml:space="preserve">) </w:t>
      </w:r>
      <w:r>
        <w:rPr>
          <w:rFonts w:ascii="Times New Roman" w:hAnsi="Times New Roman" w:cs="Times New Roman" w:hint="eastAsia"/>
        </w:rPr>
        <w:t>的風險</w:t>
      </w:r>
    </w:p>
    <w:p w14:paraId="3AA31E68" w14:textId="3D494EB6" w:rsidR="001D6198" w:rsidRPr="00E66A1C" w:rsidRDefault="001D6198" w:rsidP="001D6198">
      <w:pPr>
        <w:rPr>
          <w:rFonts w:ascii="Times New Roman" w:hAnsi="Times New Roman" w:cs="Times New Roman"/>
          <w:b/>
          <w:bCs/>
        </w:rPr>
      </w:pPr>
      <w:r w:rsidRPr="00E66A1C">
        <w:rPr>
          <w:rFonts w:ascii="Times New Roman" w:hAnsi="Times New Roman" w:cs="Times New Roman" w:hint="eastAsia"/>
          <w:b/>
          <w:bCs/>
        </w:rPr>
        <w:lastRenderedPageBreak/>
        <w:t>Model averaging:</w:t>
      </w:r>
    </w:p>
    <w:p w14:paraId="53047500" w14:textId="1AC3D9FE" w:rsidR="00B15B4D" w:rsidRDefault="00B15B4D" w:rsidP="001D619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scenario 3-5 (effect size &lt; 0.5)</w:t>
      </w:r>
      <w:r>
        <w:rPr>
          <w:rFonts w:ascii="Times New Roman" w:hAnsi="Times New Roman" w:cs="Times New Roman" w:hint="eastAsia"/>
        </w:rPr>
        <w:t>出現較高</w:t>
      </w:r>
      <w:r>
        <w:rPr>
          <w:rFonts w:ascii="Times New Roman" w:hAnsi="Times New Roman" w:cs="Times New Roman" w:hint="eastAsia"/>
        </w:rPr>
        <w:t>bias</w:t>
      </w:r>
      <w:r>
        <w:rPr>
          <w:rFonts w:ascii="Times New Roman" w:hAnsi="Times New Roman" w:cs="Times New Roman" w:hint="eastAsia"/>
        </w:rPr>
        <w:t>與低涵蓋率</w:t>
      </w:r>
      <w:r w:rsidR="00E66A1C">
        <w:rPr>
          <w:rFonts w:ascii="Times New Roman" w:hAnsi="Times New Roman" w:cs="Times New Roman" w:hint="eastAsia"/>
        </w:rPr>
        <w:t>，原因將於</w:t>
      </w:r>
      <w:r w:rsidR="00E66A1C">
        <w:rPr>
          <w:rFonts w:ascii="Times New Roman" w:hAnsi="Times New Roman" w:cs="Times New Roman"/>
        </w:rPr>
        <w:t>m</w:t>
      </w:r>
      <w:r w:rsidR="00E66A1C">
        <w:rPr>
          <w:rFonts w:ascii="Times New Roman" w:hAnsi="Times New Roman" w:cs="Times New Roman" w:hint="eastAsia"/>
        </w:rPr>
        <w:t>odel selection</w:t>
      </w:r>
      <w:r w:rsidR="00E66A1C">
        <w:rPr>
          <w:rFonts w:ascii="Times New Roman" w:hAnsi="Times New Roman" w:cs="Times New Roman" w:hint="eastAsia"/>
        </w:rPr>
        <w:t>部分說明。</w:t>
      </w:r>
      <w:r>
        <w:rPr>
          <w:rFonts w:ascii="Times New Roman" w:hAnsi="Times New Roman" w:cs="Times New Roman" w:hint="eastAsia"/>
        </w:rPr>
        <w:t>在其他情境中均展現低</w:t>
      </w:r>
      <w:r>
        <w:rPr>
          <w:rFonts w:ascii="Times New Roman" w:hAnsi="Times New Roman" w:cs="Times New Roman" w:hint="eastAsia"/>
        </w:rPr>
        <w:t>Bias</w:t>
      </w:r>
      <w:r>
        <w:rPr>
          <w:rFonts w:ascii="Times New Roman" w:hAnsi="Times New Roman" w:cs="Times New Roman" w:hint="eastAsia"/>
        </w:rPr>
        <w:t>與高涵蓋率。</w:t>
      </w:r>
    </w:p>
    <w:p w14:paraId="3F5FC3B5" w14:textId="77777777" w:rsidR="00E53D59" w:rsidRDefault="00E53D59" w:rsidP="001D6198">
      <w:pPr>
        <w:rPr>
          <w:rFonts w:ascii="Times New Roman" w:hAnsi="Times New Roman" w:cs="Times New Roman"/>
        </w:rPr>
      </w:pPr>
    </w:p>
    <w:p w14:paraId="727F5217" w14:textId="2111C033" w:rsidR="00E53D59" w:rsidRDefault="002F2CE0" w:rsidP="001D6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Model selection</w:t>
      </w:r>
    </w:p>
    <w:p w14:paraId="376A4AAF" w14:textId="12B0983B" w:rsidR="002F2CE0" w:rsidRDefault="002F2CE0" w:rsidP="001D6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Testimator: P(</w:t>
      </w:r>
      <w:r>
        <w:rPr>
          <w:rFonts w:ascii="Times New Roman" w:hAnsi="Times New Roman" w:cs="Times New Roman" w:hint="eastAsia"/>
        </w:rPr>
        <w:t>選中某模型</w:t>
      </w:r>
      <w:r>
        <w:rPr>
          <w:rFonts w:ascii="Times New Roman" w:hAnsi="Times New Roman" w:cs="Times New Roman" w:hint="eastAsia"/>
        </w:rPr>
        <w:t xml:space="preserve">) = </w:t>
      </w:r>
      <w:r>
        <w:rPr>
          <w:rFonts w:ascii="Times New Roman" w:hAnsi="Times New Roman" w:cs="Times New Roman" w:hint="eastAsia"/>
        </w:rPr>
        <w:t>某模型被選中次數</w:t>
      </w:r>
      <w:r>
        <w:rPr>
          <w:rFonts w:ascii="Times New Roman" w:hAnsi="Times New Roman" w:cs="Times New Roman" w:hint="eastAsia"/>
        </w:rPr>
        <w:t xml:space="preserve"> / </w:t>
      </w:r>
      <w:r>
        <w:rPr>
          <w:rFonts w:ascii="Times New Roman" w:hAnsi="Times New Roman" w:cs="Times New Roman" w:hint="eastAsia"/>
        </w:rPr>
        <w:t>模擬次數</w:t>
      </w:r>
    </w:p>
    <w:p w14:paraId="137DDBD7" w14:textId="1DEAB313" w:rsidR="002F2CE0" w:rsidRDefault="002F2CE0" w:rsidP="001D6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Model Averaging: posterior as mention before</w:t>
      </w:r>
    </w:p>
    <w:p w14:paraId="10DC9A72" w14:textId="321DBE1A" w:rsidR="002F2CE0" w:rsidRDefault="002F2CE0" w:rsidP="001D6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0 &lt; effect size &lt; 0.5</w:t>
      </w:r>
      <w:r>
        <w:rPr>
          <w:rFonts w:ascii="Times New Roman" w:hAnsi="Times New Roman" w:cs="Times New Roman" w:hint="eastAsia"/>
        </w:rPr>
        <w:t>時，選到正確模型機率較低</w:t>
      </w:r>
    </w:p>
    <w:p w14:paraId="7958DF08" w14:textId="070D8F0C" w:rsidR="002F2CE0" w:rsidRDefault="002F2CE0" w:rsidP="002F2CE0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Testimator: scenario 3 &amp; 4 </w:t>
      </w:r>
      <w:r>
        <w:rPr>
          <w:rFonts w:ascii="Times New Roman" w:hAnsi="Times New Roman" w:cs="Times New Roman" w:hint="eastAsia"/>
        </w:rPr>
        <w:t>分別為</w:t>
      </w:r>
      <w:r>
        <w:rPr>
          <w:rFonts w:ascii="Times New Roman" w:hAnsi="Times New Roman" w:cs="Times New Roman" w:hint="eastAsia"/>
        </w:rPr>
        <w:t xml:space="preserve"> 0.764 &amp; 0.874</w:t>
      </w:r>
    </w:p>
    <w:p w14:paraId="54FEBC58" w14:textId="6DA09FCF" w:rsidR="002F2CE0" w:rsidRDefault="002F2CE0" w:rsidP="002F2CE0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 xml:space="preserve">odel averaging: scenario 3-5 </w:t>
      </w:r>
      <w:r>
        <w:rPr>
          <w:rFonts w:ascii="Times New Roman" w:hAnsi="Times New Roman" w:cs="Times New Roman" w:hint="eastAsia"/>
        </w:rPr>
        <w:t>為</w:t>
      </w:r>
      <w:r>
        <w:rPr>
          <w:rFonts w:ascii="Times New Roman" w:hAnsi="Times New Roman" w:cs="Times New Roman" w:hint="eastAsia"/>
        </w:rPr>
        <w:t>0.345, 0.595, 0.830</w:t>
      </w:r>
    </w:p>
    <w:p w14:paraId="50F920E4" w14:textId="43976526" w:rsidR="00E54932" w:rsidRPr="00336F30" w:rsidRDefault="00336F30" w:rsidP="00643560">
      <w:pPr>
        <w:ind w:left="48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在這些情境中，模型權重分布較分散，應該選擇不同均數模型</w:t>
      </w:r>
      <w:r w:rsidR="00643560">
        <w:rPr>
          <w:rFonts w:ascii="Times New Roman" w:hAnsi="Times New Roman" w:cs="Times New Roman" w:hint="eastAsia"/>
        </w:rPr>
        <w:t>(model 1&amp;3)</w:t>
      </w:r>
      <w:r>
        <w:rPr>
          <w:rFonts w:ascii="Times New Roman" w:hAnsi="Times New Roman" w:cs="Times New Roman" w:hint="eastAsia"/>
        </w:rPr>
        <w:t>的情況下，容易錯誤選擇均數相同</w:t>
      </w:r>
      <w:r w:rsidR="00643560">
        <w:rPr>
          <w:rFonts w:ascii="Times New Roman" w:hAnsi="Times New Roman" w:cs="Times New Roman" w:hint="eastAsia"/>
        </w:rPr>
        <w:t>(model 2&amp;4)</w:t>
      </w:r>
      <w:r w:rsidR="00643560">
        <w:rPr>
          <w:rFonts w:ascii="Times New Roman" w:hAnsi="Times New Roman" w:cs="Times New Roman" w:hint="eastAsia"/>
        </w:rPr>
        <w:t>的模型</w:t>
      </w:r>
    </w:p>
    <w:p w14:paraId="573C482F" w14:textId="5C399398" w:rsidR="00E54932" w:rsidRDefault="00E54932" w:rsidP="00E54932">
      <w:pPr>
        <w:jc w:val="center"/>
        <w:rPr>
          <w:rFonts w:ascii="Times New Roman" w:hAnsi="Times New Roman" w:cs="Times New Roman"/>
        </w:rPr>
      </w:pPr>
      <w:r w:rsidRPr="00E54932">
        <w:rPr>
          <w:rFonts w:ascii="Times New Roman" w:hAnsi="Times New Roman" w:cs="Times New Roman"/>
        </w:rPr>
        <w:drawing>
          <wp:inline distT="0" distB="0" distL="0" distR="0" wp14:anchorId="27E007C3" wp14:editId="75476356">
            <wp:extent cx="5274310" cy="3368040"/>
            <wp:effectExtent l="0" t="0" r="2540" b="3810"/>
            <wp:docPr id="578901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1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2DFB" w14:textId="2A9F07A4" w:rsidR="00E54932" w:rsidRDefault="00E54932" w:rsidP="00E54932">
      <w:pPr>
        <w:jc w:val="center"/>
        <w:rPr>
          <w:rFonts w:ascii="Times New Roman" w:hAnsi="Times New Roman" w:cs="Times New Roman"/>
        </w:rPr>
      </w:pPr>
      <w:r w:rsidRPr="00E54932">
        <w:rPr>
          <w:rFonts w:ascii="Times New Roman" w:hAnsi="Times New Roman" w:cs="Times New Roman"/>
        </w:rPr>
        <w:lastRenderedPageBreak/>
        <w:drawing>
          <wp:inline distT="0" distB="0" distL="0" distR="0" wp14:anchorId="604F5622" wp14:editId="71E0152F">
            <wp:extent cx="5274310" cy="2964180"/>
            <wp:effectExtent l="0" t="0" r="2540" b="7620"/>
            <wp:docPr id="1981683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83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932">
        <w:rPr>
          <w:rFonts w:ascii="Times New Roman" w:hAnsi="Times New Roman" w:cs="Times New Roman"/>
        </w:rPr>
        <w:drawing>
          <wp:inline distT="0" distB="0" distL="0" distR="0" wp14:anchorId="31F4E77C" wp14:editId="1D0D32F4">
            <wp:extent cx="5274310" cy="2770505"/>
            <wp:effectExtent l="0" t="0" r="2540" b="0"/>
            <wp:docPr id="1621218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8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8AF8" w14:textId="592F2DC6" w:rsidR="00E54932" w:rsidRDefault="00E54932" w:rsidP="00E549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 Preferred Direction</w:t>
      </w:r>
    </w:p>
    <w:p w14:paraId="4262AF53" w14:textId="0CFFD811" w:rsidR="00336F30" w:rsidRDefault="00E54932" w:rsidP="0049352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三種方法在</w:t>
      </w:r>
      <w:r>
        <w:rPr>
          <w:rFonts w:ascii="Times New Roman" w:hAnsi="Times New Roman" w:cs="Times New Roman" w:hint="eastAsia"/>
        </w:rPr>
        <w:t>bias</w:t>
      </w:r>
      <w:r>
        <w:rPr>
          <w:rFonts w:ascii="Times New Roman" w:hAnsi="Times New Roman" w:cs="Times New Roman" w:hint="eastAsia"/>
        </w:rPr>
        <w:t>的表現與</w:t>
      </w:r>
      <w:r>
        <w:rPr>
          <w:rFonts w:ascii="Times New Roman" w:hAnsi="Times New Roman" w:cs="Times New Roman"/>
        </w:rPr>
        <w:t>Naïve</w:t>
      </w:r>
      <w:r>
        <w:rPr>
          <w:rFonts w:ascii="Times New Roman" w:hAnsi="Times New Roman" w:cs="Times New Roman" w:hint="eastAsia"/>
        </w:rPr>
        <w:t xml:space="preserve"> Pooled</w:t>
      </w:r>
      <w:r>
        <w:rPr>
          <w:rFonts w:ascii="Times New Roman" w:hAnsi="Times New Roman" w:cs="Times New Roman" w:hint="eastAsia"/>
        </w:rPr>
        <w:t>差不多</w:t>
      </w:r>
      <w:r w:rsidR="00202869">
        <w:rPr>
          <w:rFonts w:ascii="Times New Roman" w:hAnsi="Times New Roman" w:cs="Times New Roman" w:hint="eastAsia"/>
        </w:rPr>
        <w:t>，且</w:t>
      </w:r>
      <w:r w:rsidR="00202869">
        <w:rPr>
          <w:rFonts w:ascii="Times New Roman" w:hAnsi="Times New Roman" w:cs="Times New Roman"/>
        </w:rPr>
        <w:t>m</w:t>
      </w:r>
      <w:r w:rsidR="00202869">
        <w:rPr>
          <w:rFonts w:ascii="Times New Roman" w:hAnsi="Times New Roman" w:cs="Times New Roman" w:hint="eastAsia"/>
        </w:rPr>
        <w:t>ode effect</w:t>
      </w:r>
      <w:r w:rsidR="00202869">
        <w:rPr>
          <w:rFonts w:ascii="Times New Roman" w:hAnsi="Times New Roman" w:cs="Times New Roman" w:hint="eastAsia"/>
        </w:rPr>
        <w:t>越大，所有方法的</w:t>
      </w:r>
      <w:r w:rsidR="00202869">
        <w:rPr>
          <w:rFonts w:ascii="Times New Roman" w:hAnsi="Times New Roman" w:cs="Times New Roman"/>
        </w:rPr>
        <w:t>b</w:t>
      </w:r>
      <w:r w:rsidR="00202869">
        <w:rPr>
          <w:rFonts w:ascii="Times New Roman" w:hAnsi="Times New Roman" w:cs="Times New Roman" w:hint="eastAsia"/>
        </w:rPr>
        <w:t>ias</w:t>
      </w:r>
      <w:r w:rsidR="00202869">
        <w:rPr>
          <w:rFonts w:ascii="Times New Roman" w:hAnsi="Times New Roman" w:cs="Times New Roman" w:hint="eastAsia"/>
        </w:rPr>
        <w:t>都會提高</w:t>
      </w:r>
      <w:r>
        <w:rPr>
          <w:rFonts w:ascii="Times New Roman" w:hAnsi="Times New Roman" w:cs="Times New Roman" w:hint="eastAsia"/>
        </w:rPr>
        <w:t>，然而涵蓋率皆優於</w:t>
      </w:r>
      <w:r>
        <w:rPr>
          <w:rFonts w:ascii="Times New Roman" w:hAnsi="Times New Roman" w:cs="Times New Roman"/>
        </w:rPr>
        <w:t>Naïve</w:t>
      </w:r>
      <w:r>
        <w:rPr>
          <w:rFonts w:ascii="Times New Roman" w:hAnsi="Times New Roman" w:cs="Times New Roman" w:hint="eastAsia"/>
        </w:rPr>
        <w:t xml:space="preserve"> Pooled</w:t>
      </w:r>
      <w:r w:rsidR="00202869">
        <w:rPr>
          <w:rFonts w:ascii="Times New Roman" w:hAnsi="Times New Roman" w:cs="Times New Roman" w:hint="eastAsia"/>
        </w:rPr>
        <w:t>。</w:t>
      </w:r>
    </w:p>
    <w:p w14:paraId="6152B5E0" w14:textId="33F644DC" w:rsidR="00643560" w:rsidRDefault="00643560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在所有情境中，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種方法都得出比</w:t>
      </w:r>
      <w:r>
        <w:rPr>
          <w:rFonts w:ascii="Times New Roman" w:hAnsi="Times New Roman" w:cs="Times New Roman"/>
        </w:rPr>
        <w:t>Naïve</w:t>
      </w:r>
      <w:r>
        <w:rPr>
          <w:rFonts w:ascii="Times New Roman" w:hAnsi="Times New Roman" w:cs="Times New Roman" w:hint="eastAsia"/>
        </w:rPr>
        <w:t>方法產生更穩健的推論結果，但在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ode effect</w:t>
      </w:r>
      <w:r>
        <w:rPr>
          <w:rFonts w:ascii="Times New Roman" w:hAnsi="Times New Roman" w:cs="Times New Roman" w:hint="eastAsia"/>
        </w:rPr>
        <w:t>很小時，他們可能表現不佳</w:t>
      </w:r>
    </w:p>
    <w:p w14:paraId="70F543C3" w14:textId="77777777" w:rsidR="00493528" w:rsidRDefault="00493528" w:rsidP="00E54932">
      <w:pPr>
        <w:rPr>
          <w:rFonts w:ascii="Times New Roman" w:hAnsi="Times New Roman" w:cs="Times New Roman"/>
        </w:rPr>
      </w:pPr>
    </w:p>
    <w:p w14:paraId="7BC48042" w14:textId="3C7956EB" w:rsidR="00493528" w:rsidRDefault="00493528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08416D" w14:textId="2265A7F8" w:rsidR="00493528" w:rsidRDefault="00493528" w:rsidP="004935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提高樣本數至</w:t>
      </w:r>
      <w:r>
        <w:rPr>
          <w:rFonts w:ascii="Times New Roman" w:hAnsi="Times New Roman" w:cs="Times New Roman" w:hint="eastAsia"/>
        </w:rPr>
        <w:t xml:space="preserve"> n=5000</w:t>
      </w:r>
      <w:r>
        <w:rPr>
          <w:rFonts w:ascii="Times New Roman" w:hAnsi="Times New Roman" w:cs="Times New Roman" w:hint="eastAsia"/>
        </w:rPr>
        <w:t>，並在偏好較小估計值</w:t>
      </w:r>
      <w:r>
        <w:rPr>
          <w:rFonts w:ascii="Times New Roman" w:hAnsi="Times New Roman" w:cs="Times New Roman" w:hint="eastAsia"/>
        </w:rPr>
        <w:t>(setting 1)</w:t>
      </w:r>
      <w:r>
        <w:rPr>
          <w:rFonts w:ascii="Times New Roman" w:hAnsi="Times New Roman" w:cs="Times New Roman" w:hint="eastAsia"/>
        </w:rPr>
        <w:t>進行模擬</w:t>
      </w:r>
    </w:p>
    <w:p w14:paraId="0A291AB7" w14:textId="0702B3F8" w:rsidR="00493528" w:rsidRDefault="00493528" w:rsidP="00E54932">
      <w:pPr>
        <w:rPr>
          <w:rFonts w:ascii="Times New Roman" w:hAnsi="Times New Roman" w:cs="Times New Roman"/>
        </w:rPr>
      </w:pPr>
      <w:r w:rsidRPr="00493528">
        <w:rPr>
          <w:rFonts w:ascii="Times New Roman" w:hAnsi="Times New Roman" w:cs="Times New Roman"/>
        </w:rPr>
        <w:drawing>
          <wp:inline distT="0" distB="0" distL="0" distR="0" wp14:anchorId="0DBEE4B9" wp14:editId="333FB7E0">
            <wp:extent cx="5274310" cy="2617470"/>
            <wp:effectExtent l="0" t="0" r="2540" b="0"/>
            <wp:docPr id="16180561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56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13C5" w14:textId="408988B4" w:rsidR="00493528" w:rsidRDefault="00493528" w:rsidP="00E54932">
      <w:pPr>
        <w:rPr>
          <w:rFonts w:ascii="Times New Roman" w:hAnsi="Times New Roman" w:cs="Times New Roman"/>
        </w:rPr>
      </w:pPr>
      <w:r w:rsidRPr="00493528">
        <w:rPr>
          <w:rFonts w:ascii="Times New Roman" w:hAnsi="Times New Roman" w:cs="Times New Roman"/>
        </w:rPr>
        <w:drawing>
          <wp:inline distT="0" distB="0" distL="0" distR="0" wp14:anchorId="774E3156" wp14:editId="33403F62">
            <wp:extent cx="5274310" cy="2531110"/>
            <wp:effectExtent l="0" t="0" r="2540" b="2540"/>
            <wp:docPr id="6440420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2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9A36" w14:textId="47CBA932" w:rsidR="00493528" w:rsidRDefault="009E71A3" w:rsidP="00E54932">
      <w:pPr>
        <w:rPr>
          <w:noProof/>
        </w:rPr>
      </w:pPr>
      <w:r w:rsidRPr="009E71A3">
        <w:rPr>
          <w:rFonts w:ascii="Times New Roman" w:hAnsi="Times New Roman" w:cs="Times New Roman"/>
        </w:rPr>
        <w:lastRenderedPageBreak/>
        <w:drawing>
          <wp:inline distT="0" distB="0" distL="0" distR="0" wp14:anchorId="7BAE62C2" wp14:editId="05DC0B07">
            <wp:extent cx="5274310" cy="3677285"/>
            <wp:effectExtent l="0" t="0" r="2540" b="0"/>
            <wp:docPr id="334469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1A3">
        <w:rPr>
          <w:noProof/>
        </w:rPr>
        <w:t xml:space="preserve"> </w:t>
      </w:r>
      <w:r w:rsidRPr="009E71A3">
        <w:rPr>
          <w:rFonts w:ascii="Times New Roman" w:hAnsi="Times New Roman" w:cs="Times New Roman"/>
        </w:rPr>
        <w:drawing>
          <wp:inline distT="0" distB="0" distL="0" distR="0" wp14:anchorId="49BC2AA9" wp14:editId="366E686B">
            <wp:extent cx="5274310" cy="2335530"/>
            <wp:effectExtent l="0" t="0" r="2540" b="7620"/>
            <wp:docPr id="1830104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4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B154" w14:textId="4A05ABAC" w:rsidR="009E71A3" w:rsidRDefault="009E71A3">
      <w:pPr>
        <w:widowControl/>
        <w:rPr>
          <w:noProof/>
        </w:rPr>
      </w:pPr>
      <w:r>
        <w:rPr>
          <w:noProof/>
        </w:rPr>
        <w:br w:type="page"/>
      </w:r>
    </w:p>
    <w:p w14:paraId="5ABD8702" w14:textId="33F1371D" w:rsidR="009E71A3" w:rsidRDefault="009E71A3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Testimator</w:t>
      </w:r>
    </w:p>
    <w:p w14:paraId="605620A1" w14:textId="1D97EA83" w:rsidR="009E71A3" w:rsidRDefault="009E71A3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ode effect</w:t>
      </w:r>
      <w:r>
        <w:rPr>
          <w:rFonts w:ascii="Times New Roman" w:hAnsi="Times New Roman" w:cs="Times New Roman" w:hint="eastAsia"/>
        </w:rPr>
        <w:t>小</w:t>
      </w:r>
      <w:r>
        <w:rPr>
          <w:rFonts w:ascii="Times New Roman" w:hAnsi="Times New Roman" w:cs="Times New Roman" w:hint="eastAsia"/>
        </w:rPr>
        <w:t>(scenario 3&amp;4)</w:t>
      </w:r>
      <w:r>
        <w:rPr>
          <w:rFonts w:ascii="Times New Roman" w:hAnsi="Times New Roman" w:cs="Times New Roman" w:hint="eastAsia"/>
        </w:rPr>
        <w:t>選中正確模型機率大幅提高，然而在母體變異數無差異的情況下，選中不同變異數模型的機率不會收斂至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，代表在</w:t>
      </w:r>
      <w:r>
        <w:rPr>
          <w:rFonts w:ascii="Times New Roman" w:hAnsi="Times New Roman" w:cs="Times New Roman" w:hint="eastAsia"/>
        </w:rPr>
        <w:t>F-test</w:t>
      </w:r>
      <w:r>
        <w:rPr>
          <w:rFonts w:ascii="Times New Roman" w:hAnsi="Times New Roman" w:cs="Times New Roman" w:hint="eastAsia"/>
        </w:rPr>
        <w:t>階段仍有一定程度的誤判</w:t>
      </w:r>
    </w:p>
    <w:p w14:paraId="1042F39B" w14:textId="1D6E9F7F" w:rsidR="00F93AD3" w:rsidRDefault="00F93AD3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Bayesian</w:t>
      </w:r>
    </w:p>
    <w:p w14:paraId="16E6F977" w14:textId="660C03BD" w:rsidR="00F93AD3" w:rsidRDefault="00F93AD3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樣本數提高後，</w:t>
      </w:r>
      <w:r>
        <w:rPr>
          <w:rFonts w:ascii="Times New Roman" w:hAnsi="Times New Roman" w:cs="Times New Roman" w:hint="eastAsia"/>
        </w:rPr>
        <w:t>coverage rate</w:t>
      </w:r>
      <w:r>
        <w:rPr>
          <w:rFonts w:ascii="Times New Roman" w:hAnsi="Times New Roman" w:cs="Times New Roman" w:hint="eastAsia"/>
        </w:rPr>
        <w:t>全數提高至</w:t>
      </w:r>
      <w:r>
        <w:rPr>
          <w:rFonts w:ascii="Times New Roman" w:hAnsi="Times New Roman" w:cs="Times New Roman" w:hint="eastAsia"/>
        </w:rPr>
        <w:t>90%</w:t>
      </w:r>
      <w:r>
        <w:rPr>
          <w:rFonts w:ascii="Times New Roman" w:hAnsi="Times New Roman" w:cs="Times New Roman" w:hint="eastAsia"/>
        </w:rPr>
        <w:t>以上，代表在偵測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ode effect</w:t>
      </w:r>
      <w:r>
        <w:rPr>
          <w:rFonts w:ascii="Times New Roman" w:hAnsi="Times New Roman" w:cs="Times New Roman" w:hint="eastAsia"/>
        </w:rPr>
        <w:t>的階段的正確性都得到非常有效的提升</w:t>
      </w:r>
    </w:p>
    <w:p w14:paraId="5427CA4B" w14:textId="5581FF7E" w:rsidR="00F93AD3" w:rsidRDefault="00F93AD3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Model Averaging</w:t>
      </w:r>
    </w:p>
    <w:p w14:paraId="0BAFBCF5" w14:textId="3592B02B" w:rsidR="00F93AD3" w:rsidRDefault="00F93AD3" w:rsidP="00E54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樣本數提高後，所有</w:t>
      </w:r>
      <w:r>
        <w:rPr>
          <w:rFonts w:ascii="Times New Roman" w:hAnsi="Times New Roman" w:cs="Times New Roman" w:hint="eastAsia"/>
        </w:rPr>
        <w:t>scenario</w:t>
      </w:r>
      <w:r>
        <w:rPr>
          <w:rFonts w:ascii="Times New Roman" w:hAnsi="Times New Roman" w:cs="Times New Roman" w:hint="eastAsia"/>
        </w:rPr>
        <w:t>都能幾乎</w:t>
      </w:r>
      <w:r>
        <w:rPr>
          <w:rFonts w:ascii="Times New Roman" w:hAnsi="Times New Roman" w:cs="Times New Roman" w:hint="eastAsia"/>
        </w:rPr>
        <w:t>100%</w:t>
      </w:r>
      <w:r>
        <w:rPr>
          <w:rFonts w:ascii="Times New Roman" w:hAnsi="Times New Roman" w:cs="Times New Roman" w:hint="eastAsia"/>
        </w:rPr>
        <w:t>選中正確模型</w:t>
      </w:r>
    </w:p>
    <w:p w14:paraId="0EB42EF4" w14:textId="77777777" w:rsidR="00DB6B87" w:rsidRDefault="00DB6B87" w:rsidP="00E54932">
      <w:pPr>
        <w:rPr>
          <w:rFonts w:ascii="Times New Roman" w:hAnsi="Times New Roman" w:cs="Times New Roman"/>
        </w:rPr>
      </w:pPr>
    </w:p>
    <w:p w14:paraId="42A51498" w14:textId="3389D7B9" w:rsidR="00DB6B87" w:rsidRPr="00DB6B87" w:rsidRDefault="00DB6B87" w:rsidP="00E549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結論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三種方法各自的缺點，幾乎都能以提高樣本數的方式得到解決。</w:t>
      </w:r>
    </w:p>
    <w:sectPr w:rsidR="00DB6B87" w:rsidRPr="00DB6B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622"/>
    <w:multiLevelType w:val="hybridMultilevel"/>
    <w:tmpl w:val="CEE6F6B2"/>
    <w:lvl w:ilvl="0" w:tplc="65C0DF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AA0D44"/>
    <w:multiLevelType w:val="hybridMultilevel"/>
    <w:tmpl w:val="9E24759C"/>
    <w:lvl w:ilvl="0" w:tplc="540A7C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85105283">
    <w:abstractNumId w:val="0"/>
  </w:num>
  <w:num w:numId="2" w16cid:durableId="536160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01"/>
    <w:rsid w:val="0002582F"/>
    <w:rsid w:val="000C19DB"/>
    <w:rsid w:val="001D6198"/>
    <w:rsid w:val="00202869"/>
    <w:rsid w:val="0026515F"/>
    <w:rsid w:val="002B0201"/>
    <w:rsid w:val="002B43ED"/>
    <w:rsid w:val="002F2CE0"/>
    <w:rsid w:val="00336F30"/>
    <w:rsid w:val="00372A94"/>
    <w:rsid w:val="004877F3"/>
    <w:rsid w:val="00493528"/>
    <w:rsid w:val="004A0BB7"/>
    <w:rsid w:val="005A39B0"/>
    <w:rsid w:val="005F2537"/>
    <w:rsid w:val="00643560"/>
    <w:rsid w:val="00695B3D"/>
    <w:rsid w:val="007E5740"/>
    <w:rsid w:val="008F76EA"/>
    <w:rsid w:val="009651F9"/>
    <w:rsid w:val="009A6284"/>
    <w:rsid w:val="009E71A3"/>
    <w:rsid w:val="00A0216B"/>
    <w:rsid w:val="00AD48E3"/>
    <w:rsid w:val="00B15B4D"/>
    <w:rsid w:val="00C1185D"/>
    <w:rsid w:val="00D07AF5"/>
    <w:rsid w:val="00DB6B87"/>
    <w:rsid w:val="00E53D59"/>
    <w:rsid w:val="00E54932"/>
    <w:rsid w:val="00E66A1C"/>
    <w:rsid w:val="00E73623"/>
    <w:rsid w:val="00EC5D5C"/>
    <w:rsid w:val="00F9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57FB"/>
  <w15:chartTrackingRefBased/>
  <w15:docId w15:val="{36B252AD-3EAB-46F6-B784-2E045CC3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2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201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201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2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2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2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2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2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020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02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020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02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0201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02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02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02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2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2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02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02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2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20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2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020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B0201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6515F"/>
    <w:rPr>
      <w:color w:val="666666"/>
    </w:rPr>
  </w:style>
  <w:style w:type="table" w:styleId="af">
    <w:name w:val="Table Grid"/>
    <w:basedOn w:val="a1"/>
    <w:uiPriority w:val="39"/>
    <w:rsid w:val="00265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10</Pages>
  <Words>403</Words>
  <Characters>2299</Characters>
  <Application>Microsoft Office Word</Application>
  <DocSecurity>0</DocSecurity>
  <Lines>19</Lines>
  <Paragraphs>5</Paragraphs>
  <ScaleCrop>false</ScaleCrop>
  <Company>HP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ricki len</cp:lastModifiedBy>
  <cp:revision>6</cp:revision>
  <dcterms:created xsi:type="dcterms:W3CDTF">2025-11-29T05:52:00Z</dcterms:created>
  <dcterms:modified xsi:type="dcterms:W3CDTF">2025-11-30T06:24:00Z</dcterms:modified>
</cp:coreProperties>
</file>