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How to Make Inferences When Mode Effects May Exist: The Testimator,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Testimator</w:t>
      </w:r>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Testimator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The Testimator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he Testimator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interval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473096A1" w14:textId="0169EED0" w:rsidR="00682849" w:rsidRPr="007E4B86" w:rsidRDefault="00682849" w:rsidP="00682849">
      <w:pPr>
        <w:pStyle w:val="a9"/>
        <w:ind w:left="360"/>
        <w:rPr>
          <w:rFonts w:ascii="Times New Roman" w:eastAsia="新細明體" w:hAnsi="Times New Roman" w:cs="Times New Roman"/>
        </w:rPr>
      </w:pPr>
      <w:r w:rsidRPr="00682849">
        <w:rPr>
          <w:rFonts w:ascii="Times New Roman" w:eastAsia="新細明體" w:hAnsi="Times New Roman" w:cs="Times New Roman"/>
        </w:rPr>
        <w:t>We use the squared-error loss function</w:t>
      </w:r>
      <w:r>
        <w:rPr>
          <w:rFonts w:ascii="Times New Roman" w:eastAsia="新細明體" w:hAnsi="Times New Roman" w:cs="Times New Roman" w:hint="eastAsia"/>
        </w:rPr>
        <w:t xml:space="preserve">, </w:t>
      </w:r>
      <w:r w:rsidRPr="00682849">
        <w:rPr>
          <w:rFonts w:ascii="Times New Roman" w:eastAsia="新細明體" w:hAnsi="Times New Roman" w:cs="Times New Roman"/>
        </w:rPr>
        <w:t>so the Bayes estimator is the posterior mean.</w:t>
      </w:r>
    </w:p>
    <w:p w14:paraId="2726D2B1" w14:textId="52FE67ED"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5AF07764"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g</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4D16FAFE"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lastRenderedPageBreak/>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Next, we generate R Bernoulli(p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e generate R Bernoulli(p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hint="eastAsia"/>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hint="eastAsia"/>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hint="eastAsia"/>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r>
            <w:rPr>
              <w:rFonts w:ascii="Cambria Math" w:eastAsia="新細明體" w:hAnsi="Cambria Math" w:cs="Times New Roman"/>
            </w:rPr>
            <m:t>∅</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hint="eastAsia"/>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m:t>
          </m:r>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m:t>
              </m:r>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m:t>
            </m:r>
            <m:r>
              <w:rPr>
                <w:rFonts w:ascii="Cambria Math" w:eastAsia="新細明體" w:hAnsi="Cambria Math" w:cs="Times New Roman"/>
              </w:rPr>
              <m:t>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hint="eastAsia"/>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7539EC">
      <w:pPr>
        <w:spacing w:after="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7539EC"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hint="eastAsia"/>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m:t>
          </m:r>
          <m:r>
            <w:rPr>
              <w:rFonts w:ascii="Cambria Math" w:eastAsia="新細明體" w:hAnsi="Cambria Math" w:cs="Times New Roman"/>
            </w:rPr>
            <m:t xml:space="preserve">: </m:t>
          </m:r>
          <m:r>
            <w:rPr>
              <w:rFonts w:ascii="Cambria Math" w:eastAsia="新細明體" w:hAnsi="Cambria Math" w:cs="Times New Roman"/>
            </w:rPr>
            <m:t>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hint="eastAsia"/>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m:t>
            </m:r>
            <m:r>
              <w:rPr>
                <w:rFonts w:ascii="Cambria Math" w:eastAsia="新細明體" w:hAnsi="Cambria Math" w:cs="Times New Roman"/>
              </w:rPr>
              <m:t>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43E053E4" w14:textId="53651087" w:rsidR="00796D9A" w:rsidRDefault="00796D9A" w:rsidP="007539EC">
      <w:pPr>
        <w:spacing w:after="0"/>
        <w:jc w:val="both"/>
        <w:rPr>
          <w:rFonts w:ascii="Times New Roman" w:eastAsia="新細明體" w:hAnsi="Times New Roman" w:cs="Times New Roman"/>
          <w:iCs/>
        </w:rPr>
      </w:pPr>
      <w:r w:rsidRPr="00796D9A">
        <w:rPr>
          <w:rFonts w:ascii="Times New Roman" w:eastAsia="新細明體" w:hAnsi="Times New Roman" w:cs="Times New Roman"/>
          <w:iCs/>
        </w:rPr>
        <w:t>To study how the three methods perform under different levels of mode effects, we generate paired outcomes</w:t>
      </w:r>
      <w:r>
        <w:rPr>
          <w:rFonts w:ascii="Times New Roman" w:eastAsia="新細明體" w:hAnsi="Times New Roman" w:cs="Times New Roman" w:hint="eastAsia"/>
          <w:iCs/>
        </w:rPr>
        <w:t xml:space="preserve"> </w:t>
      </w:r>
      <m:oMath>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m:t>
        </m:r>
      </m:oMath>
      <w:r>
        <w:rPr>
          <w:rFonts w:ascii="Times New Roman" w:eastAsia="新細明體" w:hAnsi="Times New Roman" w:cs="Times New Roman" w:hint="eastAsia"/>
          <w:iCs/>
        </w:rPr>
        <w:t xml:space="preserve"> from a bivariate normal distribution:</w:t>
      </w:r>
    </w:p>
    <w:p w14:paraId="3AD8B1E3" w14:textId="77777777" w:rsidR="00796D9A" w:rsidRPr="0026515F" w:rsidRDefault="00796D9A"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77777777"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Pr>
          <w:rFonts w:ascii="Times New Roman" w:eastAsia="新細明體" w:hAnsi="Times New Roman" w:cs="Times New Roman" w:hint="eastAsia"/>
          <w:iCs/>
        </w:rPr>
        <w:t xml:space="preserve">. </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F2657"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2F2657">
        <w:tc>
          <w:tcPr>
            <w:tcW w:w="1355" w:type="pct"/>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tcPr>
          <w:p w14:paraId="16F00325" w14:textId="77777777" w:rsidR="002F2657" w:rsidRPr="0026515F" w:rsidRDefault="002F2657"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tcPr>
          <w:p w14:paraId="10B54E5A" w14:textId="77777777" w:rsidR="002F2657" w:rsidRPr="0026515F" w:rsidRDefault="002F2657"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2F2657">
        <w:tc>
          <w:tcPr>
            <w:tcW w:w="1355" w:type="pct"/>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2F2657">
        <w:tc>
          <w:tcPr>
            <w:tcW w:w="1355" w:type="pct"/>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2F2657">
        <w:tc>
          <w:tcPr>
            <w:tcW w:w="1355" w:type="pct"/>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2F2657">
        <w:tc>
          <w:tcPr>
            <w:tcW w:w="1355" w:type="pct"/>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2F2657">
        <w:tc>
          <w:tcPr>
            <w:tcW w:w="1355" w:type="pct"/>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2F2657">
        <w:tc>
          <w:tcPr>
            <w:tcW w:w="1355" w:type="pct"/>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2F2657">
        <w:tc>
          <w:tcPr>
            <w:tcW w:w="1355" w:type="pct"/>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2F2657">
        <w:tc>
          <w:tcPr>
            <w:tcW w:w="1355" w:type="pct"/>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2F2657">
        <w:tc>
          <w:tcPr>
            <w:tcW w:w="1355" w:type="pct"/>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796D9A" w:rsidRDefault="002F2657" w:rsidP="002F2657">
      <w:pPr>
        <w:spacing w:after="0"/>
        <w:jc w:val="center"/>
        <w:rPr>
          <w:rFonts w:ascii="Times New Roman" w:eastAsia="新細明體" w:hAnsi="Times New Roman" w:cs="Times New Roman" w:hint="eastAsia"/>
          <w:iCs/>
        </w:rPr>
      </w:pPr>
      <w:r>
        <w:rPr>
          <w:rFonts w:ascii="Times New Roman" w:eastAsia="新細明體" w:hAnsi="Times New Roman" w:cs="Times New Roman" w:hint="eastAsia"/>
          <w:iCs/>
        </w:rPr>
        <w:t xml:space="preserve">Figure 3.1: Set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 xml:space="preserve"> ~ N(0,1)</m:t>
        </m:r>
      </m:oMath>
      <w:r>
        <w:rPr>
          <w:rFonts w:ascii="Times New Roman" w:eastAsia="新細明體" w:hAnsi="Times New Roman" w:cs="Times New Roman" w:hint="eastAsia"/>
        </w:rPr>
        <w:t>. Simulate different mode effect b</w:t>
      </w:r>
      <w:r w:rsidRPr="002F2657">
        <w:rPr>
          <w:rFonts w:ascii="Times New Roman" w:eastAsia="新細明體" w:hAnsi="Times New Roman" w:cs="Times New Roman"/>
        </w:rPr>
        <w:t>y adjusting</w:t>
      </w:r>
      <w:r>
        <w:rPr>
          <w:rFonts w:ascii="Times New Roman" w:eastAsia="新細明體"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p>
    <w:sectPr w:rsidR="002F2657" w:rsidRPr="00796D9A"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13834444"/>
    <w:multiLevelType w:val="hybridMultilevel"/>
    <w:tmpl w:val="FB3E39CC"/>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1"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6"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4F72DA2"/>
    <w:multiLevelType w:val="hybridMultilevel"/>
    <w:tmpl w:val="1D769726"/>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6"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5368471">
    <w:abstractNumId w:val="22"/>
  </w:num>
  <w:num w:numId="2" w16cid:durableId="488668760">
    <w:abstractNumId w:val="20"/>
  </w:num>
  <w:num w:numId="3" w16cid:durableId="224880547">
    <w:abstractNumId w:val="18"/>
  </w:num>
  <w:num w:numId="4" w16cid:durableId="2132822657">
    <w:abstractNumId w:val="21"/>
  </w:num>
  <w:num w:numId="5" w16cid:durableId="108739015">
    <w:abstractNumId w:val="23"/>
  </w:num>
  <w:num w:numId="6" w16cid:durableId="1252469648">
    <w:abstractNumId w:val="12"/>
  </w:num>
  <w:num w:numId="7" w16cid:durableId="511724286">
    <w:abstractNumId w:val="10"/>
  </w:num>
  <w:num w:numId="8" w16cid:durableId="1998800493">
    <w:abstractNumId w:val="0"/>
  </w:num>
  <w:num w:numId="9" w16cid:durableId="654066757">
    <w:abstractNumId w:val="16"/>
  </w:num>
  <w:num w:numId="10" w16cid:durableId="408894206">
    <w:abstractNumId w:val="19"/>
  </w:num>
  <w:num w:numId="11" w16cid:durableId="1069380687">
    <w:abstractNumId w:val="17"/>
  </w:num>
  <w:num w:numId="12" w16cid:durableId="935406861">
    <w:abstractNumId w:val="27"/>
  </w:num>
  <w:num w:numId="13" w16cid:durableId="302657807">
    <w:abstractNumId w:val="14"/>
  </w:num>
  <w:num w:numId="14" w16cid:durableId="2079208418">
    <w:abstractNumId w:val="2"/>
  </w:num>
  <w:num w:numId="15" w16cid:durableId="2095004569">
    <w:abstractNumId w:val="4"/>
  </w:num>
  <w:num w:numId="16" w16cid:durableId="1646621009">
    <w:abstractNumId w:val="24"/>
  </w:num>
  <w:num w:numId="17" w16cid:durableId="836266261">
    <w:abstractNumId w:val="8"/>
  </w:num>
  <w:num w:numId="18" w16cid:durableId="336157720">
    <w:abstractNumId w:val="7"/>
  </w:num>
  <w:num w:numId="19" w16cid:durableId="1202325828">
    <w:abstractNumId w:val="6"/>
  </w:num>
  <w:num w:numId="20" w16cid:durableId="364911058">
    <w:abstractNumId w:val="1"/>
  </w:num>
  <w:num w:numId="21" w16cid:durableId="1466193985">
    <w:abstractNumId w:val="13"/>
  </w:num>
  <w:num w:numId="22" w16cid:durableId="96293021">
    <w:abstractNumId w:val="25"/>
  </w:num>
  <w:num w:numId="23" w16cid:durableId="1350529326">
    <w:abstractNumId w:val="11"/>
  </w:num>
  <w:num w:numId="24" w16cid:durableId="1369332416">
    <w:abstractNumId w:val="15"/>
  </w:num>
  <w:num w:numId="25" w16cid:durableId="1383865392">
    <w:abstractNumId w:val="3"/>
  </w:num>
  <w:num w:numId="26" w16cid:durableId="1613054453">
    <w:abstractNumId w:val="9"/>
  </w:num>
  <w:num w:numId="27" w16cid:durableId="1615399249">
    <w:abstractNumId w:val="5"/>
  </w:num>
  <w:num w:numId="28" w16cid:durableId="39370209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F296C"/>
    <w:rsid w:val="00130267"/>
    <w:rsid w:val="00176C86"/>
    <w:rsid w:val="00191E7E"/>
    <w:rsid w:val="001B41CC"/>
    <w:rsid w:val="001B78E9"/>
    <w:rsid w:val="00202885"/>
    <w:rsid w:val="0021785A"/>
    <w:rsid w:val="00226C86"/>
    <w:rsid w:val="00246366"/>
    <w:rsid w:val="002643B8"/>
    <w:rsid w:val="00264AF2"/>
    <w:rsid w:val="002B43ED"/>
    <w:rsid w:val="002C0534"/>
    <w:rsid w:val="002E602E"/>
    <w:rsid w:val="002F2657"/>
    <w:rsid w:val="002F3646"/>
    <w:rsid w:val="00330ED8"/>
    <w:rsid w:val="00336A4A"/>
    <w:rsid w:val="00372A94"/>
    <w:rsid w:val="003B07F4"/>
    <w:rsid w:val="003D6575"/>
    <w:rsid w:val="004005A0"/>
    <w:rsid w:val="00417D67"/>
    <w:rsid w:val="00421C08"/>
    <w:rsid w:val="00462E92"/>
    <w:rsid w:val="004B7F0E"/>
    <w:rsid w:val="004D1FC1"/>
    <w:rsid w:val="004F334C"/>
    <w:rsid w:val="0050168A"/>
    <w:rsid w:val="00594923"/>
    <w:rsid w:val="0065321C"/>
    <w:rsid w:val="00682849"/>
    <w:rsid w:val="006B6B7A"/>
    <w:rsid w:val="006E54D4"/>
    <w:rsid w:val="00705B08"/>
    <w:rsid w:val="0071611D"/>
    <w:rsid w:val="007539EC"/>
    <w:rsid w:val="007571A0"/>
    <w:rsid w:val="007606A9"/>
    <w:rsid w:val="00775830"/>
    <w:rsid w:val="00796D9A"/>
    <w:rsid w:val="007C003D"/>
    <w:rsid w:val="007E08B0"/>
    <w:rsid w:val="007E4B86"/>
    <w:rsid w:val="007E4C60"/>
    <w:rsid w:val="007E5740"/>
    <w:rsid w:val="007E70EA"/>
    <w:rsid w:val="00832716"/>
    <w:rsid w:val="0087368B"/>
    <w:rsid w:val="00874D2A"/>
    <w:rsid w:val="0090209E"/>
    <w:rsid w:val="00911A2E"/>
    <w:rsid w:val="00941E94"/>
    <w:rsid w:val="00986ECB"/>
    <w:rsid w:val="00992F1A"/>
    <w:rsid w:val="009B18C3"/>
    <w:rsid w:val="009D72CB"/>
    <w:rsid w:val="00A07D01"/>
    <w:rsid w:val="00A17E75"/>
    <w:rsid w:val="00A36110"/>
    <w:rsid w:val="00A60B03"/>
    <w:rsid w:val="00A760B6"/>
    <w:rsid w:val="00A978EC"/>
    <w:rsid w:val="00AA5B53"/>
    <w:rsid w:val="00AA7F15"/>
    <w:rsid w:val="00AB47E7"/>
    <w:rsid w:val="00AE6487"/>
    <w:rsid w:val="00B002F4"/>
    <w:rsid w:val="00B37CC1"/>
    <w:rsid w:val="00B42C51"/>
    <w:rsid w:val="00B50B68"/>
    <w:rsid w:val="00B6525F"/>
    <w:rsid w:val="00B7622E"/>
    <w:rsid w:val="00BA2AEF"/>
    <w:rsid w:val="00BB7E61"/>
    <w:rsid w:val="00BC59F2"/>
    <w:rsid w:val="00C27003"/>
    <w:rsid w:val="00C55CDF"/>
    <w:rsid w:val="00C724AD"/>
    <w:rsid w:val="00C87B42"/>
    <w:rsid w:val="00CB3A0E"/>
    <w:rsid w:val="00CB4E9C"/>
    <w:rsid w:val="00CC0561"/>
    <w:rsid w:val="00D23E86"/>
    <w:rsid w:val="00D26171"/>
    <w:rsid w:val="00D424E5"/>
    <w:rsid w:val="00D6700C"/>
    <w:rsid w:val="00DA7600"/>
    <w:rsid w:val="00DE0061"/>
    <w:rsid w:val="00DE4077"/>
    <w:rsid w:val="00E40862"/>
    <w:rsid w:val="00E4661A"/>
    <w:rsid w:val="00E708A8"/>
    <w:rsid w:val="00EA0BF4"/>
    <w:rsid w:val="00EA6544"/>
    <w:rsid w:val="00ED04BB"/>
    <w:rsid w:val="00F0619B"/>
    <w:rsid w:val="00F30961"/>
    <w:rsid w:val="00F30E18"/>
    <w:rsid w:val="00F34203"/>
    <w:rsid w:val="00F87B59"/>
    <w:rsid w:val="00F92276"/>
    <w:rsid w:val="00F9716C"/>
    <w:rsid w:val="00FB2A71"/>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1147</TotalTime>
  <Pages>14</Pages>
  <Words>2792</Words>
  <Characters>15915</Characters>
  <Application>Microsoft Office Word</Application>
  <DocSecurity>0</DocSecurity>
  <Lines>132</Lines>
  <Paragraphs>37</Paragraphs>
  <ScaleCrop>false</ScaleCrop>
  <Company>HP</Company>
  <LinksUpToDate>false</LinksUpToDate>
  <CharactersWithSpaces>18670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44</cp:revision>
  <dcterms:created xsi:type="dcterms:W3CDTF">2025-11-19T03:20:00Z</dcterms:created>
  <dcterms:modified xsi:type="dcterms:W3CDTF">2025-12-04T03:12:00Z</dcterms:modified>
</cp:coreProperties>
</file>