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402EB1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</w:p>
    <w:p w14:paraId="054C02BD" w14:textId="67967DBE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Summaries</w:t>
      </w:r>
      <w:r w:rsidR="004E0D95">
        <w:rPr>
          <w:rFonts w:cs="Times New Roman"/>
        </w:rPr>
        <w:t>/Stat</w:t>
      </w:r>
      <w:r w:rsidR="00B3456B">
        <w:rPr>
          <w:rFonts w:cs="Times New Roman"/>
        </w:rPr>
        <w:t>e</w:t>
      </w:r>
      <w:r w:rsidR="004E0D95">
        <w:rPr>
          <w:rFonts w:cs="Times New Roman"/>
        </w:rPr>
        <w:t>ments</w:t>
      </w:r>
      <w:r w:rsidRPr="008C68C2">
        <w:rPr>
          <w:rFonts w:cs="Times New Roman"/>
        </w:rPr>
        <w:t> </w:t>
      </w:r>
    </w:p>
    <w:p w14:paraId="5011B63F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Do not prepopulate cells. Only use rates in the contract. Only display units charged</w:t>
      </w:r>
    </w:p>
    <w:p w14:paraId="52896175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Summaries should match the PO lines. Refer to both the PO and the contract</w:t>
      </w:r>
    </w:p>
    <w:p w14:paraId="7B6CA5C9" w14:textId="6B172ABC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Keep a co</w:t>
      </w:r>
      <w:r w:rsidR="009A60EC">
        <w:rPr>
          <w:rFonts w:cs="Times New Roman"/>
        </w:rPr>
        <w:t xml:space="preserve"> </w:t>
      </w:r>
      <w:r w:rsidRPr="008C68C2">
        <w:rPr>
          <w:rFonts w:cs="Times New Roman"/>
        </w:rPr>
        <w:t>log to show status of cos </w:t>
      </w:r>
    </w:p>
    <w:p w14:paraId="1220F986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Summary date is when signed</w:t>
      </w:r>
    </w:p>
    <w:p w14:paraId="16113391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Period can be put on summary</w:t>
      </w:r>
    </w:p>
    <w:p w14:paraId="2CF409C2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Ticket revisions can take place on next statement at bottom of the page referencing original ticket and stmt? </w:t>
      </w:r>
    </w:p>
    <w:p w14:paraId="29272747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Tickets should be entered daily and not in a lump just before the progress payment </w:t>
      </w:r>
    </w:p>
    <w:p w14:paraId="5E1A936D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Spreadsheet and OM hold the contractor accountable to the contract. If not in contract the charge is not valid. If valid but not in contract then CR is needed </w:t>
      </w:r>
    </w:p>
    <w:p w14:paraId="3C96A520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PO how to read</w:t>
      </w:r>
    </w:p>
    <w:p w14:paraId="7A497F02" w14:textId="77777777" w:rsid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Statement display and naming convention and email title </w:t>
      </w:r>
    </w:p>
    <w:p w14:paraId="7B9A2E75" w14:textId="24B9BFDE" w:rsidR="009319A4" w:rsidRDefault="009319A4" w:rsidP="008C68C2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Enter in rejected tickets and add comment whether on “statement #4” or “rejected”</w:t>
      </w:r>
      <w:bookmarkStart w:id="0" w:name="_GoBack"/>
      <w:bookmarkEnd w:id="0"/>
    </w:p>
    <w:p w14:paraId="37C1966A" w14:textId="77777777" w:rsidR="00BB57DB" w:rsidRDefault="00BB57DB" w:rsidP="008C68C2">
      <w:pPr>
        <w:spacing w:before="100" w:beforeAutospacing="1" w:after="100" w:afterAutospacing="1"/>
        <w:rPr>
          <w:rFonts w:cs="Times New Roman"/>
        </w:rPr>
      </w:pPr>
    </w:p>
    <w:p w14:paraId="18B434E1" w14:textId="1DBCDFBD" w:rsidR="00BB57DB" w:rsidRDefault="00BB57DB" w:rsidP="008C68C2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Statements and back up:</w:t>
      </w:r>
    </w:p>
    <w:p w14:paraId="545D6372" w14:textId="4EF188CF" w:rsidR="00BB57DB" w:rsidRDefault="00BB57DB" w:rsidP="008C68C2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-Contractor presents signed off UPI/LEM for review by office manager.</w:t>
      </w:r>
    </w:p>
    <w:p w14:paraId="71E00889" w14:textId="42189CD2" w:rsidR="00BB57DB" w:rsidRDefault="00BB57DB" w:rsidP="008C68C2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- “approved” tickets are signed off by the chief or CM and sent back to the contractor for formal submission into a statement.  The package should have a summary and the office manager should submit their summary and/or spreadsheet as proof of validation</w:t>
      </w:r>
    </w:p>
    <w:p w14:paraId="45450E2A" w14:textId="39E0B4C7" w:rsidR="00BB57DB" w:rsidRDefault="00BB57DB" w:rsidP="008C68C2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>-back up should be the field ticket (office manager can include their inspector copy as proof),</w:t>
      </w:r>
    </w:p>
    <w:p w14:paraId="02B020A3" w14:textId="2AB91B95" w:rsidR="00BB57DB" w:rsidRDefault="00BB57DB" w:rsidP="008C68C2">
      <w:pPr>
        <w:spacing w:before="100" w:beforeAutospacing="1" w:after="100" w:afterAutospacing="1"/>
        <w:rPr>
          <w:rFonts w:cs="Times New Roman"/>
        </w:rPr>
      </w:pPr>
      <w:r>
        <w:rPr>
          <w:rFonts w:cs="Times New Roman"/>
        </w:rPr>
        <w:t xml:space="preserve">-third party charges should be supplemented with invoices, field tickets, bills of ladings and ideally a copy of the contractor’s PO if able-to show proof of request by Contractor, what job it belongs to, etc.  </w:t>
      </w:r>
    </w:p>
    <w:p w14:paraId="64299800" w14:textId="77777777" w:rsidR="00BB57DB" w:rsidRPr="008C68C2" w:rsidRDefault="00BB57DB" w:rsidP="008C68C2">
      <w:pPr>
        <w:spacing w:before="100" w:beforeAutospacing="1" w:after="100" w:afterAutospacing="1"/>
        <w:rPr>
          <w:rFonts w:cs="Times New Roman"/>
        </w:rPr>
      </w:pPr>
    </w:p>
    <w:p w14:paraId="709A6D61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</w:p>
    <w:p w14:paraId="6F63139A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</w:p>
    <w:p w14:paraId="46F3F467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Co management </w:t>
      </w:r>
    </w:p>
    <w:p w14:paraId="17F3FE32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Contractors send in CR to initiate co and alert cmt to pending extra work </w:t>
      </w:r>
    </w:p>
    <w:p w14:paraId="066B716D" w14:textId="1362DB1C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Cm and contractor si</w:t>
      </w:r>
      <w:r w:rsidR="00B3456B">
        <w:rPr>
          <w:rFonts w:cs="Times New Roman"/>
        </w:rPr>
        <w:t>g</w:t>
      </w:r>
      <w:r w:rsidRPr="008C68C2">
        <w:rPr>
          <w:rFonts w:cs="Times New Roman"/>
        </w:rPr>
        <w:t>ns the CR once agreed to. A co is generated and PO updated in Calgary so invoicing for extra work can proceed </w:t>
      </w:r>
    </w:p>
    <w:p w14:paraId="62EB0AFB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</w:p>
    <w:p w14:paraId="6E113BB6" w14:textId="77777777" w:rsidR="008C68C2" w:rsidRPr="008C68C2" w:rsidRDefault="008C68C2" w:rsidP="008C68C2">
      <w:pPr>
        <w:spacing w:before="100" w:beforeAutospacing="1" w:after="100" w:afterAutospacing="1"/>
        <w:rPr>
          <w:rFonts w:cs="Times New Roman"/>
        </w:rPr>
      </w:pPr>
      <w:r w:rsidRPr="008C68C2">
        <w:rPr>
          <w:rFonts w:cs="Times New Roman"/>
        </w:rPr>
        <w:t>Contract analyst flow chart. Cycle for cos to the field. Linda to contractor and me then to field office. Difference between CR and co </w:t>
      </w:r>
    </w:p>
    <w:p w14:paraId="1B8E240A" w14:textId="77777777" w:rsidR="008C68C2" w:rsidRPr="008C68C2" w:rsidRDefault="008C68C2" w:rsidP="008C68C2">
      <w:pPr>
        <w:pStyle w:val="m3016513982307176263p1"/>
        <w:rPr>
          <w:rFonts w:asciiTheme="minorHAnsi" w:hAnsiTheme="minorHAnsi"/>
        </w:rPr>
      </w:pPr>
    </w:p>
    <w:p w14:paraId="37095678" w14:textId="77777777" w:rsidR="00512B31" w:rsidRPr="008C68C2" w:rsidRDefault="009319A4"/>
    <w:sectPr w:rsidR="00512B31" w:rsidRPr="008C68C2" w:rsidSect="00A60A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C2"/>
    <w:rsid w:val="00062978"/>
    <w:rsid w:val="000D5AB0"/>
    <w:rsid w:val="00112A86"/>
    <w:rsid w:val="00164770"/>
    <w:rsid w:val="001B5CEF"/>
    <w:rsid w:val="00313D55"/>
    <w:rsid w:val="004E0D95"/>
    <w:rsid w:val="005C5A20"/>
    <w:rsid w:val="008C68C2"/>
    <w:rsid w:val="009319A4"/>
    <w:rsid w:val="009A60EC"/>
    <w:rsid w:val="00A60AA3"/>
    <w:rsid w:val="00A87F03"/>
    <w:rsid w:val="00B3456B"/>
    <w:rsid w:val="00BB57DB"/>
    <w:rsid w:val="00D14D14"/>
    <w:rsid w:val="00D73D41"/>
    <w:rsid w:val="00E2374B"/>
    <w:rsid w:val="00E32FC1"/>
    <w:rsid w:val="00E54AE5"/>
    <w:rsid w:val="00E94D60"/>
    <w:rsid w:val="00EB076A"/>
    <w:rsid w:val="00F64654"/>
    <w:rsid w:val="00F848B0"/>
    <w:rsid w:val="00FD4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70F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016513982307176263p1">
    <w:name w:val="m_3016513982307176263p1"/>
    <w:basedOn w:val="Normal"/>
    <w:rsid w:val="008C68C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m3016513982307176263s1">
    <w:name w:val="m_3016513982307176263s1"/>
    <w:basedOn w:val="DefaultParagraphFont"/>
    <w:rsid w:val="008C68C2"/>
  </w:style>
  <w:style w:type="character" w:customStyle="1" w:styleId="m3016513982307176263apple-converted-space">
    <w:name w:val="m_3016513982307176263apple-converted-space"/>
    <w:basedOn w:val="DefaultParagraphFont"/>
    <w:rsid w:val="008C68C2"/>
  </w:style>
  <w:style w:type="paragraph" w:customStyle="1" w:styleId="m3016513982307176263p2">
    <w:name w:val="m_3016513982307176263p2"/>
    <w:basedOn w:val="Normal"/>
    <w:rsid w:val="008C68C2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1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269</Words>
  <Characters>1539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Judson</dc:creator>
  <cp:keywords/>
  <dc:description/>
  <cp:lastModifiedBy>Rick Judson</cp:lastModifiedBy>
  <cp:revision>10</cp:revision>
  <dcterms:created xsi:type="dcterms:W3CDTF">2016-11-14T19:20:00Z</dcterms:created>
  <dcterms:modified xsi:type="dcterms:W3CDTF">2017-08-25T17:25:00Z</dcterms:modified>
</cp:coreProperties>
</file>