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42" w:type="dxa"/>
          <w:bottom w:w="170" w:type="dxa"/>
          <w:right w:w="142" w:type="dxa"/>
        </w:tblCellMar>
        <w:tblLook w:val="04A0" w:firstRow="1" w:lastRow="0" w:firstColumn="1" w:lastColumn="0" w:noHBand="0" w:noVBand="1"/>
      </w:tblPr>
      <w:tblGrid>
        <w:gridCol w:w="2344"/>
        <w:gridCol w:w="6447"/>
      </w:tblGrid>
      <w:tr w:rsidR="003D0B96" w:rsidRPr="00C26269" w:rsidTr="00E93385">
        <w:trPr>
          <w:trHeight w:val="1102"/>
        </w:trPr>
        <w:tc>
          <w:tcPr>
            <w:tcW w:w="1333" w:type="pct"/>
            <w:vAlign w:val="center"/>
          </w:tcPr>
          <w:p w:rsidR="00EB048C" w:rsidRPr="00EB048C" w:rsidRDefault="00EB048C" w:rsidP="00EB048C">
            <w:pPr>
              <w:pStyle w:val="Cabealho"/>
              <w:ind w:right="-850"/>
              <w:rPr>
                <w:b/>
                <w:i/>
                <w:color w:val="222A35" w:themeColor="text2" w:themeShade="80"/>
                <w:sz w:val="52"/>
                <w:szCs w:val="52"/>
              </w:rPr>
            </w:pPr>
            <w:r w:rsidRPr="00EB048C">
              <w:rPr>
                <w:b/>
                <w:i/>
                <w:noProof/>
                <w:color w:val="222A35" w:themeColor="text2" w:themeShade="80"/>
                <w:sz w:val="24"/>
                <w:szCs w:val="24"/>
                <w:lang w:eastAsia="pt-BR"/>
              </w:rPr>
              <w:t xml:space="preserve">TAP N.º  </w:t>
            </w:r>
            <w:r w:rsidR="007F6B40">
              <w:rPr>
                <w:b/>
                <w:i/>
                <w:noProof/>
                <w:color w:val="222A35" w:themeColor="text2" w:themeShade="80"/>
                <w:sz w:val="24"/>
                <w:szCs w:val="24"/>
                <w:lang w:eastAsia="pt-BR"/>
              </w:rPr>
              <w:t>2503-1</w:t>
            </w:r>
          </w:p>
          <w:p w:rsidR="00CF1C53" w:rsidRDefault="007F6B40" w:rsidP="00EB048C">
            <w:pPr>
              <w:pStyle w:val="Cabealho"/>
              <w:rPr>
                <w:b/>
                <w:i/>
                <w:noProof/>
                <w:sz w:val="44"/>
                <w:szCs w:val="44"/>
                <w:lang w:eastAsia="pt-BR"/>
              </w:rPr>
            </w:pPr>
            <w:r>
              <w:rPr>
                <w:b/>
                <w:i/>
                <w:noProof/>
                <w:sz w:val="44"/>
                <w:szCs w:val="44"/>
                <w:lang w:eastAsia="pt-BR"/>
              </w:rPr>
              <w:t>FanTR</w:t>
            </w:r>
          </w:p>
          <w:p w:rsidR="0061663F" w:rsidRPr="0061663F" w:rsidRDefault="0061663F" w:rsidP="00EB048C">
            <w:pPr>
              <w:pStyle w:val="Cabealho"/>
              <w:ind w:right="-850"/>
              <w:rPr>
                <w:b/>
                <w:i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3667" w:type="pct"/>
            <w:vAlign w:val="center"/>
          </w:tcPr>
          <w:p w:rsidR="000E661E" w:rsidRDefault="00E93385" w:rsidP="00C173A7">
            <w:pPr>
              <w:pStyle w:val="Cabealho"/>
              <w:jc w:val="both"/>
              <w:rPr>
                <w:rFonts w:ascii="Geneva" w:hAnsi="Geneva"/>
                <w:color w:val="404040" w:themeColor="text1" w:themeTint="BF"/>
                <w:sz w:val="18"/>
                <w:szCs w:val="18"/>
              </w:rPr>
            </w:pPr>
            <w:proofErr w:type="gramStart"/>
            <w:r>
              <w:rPr>
                <w:rFonts w:ascii="Geneva" w:hAnsi="Geneva"/>
                <w:color w:val="404040" w:themeColor="text1" w:themeTint="BF"/>
                <w:sz w:val="18"/>
                <w:szCs w:val="18"/>
              </w:rPr>
              <w:t>EMPRESA</w:t>
            </w:r>
            <w:r w:rsidR="00C173A7" w:rsidRPr="00C173A7">
              <w:rPr>
                <w:rFonts w:ascii="Geneva" w:hAnsi="Geneva"/>
                <w:color w:val="404040" w:themeColor="text1" w:themeTint="BF"/>
                <w:sz w:val="18"/>
                <w:szCs w:val="18"/>
              </w:rPr>
              <w:t>:</w:t>
            </w:r>
            <w:r w:rsidR="004D795B" w:rsidRPr="00C26269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,</w:t>
            </w:r>
            <w:proofErr w:type="spellStart"/>
            <w:proofErr w:type="gramEnd"/>
            <w:r w:rsidR="007F6B40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FanTR</w:t>
            </w:r>
            <w:proofErr w:type="spellEnd"/>
            <w:r w:rsidR="007F6B40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 - Verbo</w:t>
            </w:r>
          </w:p>
          <w:p w:rsidR="00C173A7" w:rsidRDefault="00C173A7" w:rsidP="00C173A7">
            <w:pPr>
              <w:pStyle w:val="Cabealho"/>
              <w:jc w:val="both"/>
              <w:rPr>
                <w:rFonts w:ascii="Geneva" w:hAnsi="Geneva"/>
                <w:color w:val="404040" w:themeColor="text1" w:themeTint="BF"/>
                <w:sz w:val="18"/>
                <w:szCs w:val="18"/>
              </w:rPr>
            </w:pPr>
            <w:r w:rsidRPr="00C173A7">
              <w:rPr>
                <w:rFonts w:ascii="Geneva" w:hAnsi="Geneva"/>
                <w:color w:val="404040" w:themeColor="text1" w:themeTint="BF"/>
                <w:sz w:val="18"/>
                <w:szCs w:val="18"/>
              </w:rPr>
              <w:t>PRODUTO: Website</w:t>
            </w:r>
            <w:r>
              <w:rPr>
                <w:rFonts w:ascii="Geneva" w:hAnsi="Geneva"/>
                <w:color w:val="404040" w:themeColor="text1" w:themeTint="BF"/>
                <w:sz w:val="18"/>
                <w:szCs w:val="18"/>
              </w:rPr>
              <w:t xml:space="preserve"> </w:t>
            </w:r>
            <w:r w:rsidR="003F2A5B">
              <w:rPr>
                <w:rFonts w:ascii="Geneva" w:hAnsi="Geneva"/>
                <w:color w:val="404040" w:themeColor="text1" w:themeTint="BF"/>
                <w:sz w:val="18"/>
                <w:szCs w:val="18"/>
              </w:rPr>
              <w:t>Institucional</w:t>
            </w:r>
          </w:p>
          <w:p w:rsidR="00C173A7" w:rsidRDefault="00C173A7" w:rsidP="00C173A7">
            <w:pPr>
              <w:pStyle w:val="Cabealho"/>
              <w:jc w:val="both"/>
              <w:rPr>
                <w:rFonts w:ascii="Geneva" w:hAnsi="Geneva"/>
                <w:color w:val="404040" w:themeColor="text1" w:themeTint="BF"/>
                <w:sz w:val="18"/>
                <w:szCs w:val="18"/>
              </w:rPr>
            </w:pPr>
            <w:r>
              <w:rPr>
                <w:rFonts w:ascii="Geneva" w:hAnsi="Geneva"/>
                <w:color w:val="404040" w:themeColor="text1" w:themeTint="BF"/>
                <w:sz w:val="18"/>
                <w:szCs w:val="18"/>
              </w:rPr>
              <w:t xml:space="preserve">RESPONSÁVEL: </w:t>
            </w:r>
            <w:r w:rsidR="007F6B40">
              <w:rPr>
                <w:rFonts w:ascii="Geneva" w:hAnsi="Geneva"/>
                <w:color w:val="404040" w:themeColor="text1" w:themeTint="BF"/>
                <w:sz w:val="18"/>
                <w:szCs w:val="18"/>
              </w:rPr>
              <w:t>Anderson Silveira</w:t>
            </w:r>
          </w:p>
          <w:p w:rsidR="00CF1C53" w:rsidRDefault="00CF1C53" w:rsidP="00C173A7">
            <w:pPr>
              <w:pStyle w:val="Cabealho"/>
              <w:jc w:val="both"/>
              <w:rPr>
                <w:rFonts w:ascii="Geneva" w:hAnsi="Geneva"/>
                <w:color w:val="404040" w:themeColor="text1" w:themeTint="BF"/>
                <w:sz w:val="18"/>
                <w:szCs w:val="18"/>
              </w:rPr>
            </w:pPr>
          </w:p>
          <w:p w:rsidR="00C173A7" w:rsidRDefault="00C173A7" w:rsidP="0061663F">
            <w:pPr>
              <w:pStyle w:val="Cabealho"/>
              <w:jc w:val="both"/>
              <w:rPr>
                <w:rFonts w:ascii="Geneva" w:hAnsi="Geneva"/>
                <w:color w:val="404040" w:themeColor="text1" w:themeTint="BF"/>
                <w:sz w:val="18"/>
                <w:szCs w:val="18"/>
              </w:rPr>
            </w:pPr>
            <w:r>
              <w:rPr>
                <w:rFonts w:ascii="Geneva" w:hAnsi="Geneva"/>
                <w:color w:val="404040" w:themeColor="text1" w:themeTint="BF"/>
                <w:sz w:val="18"/>
                <w:szCs w:val="18"/>
              </w:rPr>
              <w:t>ATENDIMENTO: Matheus Martins</w:t>
            </w:r>
            <w:r w:rsidR="0061663F">
              <w:rPr>
                <w:rFonts w:ascii="Geneva" w:hAnsi="Geneva"/>
                <w:color w:val="404040" w:themeColor="text1" w:themeTint="BF"/>
                <w:sz w:val="18"/>
                <w:szCs w:val="18"/>
              </w:rPr>
              <w:t xml:space="preserve"> | matheus@</w:t>
            </w:r>
            <w:r w:rsidR="007F6B40">
              <w:rPr>
                <w:rFonts w:ascii="Geneva" w:hAnsi="Geneva"/>
                <w:color w:val="404040" w:themeColor="text1" w:themeTint="BF"/>
                <w:sz w:val="18"/>
                <w:szCs w:val="18"/>
              </w:rPr>
              <w:t>agenciakombi</w:t>
            </w:r>
            <w:bookmarkStart w:id="0" w:name="_GoBack"/>
            <w:bookmarkEnd w:id="0"/>
            <w:r w:rsidR="0061663F">
              <w:rPr>
                <w:rFonts w:ascii="Geneva" w:hAnsi="Geneva"/>
                <w:color w:val="404040" w:themeColor="text1" w:themeTint="BF"/>
                <w:sz w:val="18"/>
                <w:szCs w:val="18"/>
              </w:rPr>
              <w:t>.com.br</w:t>
            </w:r>
          </w:p>
          <w:p w:rsidR="0061663F" w:rsidRPr="0061663F" w:rsidRDefault="0061663F" w:rsidP="0061663F">
            <w:pPr>
              <w:pStyle w:val="Cabealho"/>
              <w:jc w:val="both"/>
              <w:rPr>
                <w:rFonts w:ascii="Geneva" w:hAnsi="Geneva"/>
                <w:color w:val="404040" w:themeColor="text1" w:themeTint="BF"/>
                <w:sz w:val="18"/>
                <w:szCs w:val="18"/>
                <w:u w:val="single"/>
              </w:rPr>
            </w:pPr>
          </w:p>
        </w:tc>
      </w:tr>
      <w:tr w:rsidR="00CF1C53" w:rsidRPr="00C26269" w:rsidTr="00E93385">
        <w:trPr>
          <w:trHeight w:val="645"/>
        </w:trPr>
        <w:tc>
          <w:tcPr>
            <w:tcW w:w="1333" w:type="pct"/>
            <w:shd w:val="clear" w:color="auto" w:fill="FFC000" w:themeFill="accent4"/>
            <w:vAlign w:val="center"/>
          </w:tcPr>
          <w:p w:rsidR="00CF1C53" w:rsidRPr="00BA5890" w:rsidRDefault="00CF1C53" w:rsidP="00CF1C53">
            <w:pPr>
              <w:pStyle w:val="Cabealho"/>
              <w:ind w:left="319"/>
              <w:rPr>
                <w:rFonts w:ascii="Geneva" w:hAnsi="Geneva" w:cs="Raavi"/>
                <w:b/>
                <w:bCs/>
                <w:color w:val="404040" w:themeColor="text1" w:themeTint="BF"/>
                <w:sz w:val="44"/>
                <w:szCs w:val="44"/>
              </w:rPr>
            </w:pPr>
            <w:r w:rsidRPr="00BA5890">
              <w:rPr>
                <w:rFonts w:ascii="Geneva" w:hAnsi="Geneva" w:cs="Raavi"/>
                <w:b/>
                <w:bCs/>
                <w:color w:val="FFFFFF" w:themeColor="background1"/>
                <w:sz w:val="44"/>
                <w:szCs w:val="44"/>
              </w:rPr>
              <w:t>SOBRE</w:t>
            </w:r>
          </w:p>
        </w:tc>
        <w:tc>
          <w:tcPr>
            <w:tcW w:w="366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F1C53" w:rsidRDefault="00CF1C53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Ramo de atividade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CF1C53" w:rsidRDefault="00CF1C53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CF1C53" w:rsidRDefault="00CF1C53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Breve histórico da empresa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CF1C53" w:rsidRDefault="00CF1C53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CF1C53" w:rsidRDefault="00CF1C53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Principais produtos e/ou serviços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CF1C53" w:rsidRDefault="00CF1C53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CF1C53" w:rsidRDefault="00CF1C53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Pontos positivos no mercado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CF1C53" w:rsidRDefault="00CF1C53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CF1C53" w:rsidRDefault="00CF1C53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Pontos a melhorar no mercado</w:t>
            </w:r>
            <w:r w:rsidR="001938DD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 ou desvantagens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1938DD" w:rsidRDefault="001938DD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1938DD" w:rsidRDefault="001938DD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O que identifica como seu principal diferencial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1938DD" w:rsidRDefault="001938DD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F5939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1938DD" w:rsidRDefault="001938DD" w:rsidP="001938DD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Forma de comunicação da empresa com o mercado</w:t>
            </w:r>
            <w:r w:rsidR="00636468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(mídias que utiliza, e-</w:t>
            </w:r>
            <w:proofErr w:type="spellStart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mkt</w:t>
            </w:r>
            <w:proofErr w:type="spellEnd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, anúncios digitais, anúncios off-line, campanhas de publicidade, portais, </w:t>
            </w:r>
            <w:proofErr w:type="spellStart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etc</w:t>
            </w:r>
            <w:proofErr w:type="spellEnd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)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1938DD" w:rsidRDefault="001938DD" w:rsidP="001938DD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938DD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938DD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938DD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1938DD" w:rsidRDefault="001938DD" w:rsidP="001938DD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Principal problema que identifica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BA5890" w:rsidRDefault="00BA5890" w:rsidP="001938DD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938DD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Default="00BA5890" w:rsidP="001938DD">
            <w:pPr>
              <w:pStyle w:val="Cabealho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A5890" w:rsidRPr="00C26269" w:rsidRDefault="00BA5890" w:rsidP="001938DD">
            <w:pPr>
              <w:pStyle w:val="Cabealho"/>
              <w:jc w:val="both"/>
              <w:rPr>
                <w:rFonts w:ascii="Geneva" w:hAnsi="Geneva" w:cs="Raavi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1938DD" w:rsidRPr="00C26269" w:rsidTr="00E93385">
        <w:trPr>
          <w:trHeight w:val="669"/>
        </w:trPr>
        <w:tc>
          <w:tcPr>
            <w:tcW w:w="1333" w:type="pct"/>
            <w:vAlign w:val="center"/>
          </w:tcPr>
          <w:p w:rsidR="001938DD" w:rsidRPr="0061663F" w:rsidRDefault="0061663F" w:rsidP="0061663F">
            <w:pPr>
              <w:pStyle w:val="Cabealho"/>
              <w:ind w:left="319"/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  <w:t>PÚBLICO-ALVO</w:t>
            </w:r>
          </w:p>
        </w:tc>
        <w:tc>
          <w:tcPr>
            <w:tcW w:w="3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63F" w:rsidRDefault="0061663F" w:rsidP="004F4010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Perfil público (gênero, faixa etária, classe social, escolaridade)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61663F" w:rsidRDefault="0061663F" w:rsidP="004F4010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61663F" w:rsidRDefault="0061663F" w:rsidP="004F4010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61663F" w:rsidRDefault="0061663F" w:rsidP="004F4010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1938DD" w:rsidRDefault="0061663F" w:rsidP="0061663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Periodicidade do uso pelos clientes, motivos da procura:</w:t>
            </w:r>
          </w:p>
          <w:p w:rsidR="0061663F" w:rsidRDefault="0061663F" w:rsidP="0061663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61663F" w:rsidRDefault="0061663F" w:rsidP="0061663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61663F" w:rsidRPr="00C26269" w:rsidRDefault="0061663F" w:rsidP="0061663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938DD" w:rsidRPr="00C26269" w:rsidTr="00E93385">
        <w:trPr>
          <w:trHeight w:val="1411"/>
        </w:trPr>
        <w:tc>
          <w:tcPr>
            <w:tcW w:w="1333" w:type="pct"/>
            <w:vAlign w:val="center"/>
          </w:tcPr>
          <w:p w:rsidR="001938DD" w:rsidRPr="00C26269" w:rsidRDefault="0061663F" w:rsidP="005A1BD2">
            <w:pPr>
              <w:pStyle w:val="Cabealho"/>
              <w:ind w:left="319"/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CONCORRÊNCIA</w:t>
            </w:r>
          </w:p>
        </w:tc>
        <w:tc>
          <w:tcPr>
            <w:tcW w:w="3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63F" w:rsidRDefault="0061663F" w:rsidP="00746A98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Principais concorrentes no mercado atual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61663F" w:rsidRDefault="0061663F" w:rsidP="00746A98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1938DD" w:rsidRDefault="001938DD" w:rsidP="00746A98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61663F" w:rsidRDefault="0061663F" w:rsidP="00746A98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61663F" w:rsidRDefault="0061663F" w:rsidP="00746A98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Diferenciais praticados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61663F" w:rsidRDefault="0061663F" w:rsidP="00746A98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61663F" w:rsidRDefault="0061663F" w:rsidP="00746A98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61663F" w:rsidRPr="00C26269" w:rsidRDefault="0061663F" w:rsidP="00746A98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938DD" w:rsidRPr="00C26269" w:rsidTr="00E93385">
        <w:trPr>
          <w:trHeight w:val="20"/>
        </w:trPr>
        <w:tc>
          <w:tcPr>
            <w:tcW w:w="1333" w:type="pct"/>
            <w:vAlign w:val="center"/>
          </w:tcPr>
          <w:p w:rsidR="001938DD" w:rsidRPr="00C26269" w:rsidRDefault="0061663F" w:rsidP="005A1BD2">
            <w:pPr>
              <w:pStyle w:val="Cabealho"/>
              <w:ind w:left="319"/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  <w:t>OBJETIVO</w:t>
            </w:r>
          </w:p>
        </w:tc>
        <w:tc>
          <w:tcPr>
            <w:tcW w:w="3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38DD" w:rsidRDefault="008441FF" w:rsidP="008441FF">
            <w:pPr>
              <w:ind w:right="425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Qual objetivo com o projeto (divulgação da marca, produtos ou serviços, venda de produtos e/ou serviços, perdidos de 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orçamentos, etc.):</w:t>
            </w:r>
          </w:p>
          <w:p w:rsidR="008441FF" w:rsidRDefault="008441FF" w:rsidP="008441FF">
            <w:pPr>
              <w:ind w:right="425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ind w:right="425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F14FE" w:rsidRDefault="00BF14FE" w:rsidP="008441FF">
            <w:pPr>
              <w:ind w:right="425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F14FE" w:rsidRPr="00C26269" w:rsidRDefault="00BF14FE" w:rsidP="008441FF">
            <w:pPr>
              <w:ind w:right="425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938DD" w:rsidRPr="00C26269" w:rsidTr="00E93385">
        <w:trPr>
          <w:trHeight w:val="1411"/>
        </w:trPr>
        <w:tc>
          <w:tcPr>
            <w:tcW w:w="1333" w:type="pct"/>
            <w:vAlign w:val="center"/>
          </w:tcPr>
          <w:p w:rsidR="001938DD" w:rsidRPr="00C26269" w:rsidRDefault="008441FF" w:rsidP="008441FF">
            <w:pPr>
              <w:pStyle w:val="Cabealho"/>
              <w:ind w:left="319"/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  <w:t>REFERÊNCIAS</w:t>
            </w:r>
            <w:r w:rsidR="00E93385"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  <w:t xml:space="preserve"> E PREFERÊNCIAS</w:t>
            </w:r>
          </w:p>
        </w:tc>
        <w:tc>
          <w:tcPr>
            <w:tcW w:w="3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38DD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Websites que lhe agradam (não 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é necessário ser do mesmo ramo):</w:t>
            </w: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Websites que NÃO lhe agradam (não 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é necessário ser do mesmo ramo):</w:t>
            </w: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F14FE" w:rsidRDefault="00BF14FE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E93385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Cores:</w:t>
            </w:r>
          </w:p>
          <w:p w:rsidR="00E93385" w:rsidRDefault="00E93385" w:rsidP="00E93385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E93385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E93385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E93385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Visual (clean, vitrine de produtos, portal, institucional)</w:t>
            </w:r>
            <w:r w:rsidR="002526D3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:rsidR="00E93385" w:rsidRDefault="00E93385" w:rsidP="00E93385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E93385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E93385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Pr="00C26269" w:rsidRDefault="00E93385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938DD" w:rsidRPr="00C26269" w:rsidTr="00E93385">
        <w:trPr>
          <w:trHeight w:val="358"/>
        </w:trPr>
        <w:tc>
          <w:tcPr>
            <w:tcW w:w="1333" w:type="pct"/>
            <w:vAlign w:val="center"/>
          </w:tcPr>
          <w:p w:rsidR="001938DD" w:rsidRPr="00C26269" w:rsidRDefault="00E93385" w:rsidP="00376AF6">
            <w:pPr>
              <w:pStyle w:val="Cabealho"/>
              <w:ind w:left="319"/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  <w:t>OBSERVAÇÕES</w:t>
            </w:r>
          </w:p>
        </w:tc>
        <w:tc>
          <w:tcPr>
            <w:tcW w:w="3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41FF" w:rsidRDefault="008441FF" w:rsidP="00376AF6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BF14FE" w:rsidRDefault="00BF14FE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Pr="00C26269" w:rsidRDefault="008441FF" w:rsidP="008441FF">
            <w:pPr>
              <w:pStyle w:val="Default"/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938DD" w:rsidRPr="00C26269" w:rsidTr="00E93385">
        <w:trPr>
          <w:trHeight w:val="1411"/>
        </w:trPr>
        <w:tc>
          <w:tcPr>
            <w:tcW w:w="1333" w:type="pct"/>
            <w:shd w:val="clear" w:color="auto" w:fill="FFC000" w:themeFill="accent4"/>
            <w:vAlign w:val="center"/>
          </w:tcPr>
          <w:p w:rsidR="001938DD" w:rsidRPr="008441FF" w:rsidRDefault="008441FF" w:rsidP="00376AF6">
            <w:pPr>
              <w:pStyle w:val="Cabealho"/>
              <w:ind w:left="319"/>
              <w:rPr>
                <w:rFonts w:ascii="Geneva" w:hAnsi="Geneva" w:cs="Raavi"/>
                <w:bCs/>
                <w:i/>
                <w:color w:val="FFFFFF" w:themeColor="background1"/>
                <w:sz w:val="20"/>
                <w:szCs w:val="20"/>
              </w:rPr>
            </w:pPr>
            <w:r w:rsidRPr="008441FF">
              <w:rPr>
                <w:rFonts w:ascii="Geneva" w:hAnsi="Geneva" w:cs="Raavi"/>
                <w:b/>
                <w:bCs/>
                <w:color w:val="FFFFFF" w:themeColor="background1"/>
                <w:sz w:val="20"/>
                <w:szCs w:val="20"/>
              </w:rPr>
              <w:lastRenderedPageBreak/>
              <w:t>INFORMAÇÕES TÉCNICAS</w:t>
            </w:r>
          </w:p>
        </w:tc>
        <w:tc>
          <w:tcPr>
            <w:tcW w:w="3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41FF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Conteúdo em anexo:</w:t>
            </w:r>
          </w:p>
          <w:p w:rsidR="008441FF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(  )</w:t>
            </w:r>
            <w:proofErr w:type="gramEnd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 Textos para material que deseja exibir na estrutura do projeto.</w:t>
            </w:r>
          </w:p>
          <w:p w:rsidR="008441FF" w:rsidRDefault="00E821B3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(  )</w:t>
            </w:r>
            <w:proofErr w:type="gramEnd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441FF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Logotipo da empresa.</w:t>
            </w:r>
          </w:p>
          <w:p w:rsidR="008441FF" w:rsidRDefault="00E821B3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(  )</w:t>
            </w:r>
            <w:proofErr w:type="gramEnd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441FF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Imagens da empresa e/ou referências que deseja inserir no projeto.</w:t>
            </w:r>
          </w:p>
          <w:p w:rsidR="008441FF" w:rsidRDefault="00E821B3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(  )</w:t>
            </w:r>
            <w:proofErr w:type="gramEnd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441FF"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Acesso ao FTP e/ou acesso ao painel de hospedagem.</w:t>
            </w:r>
          </w:p>
          <w:p w:rsidR="008441FF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>Outras informações:</w:t>
            </w:r>
          </w:p>
          <w:p w:rsidR="008441FF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(   ) </w:t>
            </w:r>
          </w:p>
          <w:p w:rsidR="008441FF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8441FF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</w:p>
          <w:p w:rsidR="001938DD" w:rsidRPr="00C26269" w:rsidRDefault="008441FF" w:rsidP="008441FF">
            <w:pPr>
              <w:jc w:val="both"/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Geneva" w:hAnsi="Geneva" w:cstheme="minorHAnsi"/>
                <w:color w:val="404040" w:themeColor="text1" w:themeTint="BF"/>
                <w:sz w:val="20"/>
                <w:szCs w:val="20"/>
              </w:rPr>
              <w:t xml:space="preserve"> ) Tenho ciência que os acessos disponibilizados são por tempo limitado ao desenvolvimento do projeto, e restrito ao uso pela agência Kombi, e deverão ser alteradas por mim, cliente, após finalização do projeto, cessando qualquer acesso não mais necessário.</w:t>
            </w:r>
          </w:p>
        </w:tc>
      </w:tr>
      <w:tr w:rsidR="001938DD" w:rsidRPr="00C26269" w:rsidTr="00E93385">
        <w:trPr>
          <w:trHeight w:val="1411"/>
        </w:trPr>
        <w:tc>
          <w:tcPr>
            <w:tcW w:w="1333" w:type="pct"/>
            <w:vAlign w:val="center"/>
          </w:tcPr>
          <w:p w:rsidR="001938DD" w:rsidRPr="00C26269" w:rsidRDefault="00E93385" w:rsidP="00A52EE8">
            <w:pPr>
              <w:pStyle w:val="Cabealho"/>
              <w:ind w:left="319"/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="Raavi"/>
                <w:b/>
                <w:bCs/>
                <w:color w:val="404040" w:themeColor="text1" w:themeTint="BF"/>
                <w:sz w:val="20"/>
                <w:szCs w:val="20"/>
              </w:rPr>
              <w:t>VALIDAÇÃO</w:t>
            </w:r>
          </w:p>
        </w:tc>
        <w:tc>
          <w:tcPr>
            <w:tcW w:w="3667" w:type="pct"/>
            <w:vAlign w:val="center"/>
          </w:tcPr>
          <w:p w:rsidR="001938DD" w:rsidRDefault="001938DD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E93385" w:rsidRDefault="00E93385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  <w:t>DATA:</w:t>
            </w:r>
          </w:p>
          <w:p w:rsidR="00E93385" w:rsidRDefault="00E93385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E93385" w:rsidRPr="00C26269" w:rsidRDefault="00E93385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1938DD" w:rsidRPr="00C26269" w:rsidRDefault="001938DD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1938DD" w:rsidRPr="00C26269" w:rsidRDefault="001938DD" w:rsidP="00376AF6">
            <w:pPr>
              <w:pBdr>
                <w:bottom w:val="single" w:sz="12" w:space="1" w:color="auto"/>
              </w:pBd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1938DD" w:rsidRPr="00C26269" w:rsidRDefault="001938DD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  <w:t>-</w:t>
            </w:r>
            <w:r w:rsidRPr="00C26269"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  <w:t xml:space="preserve"> CONTRATANTE –</w:t>
            </w:r>
            <w:r w:rsidRPr="00167618">
              <w:rPr>
                <w:rFonts w:ascii="Geneva" w:hAnsi="Geneva" w:cs="Raavi"/>
                <w:bCs/>
                <w:i/>
                <w:color w:val="404040" w:themeColor="text1" w:themeTint="BF"/>
                <w:sz w:val="24"/>
                <w:szCs w:val="24"/>
              </w:rPr>
              <w:t xml:space="preserve"> </w:t>
            </w:r>
          </w:p>
          <w:p w:rsidR="001938DD" w:rsidRPr="00C26269" w:rsidRDefault="001938DD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1938DD" w:rsidRDefault="001938DD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1938DD" w:rsidRPr="00C26269" w:rsidRDefault="001938DD" w:rsidP="00376AF6">
            <w:pP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E93385" w:rsidRPr="00C26269" w:rsidRDefault="00E93385" w:rsidP="00E93385">
            <w:pPr>
              <w:pBdr>
                <w:bottom w:val="single" w:sz="12" w:space="1" w:color="auto"/>
              </w:pBdr>
              <w:jc w:val="both"/>
              <w:rPr>
                <w:rFonts w:ascii="Geneva" w:hAnsi="Geneva"/>
                <w:b/>
                <w:color w:val="404040" w:themeColor="text1" w:themeTint="BF"/>
                <w:sz w:val="20"/>
                <w:szCs w:val="20"/>
              </w:rPr>
            </w:pPr>
          </w:p>
          <w:p w:rsidR="00E821B3" w:rsidRDefault="00E821B3" w:rsidP="00E93385">
            <w:pPr>
              <w:pStyle w:val="Cabealho"/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  <w:t>- CONTRATADA</w:t>
            </w:r>
            <w:r w:rsidR="00E93385" w:rsidRPr="00C26269"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  <w:t xml:space="preserve"> –</w:t>
            </w:r>
            <w:r w:rsidR="00E93385" w:rsidRPr="00167618"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E821B3" w:rsidRDefault="00E93385" w:rsidP="00E821B3">
            <w:pPr>
              <w:pStyle w:val="Cabealho"/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</w:pPr>
            <w:r w:rsidRPr="00167618">
              <w:rPr>
                <w:rFonts w:ascii="Geneva" w:hAnsi="Geneva"/>
                <w:b/>
                <w:i/>
                <w:color w:val="404040" w:themeColor="text1" w:themeTint="BF"/>
                <w:sz w:val="24"/>
                <w:szCs w:val="24"/>
              </w:rPr>
              <w:t>SMG Serviços de Mídia Ltda – ME</w:t>
            </w:r>
            <w:r w:rsidR="00E821B3"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E821B3" w:rsidRDefault="00E821B3" w:rsidP="00E821B3">
            <w:pPr>
              <w:pStyle w:val="Cabealho"/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Geneva" w:hAnsi="Geneva" w:cs="Raavi"/>
                <w:bCs/>
                <w:i/>
                <w:color w:val="404040" w:themeColor="text1" w:themeTint="BF"/>
                <w:sz w:val="20"/>
                <w:szCs w:val="20"/>
              </w:rPr>
              <w:t>Matheus Bueno Martins</w:t>
            </w:r>
          </w:p>
          <w:p w:rsidR="001938DD" w:rsidRPr="00E93385" w:rsidRDefault="001938DD" w:rsidP="00E93385">
            <w:pPr>
              <w:pStyle w:val="Cabealho"/>
              <w:rPr>
                <w:rFonts w:ascii="Geneva" w:hAnsi="Geneva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:rsidR="007A5A6A" w:rsidRPr="00C26269" w:rsidRDefault="007A5A6A" w:rsidP="007A5A6A">
      <w:pPr>
        <w:pStyle w:val="Cabealho"/>
        <w:rPr>
          <w:rFonts w:ascii="Geneva" w:hAnsi="Geneva"/>
          <w:color w:val="404040" w:themeColor="text1" w:themeTint="BF"/>
          <w:sz w:val="20"/>
          <w:szCs w:val="20"/>
        </w:rPr>
      </w:pPr>
    </w:p>
    <w:sectPr w:rsidR="007A5A6A" w:rsidRPr="00C26269" w:rsidSect="005A1BD2">
      <w:headerReference w:type="default" r:id="rId8"/>
      <w:footerReference w:type="default" r:id="rId9"/>
      <w:pgSz w:w="11906" w:h="16838"/>
      <w:pgMar w:top="2712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A7" w:rsidRDefault="004619A7" w:rsidP="00511B2C">
      <w:pPr>
        <w:spacing w:after="0" w:line="240" w:lineRule="auto"/>
      </w:pPr>
      <w:r>
        <w:separator/>
      </w:r>
    </w:p>
  </w:endnote>
  <w:endnote w:type="continuationSeparator" w:id="0">
    <w:p w:rsidR="004619A7" w:rsidRDefault="004619A7" w:rsidP="0051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swiss"/>
    <w:pitch w:val="variable"/>
    <w:sig w:usb0="00000003" w:usb1="00000000" w:usb2="00000000" w:usb3="00000000" w:csb0="00000001" w:csb1="00000000"/>
  </w:font>
  <w:font w:name="Raav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DE0" w:rsidRPr="004E4F5D" w:rsidRDefault="004E4F5D" w:rsidP="004E4F5D">
    <w:pPr>
      <w:pStyle w:val="Rodap"/>
      <w:ind w:left="1416" w:firstLine="4248"/>
      <w:jc w:val="center"/>
      <w:rPr>
        <w:rFonts w:ascii="Geneva" w:hAnsi="Geneva"/>
        <w:i/>
        <w:color w:val="404040" w:themeColor="text1" w:themeTint="BF"/>
        <w:sz w:val="14"/>
        <w:szCs w:val="14"/>
      </w:rPr>
    </w:pPr>
    <w:r w:rsidRPr="004E4F5D">
      <w:rPr>
        <w:rFonts w:ascii="Geneva" w:hAnsi="Geneva"/>
        <w:i/>
        <w:noProof/>
        <w:color w:val="404040" w:themeColor="text1" w:themeTint="BF"/>
        <w:sz w:val="14"/>
        <w:szCs w:val="14"/>
        <w:lang w:eastAsia="pt-BR"/>
      </w:rPr>
      <w:drawing>
        <wp:anchor distT="0" distB="0" distL="114300" distR="114300" simplePos="0" relativeHeight="251663360" behindDoc="1" locked="0" layoutInCell="1" allowOverlap="1" wp14:anchorId="133C3082" wp14:editId="071DB363">
          <wp:simplePos x="0" y="0"/>
          <wp:positionH relativeFrom="page">
            <wp:posOffset>19050</wp:posOffset>
          </wp:positionH>
          <wp:positionV relativeFrom="paragraph">
            <wp:posOffset>-248285</wp:posOffset>
          </wp:positionV>
          <wp:extent cx="8542364" cy="619125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g-rodape-contrato-komb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2364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258" w:rsidRPr="004E4F5D">
      <w:rPr>
        <w:rFonts w:ascii="Geneva" w:hAnsi="Geneva"/>
        <w:i/>
        <w:color w:val="404040" w:themeColor="text1" w:themeTint="BF"/>
        <w:sz w:val="12"/>
        <w:szCs w:val="12"/>
      </w:rPr>
      <w:t>15</w:t>
    </w:r>
    <w:r w:rsidR="00113258" w:rsidRPr="004E4F5D">
      <w:rPr>
        <w:rFonts w:ascii="Geneva" w:hAnsi="Geneva"/>
        <w:i/>
        <w:color w:val="404040" w:themeColor="text1" w:themeTint="BF"/>
        <w:sz w:val="14"/>
        <w:szCs w:val="14"/>
      </w:rPr>
      <w:t xml:space="preserve"> 3318-5300 | </w:t>
    </w:r>
    <w:r w:rsidR="00792DE0" w:rsidRPr="004E4F5D">
      <w:rPr>
        <w:rFonts w:ascii="Geneva" w:hAnsi="Geneva"/>
        <w:i/>
        <w:color w:val="404040" w:themeColor="text1" w:themeTint="BF"/>
        <w:sz w:val="14"/>
        <w:szCs w:val="14"/>
      </w:rPr>
      <w:t>www.</w:t>
    </w:r>
    <w:r w:rsidRPr="004E4F5D">
      <w:rPr>
        <w:rFonts w:ascii="Geneva" w:hAnsi="Geneva"/>
        <w:i/>
        <w:color w:val="404040" w:themeColor="text1" w:themeTint="BF"/>
        <w:sz w:val="14"/>
        <w:szCs w:val="14"/>
      </w:rPr>
      <w:t>agencia</w:t>
    </w:r>
    <w:r w:rsidR="00792DE0" w:rsidRPr="004E4F5D">
      <w:rPr>
        <w:rFonts w:ascii="Geneva" w:hAnsi="Geneva"/>
        <w:i/>
        <w:color w:val="404040" w:themeColor="text1" w:themeTint="BF"/>
        <w:sz w:val="14"/>
        <w:szCs w:val="14"/>
      </w:rPr>
      <w:t>kombi.com.br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A7" w:rsidRDefault="004619A7" w:rsidP="00511B2C">
      <w:pPr>
        <w:spacing w:after="0" w:line="240" w:lineRule="auto"/>
      </w:pPr>
      <w:r>
        <w:separator/>
      </w:r>
    </w:p>
  </w:footnote>
  <w:footnote w:type="continuationSeparator" w:id="0">
    <w:p w:rsidR="004619A7" w:rsidRDefault="004619A7" w:rsidP="0051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F5D" w:rsidRPr="00C173A7" w:rsidRDefault="004E4F5D" w:rsidP="00EB048C">
    <w:pPr>
      <w:pStyle w:val="Cabealho"/>
      <w:ind w:right="-850"/>
      <w:jc w:val="right"/>
      <w:rPr>
        <w:b/>
        <w:i/>
        <w:noProof/>
        <w:color w:val="FFFFFF" w:themeColor="background1"/>
        <w:sz w:val="52"/>
        <w:szCs w:val="52"/>
        <w:lang w:eastAsia="pt-BR"/>
      </w:rPr>
    </w:pPr>
    <w:r>
      <w:rPr>
        <w:noProof/>
        <w:color w:val="4472C4" w:themeColor="accent5"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1891665</wp:posOffset>
          </wp:positionH>
          <wp:positionV relativeFrom="paragraph">
            <wp:posOffset>-439420</wp:posOffset>
          </wp:positionV>
          <wp:extent cx="4314190" cy="1339564"/>
          <wp:effectExtent l="0" t="0" r="0" b="0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Gto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4190" cy="13395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3768" w:rsidRPr="004E4F5D">
      <w:rPr>
        <w:noProof/>
        <w:color w:val="1F3864" w:themeColor="accent5" w:themeShade="80"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-408940</wp:posOffset>
          </wp:positionH>
          <wp:positionV relativeFrom="paragraph">
            <wp:posOffset>-144145</wp:posOffset>
          </wp:positionV>
          <wp:extent cx="2408428" cy="799783"/>
          <wp:effectExtent l="0" t="0" r="0" b="635"/>
          <wp:wrapTight wrapText="bothSides">
            <wp:wrapPolygon edited="0">
              <wp:start x="0" y="0"/>
              <wp:lineTo x="0" y="15956"/>
              <wp:lineTo x="1538" y="16470"/>
              <wp:lineTo x="1538" y="21102"/>
              <wp:lineTo x="20335" y="21102"/>
              <wp:lineTo x="21361" y="16985"/>
              <wp:lineTo x="21361" y="13897"/>
              <wp:lineTo x="19139" y="8235"/>
              <wp:lineTo x="19139" y="1029"/>
              <wp:lineTo x="18968" y="0"/>
              <wp:lineTo x="0" y="0"/>
            </wp:wrapPolygon>
          </wp:wrapTight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ombi design 2018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8428" cy="7997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3A7" w:rsidRPr="00C173A7">
      <w:rPr>
        <w:b/>
        <w:i/>
        <w:noProof/>
        <w:color w:val="FFFFFF" w:themeColor="background1"/>
        <w:sz w:val="76"/>
        <w:szCs w:val="76"/>
        <w:lang w:eastAsia="pt-BR"/>
      </w:rPr>
      <w:t>BRIEF |</w:t>
    </w:r>
    <w:r w:rsidR="00C173A7" w:rsidRPr="00C173A7">
      <w:rPr>
        <w:b/>
        <w:i/>
        <w:noProof/>
        <w:color w:val="FFFFFF" w:themeColor="background1"/>
        <w:sz w:val="52"/>
        <w:szCs w:val="52"/>
        <w:lang w:eastAsia="pt-BR"/>
      </w:rPr>
      <w:t xml:space="preserve">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1855"/>
    <w:multiLevelType w:val="hybridMultilevel"/>
    <w:tmpl w:val="6A7ED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20E59"/>
    <w:multiLevelType w:val="hybridMultilevel"/>
    <w:tmpl w:val="2646D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0612"/>
    <w:multiLevelType w:val="hybridMultilevel"/>
    <w:tmpl w:val="6B507032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20883588"/>
    <w:multiLevelType w:val="hybridMultilevel"/>
    <w:tmpl w:val="ABDCBE0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28A13C7"/>
    <w:multiLevelType w:val="hybridMultilevel"/>
    <w:tmpl w:val="DB142F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AB4FC3"/>
    <w:multiLevelType w:val="hybridMultilevel"/>
    <w:tmpl w:val="77406E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112E94"/>
    <w:multiLevelType w:val="hybridMultilevel"/>
    <w:tmpl w:val="22B27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0114A"/>
    <w:multiLevelType w:val="hybridMultilevel"/>
    <w:tmpl w:val="05CCCF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54A37A4"/>
    <w:multiLevelType w:val="hybridMultilevel"/>
    <w:tmpl w:val="A84626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C200395"/>
    <w:multiLevelType w:val="hybridMultilevel"/>
    <w:tmpl w:val="E3B662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E261B73"/>
    <w:multiLevelType w:val="hybridMultilevel"/>
    <w:tmpl w:val="29343742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>
    <w:nsid w:val="78A35DE1"/>
    <w:multiLevelType w:val="hybridMultilevel"/>
    <w:tmpl w:val="0E30B9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E2817A0"/>
    <w:multiLevelType w:val="hybridMultilevel"/>
    <w:tmpl w:val="A42EF0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0"/>
  </w:num>
  <w:num w:numId="5">
    <w:abstractNumId w:val="8"/>
  </w:num>
  <w:num w:numId="6">
    <w:abstractNumId w:val="4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2C"/>
    <w:rsid w:val="00003258"/>
    <w:rsid w:val="000450CE"/>
    <w:rsid w:val="000512BE"/>
    <w:rsid w:val="00056371"/>
    <w:rsid w:val="00065F48"/>
    <w:rsid w:val="00077B53"/>
    <w:rsid w:val="000E661E"/>
    <w:rsid w:val="0010003A"/>
    <w:rsid w:val="00113258"/>
    <w:rsid w:val="00123E10"/>
    <w:rsid w:val="00150C5C"/>
    <w:rsid w:val="00167618"/>
    <w:rsid w:val="0017671E"/>
    <w:rsid w:val="001876D2"/>
    <w:rsid w:val="001938DD"/>
    <w:rsid w:val="001C28F1"/>
    <w:rsid w:val="001F1C3E"/>
    <w:rsid w:val="001F5939"/>
    <w:rsid w:val="00201B3E"/>
    <w:rsid w:val="00235789"/>
    <w:rsid w:val="002526D3"/>
    <w:rsid w:val="002637FF"/>
    <w:rsid w:val="00286ADD"/>
    <w:rsid w:val="002A3657"/>
    <w:rsid w:val="002B13DF"/>
    <w:rsid w:val="002E6730"/>
    <w:rsid w:val="002F19DC"/>
    <w:rsid w:val="00303768"/>
    <w:rsid w:val="00332ACB"/>
    <w:rsid w:val="00343788"/>
    <w:rsid w:val="0036123F"/>
    <w:rsid w:val="00376AF6"/>
    <w:rsid w:val="003D0B96"/>
    <w:rsid w:val="003F2A5B"/>
    <w:rsid w:val="004619A7"/>
    <w:rsid w:val="004D795B"/>
    <w:rsid w:val="004E3064"/>
    <w:rsid w:val="004E4F5D"/>
    <w:rsid w:val="004E60F9"/>
    <w:rsid w:val="004F381C"/>
    <w:rsid w:val="004F4010"/>
    <w:rsid w:val="00511B2C"/>
    <w:rsid w:val="00545C5A"/>
    <w:rsid w:val="00564533"/>
    <w:rsid w:val="005703E8"/>
    <w:rsid w:val="005743F1"/>
    <w:rsid w:val="005A1BD2"/>
    <w:rsid w:val="005C6C7C"/>
    <w:rsid w:val="005D1A03"/>
    <w:rsid w:val="005E2FAF"/>
    <w:rsid w:val="005F0C8A"/>
    <w:rsid w:val="0061663F"/>
    <w:rsid w:val="00636468"/>
    <w:rsid w:val="0064667A"/>
    <w:rsid w:val="00652739"/>
    <w:rsid w:val="006D4152"/>
    <w:rsid w:val="0072618C"/>
    <w:rsid w:val="00746A98"/>
    <w:rsid w:val="00791307"/>
    <w:rsid w:val="00792DE0"/>
    <w:rsid w:val="00794FEC"/>
    <w:rsid w:val="007A5A6A"/>
    <w:rsid w:val="007B051D"/>
    <w:rsid w:val="007C6522"/>
    <w:rsid w:val="007F6B40"/>
    <w:rsid w:val="0082582F"/>
    <w:rsid w:val="008441FF"/>
    <w:rsid w:val="008677AC"/>
    <w:rsid w:val="008756FF"/>
    <w:rsid w:val="008A2495"/>
    <w:rsid w:val="008F1B11"/>
    <w:rsid w:val="00934437"/>
    <w:rsid w:val="009F7183"/>
    <w:rsid w:val="00A1249D"/>
    <w:rsid w:val="00A3328E"/>
    <w:rsid w:val="00A3490C"/>
    <w:rsid w:val="00A46765"/>
    <w:rsid w:val="00A52EE8"/>
    <w:rsid w:val="00A71D34"/>
    <w:rsid w:val="00A745EE"/>
    <w:rsid w:val="00A81D5A"/>
    <w:rsid w:val="00A967FB"/>
    <w:rsid w:val="00AA6A30"/>
    <w:rsid w:val="00AF2F9E"/>
    <w:rsid w:val="00AF7C0A"/>
    <w:rsid w:val="00B203A2"/>
    <w:rsid w:val="00BA5890"/>
    <w:rsid w:val="00BC78B8"/>
    <w:rsid w:val="00BF14FE"/>
    <w:rsid w:val="00C173A7"/>
    <w:rsid w:val="00C26269"/>
    <w:rsid w:val="00C979ED"/>
    <w:rsid w:val="00CB572F"/>
    <w:rsid w:val="00CB5B49"/>
    <w:rsid w:val="00CB5D0E"/>
    <w:rsid w:val="00CF1C53"/>
    <w:rsid w:val="00D21AC2"/>
    <w:rsid w:val="00D950B1"/>
    <w:rsid w:val="00DB6AF6"/>
    <w:rsid w:val="00DD0FEB"/>
    <w:rsid w:val="00E25E6D"/>
    <w:rsid w:val="00E4691D"/>
    <w:rsid w:val="00E72611"/>
    <w:rsid w:val="00E739E8"/>
    <w:rsid w:val="00E75099"/>
    <w:rsid w:val="00E821B3"/>
    <w:rsid w:val="00E93385"/>
    <w:rsid w:val="00EB048C"/>
    <w:rsid w:val="00EC03C6"/>
    <w:rsid w:val="00F04DE3"/>
    <w:rsid w:val="00F72CC2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0985E56-B8C7-4300-93FA-87506DC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B2C"/>
  </w:style>
  <w:style w:type="paragraph" w:styleId="Rodap">
    <w:name w:val="footer"/>
    <w:basedOn w:val="Normal"/>
    <w:link w:val="RodapChar"/>
    <w:uiPriority w:val="99"/>
    <w:unhideWhenUsed/>
    <w:rsid w:val="00511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B2C"/>
  </w:style>
  <w:style w:type="table" w:styleId="Tabelacomgrade">
    <w:name w:val="Table Grid"/>
    <w:basedOn w:val="Tabelanormal"/>
    <w:uiPriority w:val="39"/>
    <w:rsid w:val="000E6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12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76A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7183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183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9F7183"/>
    <w:rPr>
      <w:color w:val="0000FF"/>
      <w:u w:val="single"/>
    </w:rPr>
  </w:style>
  <w:style w:type="paragraph" w:styleId="Reviso">
    <w:name w:val="Revision"/>
    <w:hidden/>
    <w:uiPriority w:val="99"/>
    <w:semiHidden/>
    <w:rsid w:val="004E4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EC696-90B1-468D-AD1A-734AD83B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kombidesign.com.br</dc:creator>
  <cp:keywords/>
  <dc:description/>
  <cp:lastModifiedBy>AgenciaKombi</cp:lastModifiedBy>
  <cp:revision>2</cp:revision>
  <cp:lastPrinted>2018-03-07T20:03:00Z</cp:lastPrinted>
  <dcterms:created xsi:type="dcterms:W3CDTF">2019-03-28T21:18:00Z</dcterms:created>
  <dcterms:modified xsi:type="dcterms:W3CDTF">2019-03-28T21:18:00Z</dcterms:modified>
</cp:coreProperties>
</file>