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B11AD"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Title</w:t>
      </w:r>
    </w:p>
    <w:p w14:paraId="3141D7D1" w14:textId="3030A481"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Student Performance Prediction Using Machine Learning</w:t>
      </w:r>
    </w:p>
    <w:p w14:paraId="460128B8" w14:textId="52915914" w:rsidR="006F754E" w:rsidRPr="006F754E" w:rsidRDefault="006F754E" w:rsidP="006F754E">
      <w:pPr>
        <w:rPr>
          <w:rFonts w:asciiTheme="majorHAnsi" w:eastAsiaTheme="majorEastAsia" w:hAnsiTheme="majorHAnsi" w:cstheme="majorBidi"/>
          <w:color w:val="2F5496" w:themeColor="accent1" w:themeShade="BF"/>
          <w:sz w:val="40"/>
          <w:szCs w:val="40"/>
        </w:rPr>
      </w:pPr>
    </w:p>
    <w:p w14:paraId="3583F2BC"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1. Introduction</w:t>
      </w:r>
    </w:p>
    <w:p w14:paraId="2203F29C"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Student performance prediction is an important problem in the field of educational data mining. Educational institutions can use machine learning techniques to analyze student behavior and predict academic outcomes. By understanding patterns in student study habits and attendance, institutions can take early actions to improve academic performance.</w:t>
      </w:r>
    </w:p>
    <w:p w14:paraId="0C7F1C1F"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In this project, machine learning techniques are used to predict the total score of students based on their behavioral attributes such as weekly self-study hours, attendance percentage, and class participation.</w:t>
      </w:r>
    </w:p>
    <w:p w14:paraId="036695C0" w14:textId="156804EB" w:rsidR="006F754E" w:rsidRPr="006F754E" w:rsidRDefault="006F754E" w:rsidP="006F754E">
      <w:pPr>
        <w:rPr>
          <w:rFonts w:asciiTheme="majorHAnsi" w:eastAsiaTheme="majorEastAsia" w:hAnsiTheme="majorHAnsi" w:cstheme="majorBidi"/>
          <w:color w:val="2F5496" w:themeColor="accent1" w:themeShade="BF"/>
          <w:sz w:val="40"/>
          <w:szCs w:val="40"/>
        </w:rPr>
      </w:pPr>
    </w:p>
    <w:p w14:paraId="118B9AFA"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2. Literature Review</w:t>
      </w:r>
    </w:p>
    <w:p w14:paraId="33C53373"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 xml:space="preserve">Several studies have explored the use of machine learning algorithms for predicting student performance. Researchers have applied models such as Decision </w:t>
      </w:r>
      <w:r w:rsidRPr="006F754E">
        <w:rPr>
          <w:rFonts w:asciiTheme="majorHAnsi" w:eastAsiaTheme="majorEastAsia" w:hAnsiTheme="majorHAnsi" w:cstheme="majorBidi"/>
          <w:color w:val="2F5496" w:themeColor="accent1" w:themeShade="BF"/>
          <w:sz w:val="40"/>
          <w:szCs w:val="40"/>
        </w:rPr>
        <w:lastRenderedPageBreak/>
        <w:t>Trees, Random Forest, Support Vector Machines, and Linear Regression to analyze student academic data.</w:t>
      </w:r>
    </w:p>
    <w:p w14:paraId="2F539952"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These models help identify relationships between student behavior and academic outcomes. Many studies have found that study hours, attendance, and classroom engagement are strong indicators of academic success.</w:t>
      </w:r>
    </w:p>
    <w:p w14:paraId="352DB0C3" w14:textId="3760BE0F" w:rsidR="006F754E" w:rsidRPr="006F754E" w:rsidRDefault="006F754E" w:rsidP="006F754E">
      <w:pPr>
        <w:rPr>
          <w:rFonts w:asciiTheme="majorHAnsi" w:eastAsiaTheme="majorEastAsia" w:hAnsiTheme="majorHAnsi" w:cstheme="majorBidi"/>
          <w:color w:val="2F5496" w:themeColor="accent1" w:themeShade="BF"/>
          <w:sz w:val="40"/>
          <w:szCs w:val="40"/>
        </w:rPr>
      </w:pPr>
    </w:p>
    <w:p w14:paraId="34E2F7BE"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3. Problem Statement</w:t>
      </w:r>
    </w:p>
    <w:p w14:paraId="0246F1C5"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The objective of this project is to develop a machine learning model that can predict student performance using behavioral data. The model uses features such as weekly self-study hours, attendance percentage, and class participation to estimate the student's total score.</w:t>
      </w:r>
    </w:p>
    <w:p w14:paraId="76B5B974"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Predicting student performance can help educators identify students who may need additional support and guidance.</w:t>
      </w:r>
    </w:p>
    <w:p w14:paraId="34987B66" w14:textId="64B60EC0" w:rsidR="006F754E" w:rsidRPr="006F754E" w:rsidRDefault="006F754E" w:rsidP="006F754E">
      <w:pPr>
        <w:rPr>
          <w:rFonts w:asciiTheme="majorHAnsi" w:eastAsiaTheme="majorEastAsia" w:hAnsiTheme="majorHAnsi" w:cstheme="majorBidi"/>
          <w:color w:val="2F5496" w:themeColor="accent1" w:themeShade="BF"/>
          <w:sz w:val="40"/>
          <w:szCs w:val="40"/>
        </w:rPr>
      </w:pPr>
    </w:p>
    <w:p w14:paraId="58C2C3F5"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4. Dataset Description</w:t>
      </w:r>
    </w:p>
    <w:p w14:paraId="42E467EB"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The dataset used in this project contains student academic behavior data. The following attributes are included in the dataset:</w:t>
      </w:r>
    </w:p>
    <w:p w14:paraId="4F737B03" w14:textId="77777777" w:rsidR="006F754E" w:rsidRPr="006F754E" w:rsidRDefault="006F754E" w:rsidP="006F754E">
      <w:pPr>
        <w:numPr>
          <w:ilvl w:val="0"/>
          <w:numId w:val="3"/>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lastRenderedPageBreak/>
        <w:t>weekly_self_study_hours</w:t>
      </w:r>
      <w:r w:rsidRPr="006F754E">
        <w:rPr>
          <w:rFonts w:asciiTheme="majorHAnsi" w:eastAsiaTheme="majorEastAsia" w:hAnsiTheme="majorHAnsi" w:cstheme="majorBidi"/>
          <w:color w:val="2F5496" w:themeColor="accent1" w:themeShade="BF"/>
          <w:sz w:val="40"/>
          <w:szCs w:val="40"/>
        </w:rPr>
        <w:t xml:space="preserve"> – number of hours a student studies per week</w:t>
      </w:r>
    </w:p>
    <w:p w14:paraId="1C42F75C" w14:textId="77777777" w:rsidR="006F754E" w:rsidRPr="006F754E" w:rsidRDefault="006F754E" w:rsidP="006F754E">
      <w:pPr>
        <w:numPr>
          <w:ilvl w:val="0"/>
          <w:numId w:val="3"/>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attendance_percentage</w:t>
      </w:r>
      <w:r w:rsidRPr="006F754E">
        <w:rPr>
          <w:rFonts w:asciiTheme="majorHAnsi" w:eastAsiaTheme="majorEastAsia" w:hAnsiTheme="majorHAnsi" w:cstheme="majorBidi"/>
          <w:color w:val="2F5496" w:themeColor="accent1" w:themeShade="BF"/>
          <w:sz w:val="40"/>
          <w:szCs w:val="40"/>
        </w:rPr>
        <w:t xml:space="preserve"> – percentage of classes attended by the student</w:t>
      </w:r>
    </w:p>
    <w:p w14:paraId="50185305" w14:textId="77777777" w:rsidR="006F754E" w:rsidRPr="006F754E" w:rsidRDefault="006F754E" w:rsidP="006F754E">
      <w:pPr>
        <w:numPr>
          <w:ilvl w:val="0"/>
          <w:numId w:val="3"/>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class_participation</w:t>
      </w:r>
      <w:r w:rsidRPr="006F754E">
        <w:rPr>
          <w:rFonts w:asciiTheme="majorHAnsi" w:eastAsiaTheme="majorEastAsia" w:hAnsiTheme="majorHAnsi" w:cstheme="majorBidi"/>
          <w:color w:val="2F5496" w:themeColor="accent1" w:themeShade="BF"/>
          <w:sz w:val="40"/>
          <w:szCs w:val="40"/>
        </w:rPr>
        <w:t xml:space="preserve"> – level of participation in class activities</w:t>
      </w:r>
    </w:p>
    <w:p w14:paraId="5035D569" w14:textId="77777777" w:rsidR="006F754E" w:rsidRPr="006F754E" w:rsidRDefault="006F754E" w:rsidP="006F754E">
      <w:pPr>
        <w:numPr>
          <w:ilvl w:val="0"/>
          <w:numId w:val="3"/>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total_score</w:t>
      </w:r>
      <w:r w:rsidRPr="006F754E">
        <w:rPr>
          <w:rFonts w:asciiTheme="majorHAnsi" w:eastAsiaTheme="majorEastAsia" w:hAnsiTheme="majorHAnsi" w:cstheme="majorBidi"/>
          <w:color w:val="2F5496" w:themeColor="accent1" w:themeShade="BF"/>
          <w:sz w:val="40"/>
          <w:szCs w:val="40"/>
        </w:rPr>
        <w:t xml:space="preserve"> – final score obtained by the student</w:t>
      </w:r>
    </w:p>
    <w:p w14:paraId="3C48FAE1"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These features are used as input variables to predict the total score.</w:t>
      </w:r>
    </w:p>
    <w:p w14:paraId="56CD6C7E" w14:textId="1BC4B73B" w:rsidR="006F754E" w:rsidRPr="006F754E" w:rsidRDefault="006F754E" w:rsidP="006F754E">
      <w:pPr>
        <w:rPr>
          <w:rFonts w:asciiTheme="majorHAnsi" w:eastAsiaTheme="majorEastAsia" w:hAnsiTheme="majorHAnsi" w:cstheme="majorBidi"/>
          <w:color w:val="2F5496" w:themeColor="accent1" w:themeShade="BF"/>
          <w:sz w:val="40"/>
          <w:szCs w:val="40"/>
        </w:rPr>
      </w:pPr>
    </w:p>
    <w:p w14:paraId="21C8070D"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5. Methodology</w:t>
      </w:r>
    </w:p>
    <w:p w14:paraId="11C33912"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The following steps were performed in this project:</w:t>
      </w:r>
    </w:p>
    <w:p w14:paraId="097115A0" w14:textId="77777777" w:rsidR="006F754E" w:rsidRPr="006F754E" w:rsidRDefault="006F754E" w:rsidP="006F754E">
      <w:pPr>
        <w:numPr>
          <w:ilvl w:val="0"/>
          <w:numId w:val="4"/>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Load the dataset using the Pandas library.</w:t>
      </w:r>
    </w:p>
    <w:p w14:paraId="52574370" w14:textId="77777777" w:rsidR="006F754E" w:rsidRPr="006F754E" w:rsidRDefault="006F754E" w:rsidP="006F754E">
      <w:pPr>
        <w:numPr>
          <w:ilvl w:val="0"/>
          <w:numId w:val="4"/>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Perform exploratory data analysis using functions such as head() and describe().</w:t>
      </w:r>
    </w:p>
    <w:p w14:paraId="78C2EEE2" w14:textId="77777777" w:rsidR="006F754E" w:rsidRPr="006F754E" w:rsidRDefault="006F754E" w:rsidP="006F754E">
      <w:pPr>
        <w:numPr>
          <w:ilvl w:val="0"/>
          <w:numId w:val="4"/>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Select relevant features for prediction.</w:t>
      </w:r>
    </w:p>
    <w:p w14:paraId="69535414" w14:textId="77777777" w:rsidR="006F754E" w:rsidRPr="006F754E" w:rsidRDefault="006F754E" w:rsidP="006F754E">
      <w:pPr>
        <w:numPr>
          <w:ilvl w:val="0"/>
          <w:numId w:val="4"/>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Split the dataset into training and testing sets.</w:t>
      </w:r>
    </w:p>
    <w:p w14:paraId="3CCD6665" w14:textId="77777777" w:rsidR="006F754E" w:rsidRPr="006F754E" w:rsidRDefault="006F754E" w:rsidP="006F754E">
      <w:pPr>
        <w:numPr>
          <w:ilvl w:val="0"/>
          <w:numId w:val="4"/>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Train a Linear Regression model using the training data.</w:t>
      </w:r>
    </w:p>
    <w:p w14:paraId="2EDE1672" w14:textId="77777777" w:rsidR="006F754E" w:rsidRPr="006F754E" w:rsidRDefault="006F754E" w:rsidP="006F754E">
      <w:pPr>
        <w:numPr>
          <w:ilvl w:val="0"/>
          <w:numId w:val="4"/>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Use the trained model to predict student scores.</w:t>
      </w:r>
    </w:p>
    <w:p w14:paraId="190FE085" w14:textId="77777777" w:rsidR="006F754E" w:rsidRPr="006F754E" w:rsidRDefault="006F754E" w:rsidP="006F754E">
      <w:pPr>
        <w:numPr>
          <w:ilvl w:val="0"/>
          <w:numId w:val="4"/>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lastRenderedPageBreak/>
        <w:t>Evaluate the model using Mean Absolute Error.</w:t>
      </w:r>
    </w:p>
    <w:p w14:paraId="1124FE46" w14:textId="4548FAA7" w:rsidR="006F754E" w:rsidRPr="006F754E" w:rsidRDefault="006F754E" w:rsidP="006F754E">
      <w:pPr>
        <w:rPr>
          <w:rFonts w:asciiTheme="majorHAnsi" w:eastAsiaTheme="majorEastAsia" w:hAnsiTheme="majorHAnsi" w:cstheme="majorBidi"/>
          <w:color w:val="2F5496" w:themeColor="accent1" w:themeShade="BF"/>
          <w:sz w:val="40"/>
          <w:szCs w:val="40"/>
        </w:rPr>
      </w:pPr>
    </w:p>
    <w:p w14:paraId="533B807F"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6. Proposed Algorithm</w:t>
      </w:r>
    </w:p>
    <w:p w14:paraId="2CBD6367"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 xml:space="preserve">In this project, </w:t>
      </w:r>
      <w:r w:rsidRPr="006F754E">
        <w:rPr>
          <w:rFonts w:asciiTheme="majorHAnsi" w:eastAsiaTheme="majorEastAsia" w:hAnsiTheme="majorHAnsi" w:cstheme="majorBidi"/>
          <w:b/>
          <w:bCs/>
          <w:color w:val="2F5496" w:themeColor="accent1" w:themeShade="BF"/>
          <w:sz w:val="40"/>
          <w:szCs w:val="40"/>
        </w:rPr>
        <w:t>Linear Regression</w:t>
      </w:r>
      <w:r w:rsidRPr="006F754E">
        <w:rPr>
          <w:rFonts w:asciiTheme="majorHAnsi" w:eastAsiaTheme="majorEastAsia" w:hAnsiTheme="majorHAnsi" w:cstheme="majorBidi"/>
          <w:color w:val="2F5496" w:themeColor="accent1" w:themeShade="BF"/>
          <w:sz w:val="40"/>
          <w:szCs w:val="40"/>
        </w:rPr>
        <w:t xml:space="preserve"> was used as the prediction algorithm. Linear Regression is a supervised machine learning technique used to model the relationship between input variables and a continuous target variable.</w:t>
      </w:r>
    </w:p>
    <w:p w14:paraId="789B2308"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The model learns the relationship between study hours, attendance percentage, and class participation to estimate the total score of students.</w:t>
      </w:r>
    </w:p>
    <w:p w14:paraId="729BE815" w14:textId="3ADCD7A0" w:rsidR="006F754E" w:rsidRPr="006F754E" w:rsidRDefault="006F754E" w:rsidP="006F754E">
      <w:pPr>
        <w:rPr>
          <w:rFonts w:asciiTheme="majorHAnsi" w:eastAsiaTheme="majorEastAsia" w:hAnsiTheme="majorHAnsi" w:cstheme="majorBidi"/>
          <w:color w:val="2F5496" w:themeColor="accent1" w:themeShade="BF"/>
          <w:sz w:val="40"/>
          <w:szCs w:val="40"/>
        </w:rPr>
      </w:pPr>
    </w:p>
    <w:p w14:paraId="62236955"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7. Results</w:t>
      </w:r>
    </w:p>
    <w:p w14:paraId="038CDDE4"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The trained model was evaluated using Mean Absolute Error (MAE). The obtained error value was approximately:</w:t>
      </w:r>
    </w:p>
    <w:p w14:paraId="4E29188B"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Mean Absolute Error = 7.16</w:t>
      </w:r>
    </w:p>
    <w:p w14:paraId="199F667D"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This indicates that the predicted score is on average about 7 marks different from the actual score.</w:t>
      </w:r>
    </w:p>
    <w:p w14:paraId="132B82A9"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The following visualization shows the relationship between actual scores and predicted scores.</w:t>
      </w:r>
    </w:p>
    <w:p w14:paraId="0740382F"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i/>
          <w:iCs/>
          <w:color w:val="2F5496" w:themeColor="accent1" w:themeShade="BF"/>
          <w:sz w:val="40"/>
          <w:szCs w:val="40"/>
        </w:rPr>
        <w:lastRenderedPageBreak/>
        <w:t>(Insert the prediction graph image here)</w:t>
      </w:r>
    </w:p>
    <w:p w14:paraId="45B80BAF" w14:textId="1F37CDBF" w:rsidR="006F754E" w:rsidRPr="006F754E" w:rsidRDefault="006F754E" w:rsidP="006F754E">
      <w:pPr>
        <w:rPr>
          <w:rFonts w:asciiTheme="majorHAnsi" w:eastAsiaTheme="majorEastAsia" w:hAnsiTheme="majorHAnsi" w:cstheme="majorBidi"/>
          <w:color w:val="2F5496" w:themeColor="accent1" w:themeShade="BF"/>
          <w:sz w:val="40"/>
          <w:szCs w:val="40"/>
        </w:rPr>
      </w:pPr>
    </w:p>
    <w:p w14:paraId="40A523A6"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8. Comparative Analysis</w:t>
      </w:r>
    </w:p>
    <w:p w14:paraId="1A556070"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A comparison between different machine learning models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886"/>
      </w:tblGrid>
      <w:tr w:rsidR="006F754E" w:rsidRPr="006F754E" w14:paraId="38427C1B" w14:textId="77777777">
        <w:trPr>
          <w:tblHeader/>
          <w:tblCellSpacing w:w="15" w:type="dxa"/>
        </w:trPr>
        <w:tc>
          <w:tcPr>
            <w:tcW w:w="0" w:type="auto"/>
            <w:vAlign w:val="center"/>
            <w:hideMark/>
          </w:tcPr>
          <w:p w14:paraId="586166F4"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Model</w:t>
            </w:r>
          </w:p>
        </w:tc>
        <w:tc>
          <w:tcPr>
            <w:tcW w:w="0" w:type="auto"/>
            <w:vAlign w:val="center"/>
            <w:hideMark/>
          </w:tcPr>
          <w:p w14:paraId="2BB7764F"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Error</w:t>
            </w:r>
          </w:p>
        </w:tc>
      </w:tr>
      <w:tr w:rsidR="006F754E" w:rsidRPr="006F754E" w14:paraId="373EC26A" w14:textId="77777777">
        <w:trPr>
          <w:tblCellSpacing w:w="15" w:type="dxa"/>
        </w:trPr>
        <w:tc>
          <w:tcPr>
            <w:tcW w:w="0" w:type="auto"/>
            <w:vAlign w:val="center"/>
            <w:hideMark/>
          </w:tcPr>
          <w:p w14:paraId="699FF59E"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Decision Tree</w:t>
            </w:r>
          </w:p>
        </w:tc>
        <w:tc>
          <w:tcPr>
            <w:tcW w:w="0" w:type="auto"/>
            <w:vAlign w:val="center"/>
            <w:hideMark/>
          </w:tcPr>
          <w:p w14:paraId="389E981F"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9.1</w:t>
            </w:r>
          </w:p>
        </w:tc>
      </w:tr>
      <w:tr w:rsidR="006F754E" w:rsidRPr="006F754E" w14:paraId="7DE46DB9" w14:textId="77777777">
        <w:trPr>
          <w:tblCellSpacing w:w="15" w:type="dxa"/>
        </w:trPr>
        <w:tc>
          <w:tcPr>
            <w:tcW w:w="0" w:type="auto"/>
            <w:vAlign w:val="center"/>
            <w:hideMark/>
          </w:tcPr>
          <w:p w14:paraId="7DB53E96"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Random Forest</w:t>
            </w:r>
          </w:p>
        </w:tc>
        <w:tc>
          <w:tcPr>
            <w:tcW w:w="0" w:type="auto"/>
            <w:vAlign w:val="center"/>
            <w:hideMark/>
          </w:tcPr>
          <w:p w14:paraId="2D2EF7C8"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8.2</w:t>
            </w:r>
          </w:p>
        </w:tc>
      </w:tr>
      <w:tr w:rsidR="006F754E" w:rsidRPr="006F754E" w14:paraId="777D20D9" w14:textId="77777777">
        <w:trPr>
          <w:tblCellSpacing w:w="15" w:type="dxa"/>
        </w:trPr>
        <w:tc>
          <w:tcPr>
            <w:tcW w:w="0" w:type="auto"/>
            <w:vAlign w:val="center"/>
            <w:hideMark/>
          </w:tcPr>
          <w:p w14:paraId="3F5249A5"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Linear Regression</w:t>
            </w:r>
          </w:p>
        </w:tc>
        <w:tc>
          <w:tcPr>
            <w:tcW w:w="0" w:type="auto"/>
            <w:vAlign w:val="center"/>
            <w:hideMark/>
          </w:tcPr>
          <w:p w14:paraId="52E00719"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7.16</w:t>
            </w:r>
          </w:p>
        </w:tc>
      </w:tr>
    </w:tbl>
    <w:p w14:paraId="16620BB6"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From the comparison, Linear Regression produced the lowest error and performed better for this dataset.</w:t>
      </w:r>
    </w:p>
    <w:p w14:paraId="4A6807BA" w14:textId="5E452F63" w:rsidR="006F754E" w:rsidRPr="006F754E" w:rsidRDefault="006F754E" w:rsidP="006F754E">
      <w:pPr>
        <w:rPr>
          <w:rFonts w:asciiTheme="majorHAnsi" w:eastAsiaTheme="majorEastAsia" w:hAnsiTheme="majorHAnsi" w:cstheme="majorBidi"/>
          <w:color w:val="2F5496" w:themeColor="accent1" w:themeShade="BF"/>
          <w:sz w:val="40"/>
          <w:szCs w:val="40"/>
        </w:rPr>
      </w:pPr>
    </w:p>
    <w:p w14:paraId="13FD56C5"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9. Conclusion</w:t>
      </w:r>
    </w:p>
    <w:p w14:paraId="78F68221"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This project demonstrates the use of machine learning techniques to predict student performance. The results show that study hours, attendance percentage, and class participation significantly influence academic outcomes.</w:t>
      </w:r>
    </w:p>
    <w:p w14:paraId="23EB1F88" w14:textId="77777777" w:rsidR="006F754E" w:rsidRPr="006F754E" w:rsidRDefault="006F754E" w:rsidP="006F754E">
      <w:p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lastRenderedPageBreak/>
        <w:t>The developed model can assist educators in identifying students who may need academic support and help improve overall student performance.</w:t>
      </w:r>
    </w:p>
    <w:p w14:paraId="0E255B7B" w14:textId="6E6CC818" w:rsidR="006F754E" w:rsidRPr="006F754E" w:rsidRDefault="006F754E" w:rsidP="006F754E">
      <w:pPr>
        <w:rPr>
          <w:rFonts w:asciiTheme="majorHAnsi" w:eastAsiaTheme="majorEastAsia" w:hAnsiTheme="majorHAnsi" w:cstheme="majorBidi"/>
          <w:color w:val="2F5496" w:themeColor="accent1" w:themeShade="BF"/>
          <w:sz w:val="40"/>
          <w:szCs w:val="40"/>
        </w:rPr>
      </w:pPr>
    </w:p>
    <w:p w14:paraId="4A334491" w14:textId="77777777" w:rsidR="006F754E" w:rsidRPr="006F754E" w:rsidRDefault="006F754E" w:rsidP="006F754E">
      <w:pPr>
        <w:rPr>
          <w:rFonts w:asciiTheme="majorHAnsi" w:eastAsiaTheme="majorEastAsia" w:hAnsiTheme="majorHAnsi" w:cstheme="majorBidi"/>
          <w:b/>
          <w:bCs/>
          <w:color w:val="2F5496" w:themeColor="accent1" w:themeShade="BF"/>
          <w:sz w:val="40"/>
          <w:szCs w:val="40"/>
        </w:rPr>
      </w:pPr>
      <w:r w:rsidRPr="006F754E">
        <w:rPr>
          <w:rFonts w:asciiTheme="majorHAnsi" w:eastAsiaTheme="majorEastAsia" w:hAnsiTheme="majorHAnsi" w:cstheme="majorBidi"/>
          <w:b/>
          <w:bCs/>
          <w:color w:val="2F5496" w:themeColor="accent1" w:themeShade="BF"/>
          <w:sz w:val="40"/>
          <w:szCs w:val="40"/>
        </w:rPr>
        <w:t>10. References</w:t>
      </w:r>
    </w:p>
    <w:p w14:paraId="2BDA4213" w14:textId="77777777" w:rsidR="006F754E" w:rsidRPr="006F754E" w:rsidRDefault="006F754E" w:rsidP="006F754E">
      <w:pPr>
        <w:numPr>
          <w:ilvl w:val="0"/>
          <w:numId w:val="5"/>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Baker, R. S., &amp; Inventado, P. (2014). Educational data mining and learning analytics.</w:t>
      </w:r>
    </w:p>
    <w:p w14:paraId="6F258CBF" w14:textId="77777777" w:rsidR="006F754E" w:rsidRPr="006F754E" w:rsidRDefault="006F754E" w:rsidP="006F754E">
      <w:pPr>
        <w:numPr>
          <w:ilvl w:val="0"/>
          <w:numId w:val="5"/>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Romero, C., &amp; Ventura, S. (2013). Data mining in education.</w:t>
      </w:r>
    </w:p>
    <w:p w14:paraId="0E955DEC" w14:textId="77777777" w:rsidR="006F754E" w:rsidRPr="006F754E" w:rsidRDefault="006F754E" w:rsidP="006F754E">
      <w:pPr>
        <w:numPr>
          <w:ilvl w:val="0"/>
          <w:numId w:val="5"/>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Kotsiantis, S. (2012). Use of machine learning techniques for educational data mining.</w:t>
      </w:r>
    </w:p>
    <w:p w14:paraId="1340D4D1" w14:textId="77777777" w:rsidR="006F754E" w:rsidRPr="006F754E" w:rsidRDefault="006F754E" w:rsidP="006F754E">
      <w:pPr>
        <w:numPr>
          <w:ilvl w:val="0"/>
          <w:numId w:val="5"/>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Cortez, P., &amp; Silva, A. (2008). Using data mining to predict student performance.</w:t>
      </w:r>
    </w:p>
    <w:p w14:paraId="3931249A" w14:textId="77777777" w:rsidR="006F754E" w:rsidRPr="006F754E" w:rsidRDefault="006F754E" w:rsidP="006F754E">
      <w:pPr>
        <w:numPr>
          <w:ilvl w:val="0"/>
          <w:numId w:val="5"/>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 xml:space="preserve">Pandas Documentation – </w:t>
      </w:r>
      <w:hyperlink r:id="rId5" w:tgtFrame="_new" w:history="1">
        <w:r w:rsidRPr="006F754E">
          <w:rPr>
            <w:rStyle w:val="Hyperlink"/>
            <w:rFonts w:asciiTheme="majorHAnsi" w:eastAsiaTheme="majorEastAsia" w:hAnsiTheme="majorHAnsi" w:cstheme="majorBidi"/>
            <w:sz w:val="40"/>
            <w:szCs w:val="40"/>
          </w:rPr>
          <w:t>https://pandas.pydata.org</w:t>
        </w:r>
      </w:hyperlink>
    </w:p>
    <w:p w14:paraId="2D55F725" w14:textId="77777777" w:rsidR="006F754E" w:rsidRPr="006F754E" w:rsidRDefault="006F754E" w:rsidP="006F754E">
      <w:pPr>
        <w:numPr>
          <w:ilvl w:val="0"/>
          <w:numId w:val="5"/>
        </w:numPr>
        <w:rPr>
          <w:rFonts w:asciiTheme="majorHAnsi" w:eastAsiaTheme="majorEastAsia" w:hAnsiTheme="majorHAnsi" w:cstheme="majorBidi"/>
          <w:color w:val="2F5496" w:themeColor="accent1" w:themeShade="BF"/>
          <w:sz w:val="40"/>
          <w:szCs w:val="40"/>
        </w:rPr>
      </w:pPr>
      <w:r w:rsidRPr="006F754E">
        <w:rPr>
          <w:rFonts w:asciiTheme="majorHAnsi" w:eastAsiaTheme="majorEastAsia" w:hAnsiTheme="majorHAnsi" w:cstheme="majorBidi"/>
          <w:color w:val="2F5496" w:themeColor="accent1" w:themeShade="BF"/>
          <w:sz w:val="40"/>
          <w:szCs w:val="40"/>
        </w:rPr>
        <w:t xml:space="preserve">Scikit-learn Documentation – </w:t>
      </w:r>
      <w:hyperlink r:id="rId6" w:tgtFrame="_new" w:history="1">
        <w:r w:rsidRPr="006F754E">
          <w:rPr>
            <w:rStyle w:val="Hyperlink"/>
            <w:rFonts w:asciiTheme="majorHAnsi" w:eastAsiaTheme="majorEastAsia" w:hAnsiTheme="majorHAnsi" w:cstheme="majorBidi"/>
            <w:sz w:val="40"/>
            <w:szCs w:val="40"/>
          </w:rPr>
          <w:t>https://scikit-learn.org</w:t>
        </w:r>
      </w:hyperlink>
    </w:p>
    <w:p w14:paraId="0E7C74D0" w14:textId="289E6536" w:rsidR="00041415" w:rsidRPr="006F754E" w:rsidRDefault="00041415" w:rsidP="006F754E"/>
    <w:sectPr w:rsidR="00041415" w:rsidRPr="006F75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13E94"/>
    <w:multiLevelType w:val="multilevel"/>
    <w:tmpl w:val="F47E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54050"/>
    <w:multiLevelType w:val="multilevel"/>
    <w:tmpl w:val="0F1C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9A72F5"/>
    <w:multiLevelType w:val="multilevel"/>
    <w:tmpl w:val="DFB4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5F1685"/>
    <w:multiLevelType w:val="multilevel"/>
    <w:tmpl w:val="5B50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976DB3"/>
    <w:multiLevelType w:val="multilevel"/>
    <w:tmpl w:val="6156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752998">
    <w:abstractNumId w:val="0"/>
  </w:num>
  <w:num w:numId="2" w16cid:durableId="876048119">
    <w:abstractNumId w:val="2"/>
  </w:num>
  <w:num w:numId="3" w16cid:durableId="751044200">
    <w:abstractNumId w:val="1"/>
  </w:num>
  <w:num w:numId="4" w16cid:durableId="910191362">
    <w:abstractNumId w:val="3"/>
  </w:num>
  <w:num w:numId="5" w16cid:durableId="764299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5A2"/>
    <w:rsid w:val="00041415"/>
    <w:rsid w:val="00105C58"/>
    <w:rsid w:val="005066E0"/>
    <w:rsid w:val="006F754E"/>
    <w:rsid w:val="007615A2"/>
    <w:rsid w:val="00794243"/>
    <w:rsid w:val="00A230CC"/>
    <w:rsid w:val="00AA1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AF6E3"/>
  <w15:chartTrackingRefBased/>
  <w15:docId w15:val="{C807FBBA-DBE7-401B-A6B4-A58A362C5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5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5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5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5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5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5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5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5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5A2"/>
    <w:rPr>
      <w:rFonts w:eastAsiaTheme="majorEastAsia" w:cstheme="majorBidi"/>
      <w:color w:val="272727" w:themeColor="text1" w:themeTint="D8"/>
    </w:rPr>
  </w:style>
  <w:style w:type="paragraph" w:styleId="Title">
    <w:name w:val="Title"/>
    <w:basedOn w:val="Normal"/>
    <w:next w:val="Normal"/>
    <w:link w:val="TitleChar"/>
    <w:uiPriority w:val="10"/>
    <w:qFormat/>
    <w:rsid w:val="00761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5A2"/>
    <w:pPr>
      <w:spacing w:before="160"/>
      <w:jc w:val="center"/>
    </w:pPr>
    <w:rPr>
      <w:i/>
      <w:iCs/>
      <w:color w:val="404040" w:themeColor="text1" w:themeTint="BF"/>
    </w:rPr>
  </w:style>
  <w:style w:type="character" w:customStyle="1" w:styleId="QuoteChar">
    <w:name w:val="Quote Char"/>
    <w:basedOn w:val="DefaultParagraphFont"/>
    <w:link w:val="Quote"/>
    <w:uiPriority w:val="29"/>
    <w:rsid w:val="007615A2"/>
    <w:rPr>
      <w:i/>
      <w:iCs/>
      <w:color w:val="404040" w:themeColor="text1" w:themeTint="BF"/>
    </w:rPr>
  </w:style>
  <w:style w:type="paragraph" w:styleId="ListParagraph">
    <w:name w:val="List Paragraph"/>
    <w:basedOn w:val="Normal"/>
    <w:uiPriority w:val="34"/>
    <w:qFormat/>
    <w:rsid w:val="007615A2"/>
    <w:pPr>
      <w:ind w:left="720"/>
      <w:contextualSpacing/>
    </w:pPr>
  </w:style>
  <w:style w:type="character" w:styleId="IntenseEmphasis">
    <w:name w:val="Intense Emphasis"/>
    <w:basedOn w:val="DefaultParagraphFont"/>
    <w:uiPriority w:val="21"/>
    <w:qFormat/>
    <w:rsid w:val="007615A2"/>
    <w:rPr>
      <w:i/>
      <w:iCs/>
      <w:color w:val="2F5496" w:themeColor="accent1" w:themeShade="BF"/>
    </w:rPr>
  </w:style>
  <w:style w:type="paragraph" w:styleId="IntenseQuote">
    <w:name w:val="Intense Quote"/>
    <w:basedOn w:val="Normal"/>
    <w:next w:val="Normal"/>
    <w:link w:val="IntenseQuoteChar"/>
    <w:uiPriority w:val="30"/>
    <w:qFormat/>
    <w:rsid w:val="00761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5A2"/>
    <w:rPr>
      <w:i/>
      <w:iCs/>
      <w:color w:val="2F5496" w:themeColor="accent1" w:themeShade="BF"/>
    </w:rPr>
  </w:style>
  <w:style w:type="character" w:styleId="IntenseReference">
    <w:name w:val="Intense Reference"/>
    <w:basedOn w:val="DefaultParagraphFont"/>
    <w:uiPriority w:val="32"/>
    <w:qFormat/>
    <w:rsid w:val="007615A2"/>
    <w:rPr>
      <w:b/>
      <w:bCs/>
      <w:smallCaps/>
      <w:color w:val="2F5496" w:themeColor="accent1" w:themeShade="BF"/>
      <w:spacing w:val="5"/>
    </w:rPr>
  </w:style>
  <w:style w:type="character" w:styleId="Hyperlink">
    <w:name w:val="Hyperlink"/>
    <w:basedOn w:val="DefaultParagraphFont"/>
    <w:uiPriority w:val="99"/>
    <w:unhideWhenUsed/>
    <w:rsid w:val="006F754E"/>
    <w:rPr>
      <w:color w:val="0563C1" w:themeColor="hyperlink"/>
      <w:u w:val="single"/>
    </w:rPr>
  </w:style>
  <w:style w:type="character" w:styleId="UnresolvedMention">
    <w:name w:val="Unresolved Mention"/>
    <w:basedOn w:val="DefaultParagraphFont"/>
    <w:uiPriority w:val="99"/>
    <w:semiHidden/>
    <w:unhideWhenUsed/>
    <w:rsid w:val="006F7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 TargetMode="External"/><Relationship Id="rId5" Type="http://schemas.openxmlformats.org/officeDocument/2006/relationships/hyperlink" Target="https://pandas.pydat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Hariom Tiwari</dc:creator>
  <cp:keywords/>
  <dc:description/>
  <cp:lastModifiedBy>Hariom Tiwari</cp:lastModifiedBy>
  <cp:revision>2</cp:revision>
  <dcterms:created xsi:type="dcterms:W3CDTF">2026-03-07T21:01:00Z</dcterms:created>
  <dcterms:modified xsi:type="dcterms:W3CDTF">2026-03-07T21:17:00Z</dcterms:modified>
</cp:coreProperties>
</file>