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2C1FD" w14:textId="77777777" w:rsidR="00B16C00" w:rsidRDefault="003336DD">
      <w:pPr>
        <w:pStyle w:val="Heading1"/>
      </w:pPr>
      <w:bookmarkStart w:id="0" w:name="cascades"/>
      <w:r>
        <w:t>Cascades</w:t>
      </w:r>
      <w:bookmarkEnd w:id="0"/>
    </w:p>
    <w:p w14:paraId="5DA8CA45" w14:textId="77777777" w:rsidR="00B16C00" w:rsidRDefault="003336DD">
      <w:pPr>
        <w:pStyle w:val="FirstParagraph"/>
      </w:pPr>
      <w:r>
        <w:rPr>
          <w:i/>
        </w:rPr>
        <w:t>by Rick Osborne</w:t>
      </w:r>
    </w:p>
    <w:p w14:paraId="2F649E39" w14:textId="24058E29" w:rsidR="00B16C00" w:rsidRDefault="003336DD">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149FDCDF"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4391636E"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3BA05A83" w14:textId="519905FB" w:rsidR="006705CC" w:rsidRDefault="006705CC" w:rsidP="00A965D0">
      <w:pPr>
        <w:pStyle w:val="Block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768744F3" w14:textId="77777777" w:rsidR="00081124" w:rsidRPr="00081124" w:rsidRDefault="00081124" w:rsidP="00081124">
      <w:pPr>
        <w:pStyle w:val="BodyText"/>
      </w:pPr>
    </w:p>
    <w:p w14:paraId="11BD2E7B" w14:textId="77777777" w:rsidR="006705CC" w:rsidRDefault="006705CC" w:rsidP="00081124">
      <w:pPr>
        <w:pStyle w:val="SourceCode"/>
      </w:pPr>
      <w:r>
        <w:lastRenderedPageBreak/>
        <w:t>This is a work of fiction created in 2015 by Rick Osborne for National Novel Writing Month. Any resemblance of the characters, events, companies, or other, is coincidental and unintended. I’m neither subtle enough nor sneaky enough to even attempt such a thing.</w:t>
      </w:r>
      <w:bookmarkStart w:id="1" w:name="_GoBack"/>
      <w:bookmarkEnd w:id="1"/>
    </w:p>
    <w:p w14:paraId="21ACE4D3"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00D338B7"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42337196"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4A996EAB"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7B377FFE" w14:textId="77777777" w:rsidR="006705CC" w:rsidRDefault="006705CC" w:rsidP="006705CC">
      <w:pPr>
        <w:pStyle w:val="BodyText"/>
      </w:pPr>
      <w:r>
        <w:t xml:space="preserve">This is a work of fiction created in 2015 by Rick Osborne for National Novel Writing Month. Any resemblance of the characters, events, companies, or other, is coincidental and </w:t>
      </w:r>
      <w:r>
        <w:lastRenderedPageBreak/>
        <w:t>unintended. I’m neither subtle enough nor sneaky enough to even attempt such a thing.</w:t>
      </w:r>
    </w:p>
    <w:p w14:paraId="1B36265E"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076A97A1"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1F47A6CD" w14:textId="77777777" w:rsidR="006705CC" w:rsidRDefault="006705CC" w:rsidP="006705CC">
      <w:pPr>
        <w:pStyle w:val="BodyText"/>
      </w:pPr>
      <w:r>
        <w:t>This is a work of fiction created in 2015 by Rick Osborne for National Novel Writing Month. Any resemblance of the characters, events, companies, or other, is coincidental and unintended. I’m neither subtle enough nor sneaky enough to even attempt such a thing.</w:t>
      </w:r>
    </w:p>
    <w:p w14:paraId="302CD919" w14:textId="77777777" w:rsidR="006705CC" w:rsidRDefault="006705CC">
      <w:pPr>
        <w:pStyle w:val="BodyText"/>
      </w:pPr>
    </w:p>
    <w:sectPr w:rsidR="006705CC" w:rsidSect="009C5A08">
      <w:headerReference w:type="even" r:id="rId7"/>
      <w:headerReference w:type="default" r:id="rId8"/>
      <w:pgSz w:w="8640" w:h="12960"/>
      <w:pgMar w:top="576" w:right="864" w:bottom="576" w:left="576" w:header="576" w:footer="0" w:gutter="108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28D0A" w14:textId="77777777" w:rsidR="0008246E" w:rsidRDefault="0008246E">
      <w:pPr>
        <w:spacing w:after="0"/>
      </w:pPr>
      <w:r>
        <w:separator/>
      </w:r>
    </w:p>
  </w:endnote>
  <w:endnote w:type="continuationSeparator" w:id="0">
    <w:p w14:paraId="1ABDD328" w14:textId="77777777" w:rsidR="0008246E" w:rsidRDefault="000824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Roboto Light">
    <w:panose1 w:val="02000000000000000000"/>
    <w:charset w:val="00"/>
    <w:family w:val="auto"/>
    <w:pitch w:val="variable"/>
    <w:sig w:usb0="E00002FF" w:usb1="5000205B" w:usb2="00000020" w:usb3="00000000" w:csb0="0000019F" w:csb1="00000000"/>
  </w:font>
  <w:font w:name="Roboto Mono">
    <w:panose1 w:val="00000000000000000000"/>
    <w:charset w:val="00"/>
    <w:family w:val="auto"/>
    <w:pitch w:val="variable"/>
    <w:sig w:usb0="E00002FF" w:usb1="1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Roboto Mono Light">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F2ED5" w14:textId="77777777" w:rsidR="0008246E" w:rsidRDefault="0008246E">
      <w:r>
        <w:separator/>
      </w:r>
    </w:p>
  </w:footnote>
  <w:footnote w:type="continuationSeparator" w:id="0">
    <w:p w14:paraId="091F34DB" w14:textId="77777777" w:rsidR="0008246E" w:rsidRDefault="00082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1988643"/>
      <w:docPartObj>
        <w:docPartGallery w:val="Page Numbers (Top of Page)"/>
        <w:docPartUnique/>
      </w:docPartObj>
    </w:sdtPr>
    <w:sdtEndPr>
      <w:rPr>
        <w:rStyle w:val="PageNumber"/>
      </w:rPr>
    </w:sdtEndPr>
    <w:sdtContent>
      <w:p w14:paraId="48534EF6" w14:textId="77777777" w:rsidR="006705CC" w:rsidRDefault="006705CC" w:rsidP="0040567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91EBD" w14:textId="77777777" w:rsidR="006705CC" w:rsidRDefault="006705CC" w:rsidP="006705CC">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440591"/>
      <w:docPartObj>
        <w:docPartGallery w:val="Page Numbers (Top of Page)"/>
        <w:docPartUnique/>
      </w:docPartObj>
    </w:sdtPr>
    <w:sdtEndPr>
      <w:rPr>
        <w:rStyle w:val="PageNumber"/>
      </w:rPr>
    </w:sdtEndPr>
    <w:sdtContent>
      <w:p w14:paraId="3297D6E7" w14:textId="77777777" w:rsidR="006705CC" w:rsidRDefault="006705CC" w:rsidP="0040567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1C3516" w14:textId="6E15941D" w:rsidR="006705CC" w:rsidRDefault="006705CC" w:rsidP="006705CC">
    <w:pPr>
      <w:pStyle w:val="Header"/>
      <w:tabs>
        <w:tab w:val="clear" w:pos="4680"/>
        <w:tab w:val="right" w:pos="6390"/>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F859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D6F2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5C15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0488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848C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C7E0A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DC8A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7E94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DE71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18B7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1089B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57688F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3"/>
  <w:embedSystemFonts/>
  <w:mirrorMargin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6702"/>
    <w:rsid w:val="00081124"/>
    <w:rsid w:val="0008246E"/>
    <w:rsid w:val="001C68CA"/>
    <w:rsid w:val="002B584B"/>
    <w:rsid w:val="00316E67"/>
    <w:rsid w:val="003336DD"/>
    <w:rsid w:val="0039484C"/>
    <w:rsid w:val="003F400A"/>
    <w:rsid w:val="004E29B3"/>
    <w:rsid w:val="005157DF"/>
    <w:rsid w:val="00590D07"/>
    <w:rsid w:val="006705CC"/>
    <w:rsid w:val="00774F8B"/>
    <w:rsid w:val="00784D58"/>
    <w:rsid w:val="00814FF4"/>
    <w:rsid w:val="008D6863"/>
    <w:rsid w:val="009C5A08"/>
    <w:rsid w:val="00A23B2E"/>
    <w:rsid w:val="00A965D0"/>
    <w:rsid w:val="00B16C00"/>
    <w:rsid w:val="00B86B75"/>
    <w:rsid w:val="00BC48D5"/>
    <w:rsid w:val="00C03A4F"/>
    <w:rsid w:val="00C36279"/>
    <w:rsid w:val="00CE2776"/>
    <w:rsid w:val="00E315A3"/>
    <w:rsid w:val="00E63933"/>
    <w:rsid w:val="00EE6DD9"/>
    <w:rsid w:val="00F065C0"/>
    <w:rsid w:val="00F53F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90977"/>
  <w15:docId w15:val="{FF2FC955-035D-B54A-A885-ABFFA6A5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EE6DD9"/>
    <w:pPr>
      <w:keepNext/>
      <w:keepLines/>
      <w:pageBreakBefore/>
      <w:spacing w:before="1280" w:after="1280"/>
      <w:jc w:val="right"/>
      <w:outlineLvl w:val="0"/>
    </w:pPr>
    <w:rPr>
      <w:rFonts w:ascii="Roboto" w:eastAsiaTheme="majorEastAsia" w:hAnsi="Roboto" w:cstheme="majorBidi"/>
      <w:b/>
      <w:bCs/>
      <w:color w:val="595959" w:themeColor="text1" w:themeTint="A6"/>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C5A08"/>
    <w:pPr>
      <w:spacing w:after="0"/>
      <w:ind w:firstLine="360"/>
      <w:jc w:val="both"/>
    </w:pPr>
    <w:rPr>
      <w:rFonts w:ascii="Gentium Plus" w:hAnsi="Gentium Pl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081124"/>
    <w:pPr>
      <w:pBdr>
        <w:top w:val="single" w:sz="36" w:space="16" w:color="808080" w:themeColor="background1" w:themeShade="80"/>
      </w:pBdr>
      <w:spacing w:before="480" w:after="160" w:line="360" w:lineRule="auto"/>
      <w:ind w:firstLine="0"/>
      <w:jc w:val="left"/>
    </w:pPr>
    <w:rPr>
      <w:rFonts w:ascii="Roboto Light" w:eastAsiaTheme="majorEastAsia" w:hAnsi="Roboto Light" w:cstheme="majorBidi"/>
      <w:bCs/>
      <w:sz w:val="21"/>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81124"/>
    <w:rPr>
      <w:rFonts w:ascii="Roboto Mono" w:hAnsi="Roboto Mono"/>
      <w:b/>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81124"/>
    <w:pPr>
      <w:wordWrap w:val="0"/>
    </w:pPr>
    <w:rPr>
      <w:rFonts w:ascii="Roboto Mono" w:hAnsi="Roboto Mono"/>
      <w:b/>
    </w:rPr>
  </w:style>
  <w:style w:type="character" w:customStyle="1" w:styleId="KeywordTok">
    <w:name w:val="KeywordTok"/>
    <w:basedOn w:val="VerbatimChar"/>
    <w:rPr>
      <w:rFonts w:ascii="Consolas" w:hAnsi="Consolas"/>
      <w:b w:val="0"/>
      <w:color w:val="007020"/>
      <w:sz w:val="22"/>
    </w:rPr>
  </w:style>
  <w:style w:type="character" w:customStyle="1" w:styleId="DataTypeTok">
    <w:name w:val="DataTypeTok"/>
    <w:basedOn w:val="VerbatimChar"/>
    <w:rPr>
      <w:rFonts w:ascii="Consolas" w:hAnsi="Consolas"/>
      <w:b/>
      <w:color w:val="902000"/>
      <w:sz w:val="22"/>
    </w:rPr>
  </w:style>
  <w:style w:type="character" w:customStyle="1" w:styleId="DecValTok">
    <w:name w:val="DecValTok"/>
    <w:basedOn w:val="VerbatimChar"/>
    <w:rPr>
      <w:rFonts w:ascii="Consolas" w:hAnsi="Consolas"/>
      <w:b/>
      <w:color w:val="40A070"/>
      <w:sz w:val="22"/>
    </w:rPr>
  </w:style>
  <w:style w:type="character" w:customStyle="1" w:styleId="BaseNTok">
    <w:name w:val="BaseNTok"/>
    <w:basedOn w:val="VerbatimChar"/>
    <w:rPr>
      <w:rFonts w:ascii="Consolas" w:hAnsi="Consolas"/>
      <w:b/>
      <w:color w:val="40A070"/>
      <w:sz w:val="22"/>
    </w:rPr>
  </w:style>
  <w:style w:type="character" w:customStyle="1" w:styleId="FloatTok">
    <w:name w:val="FloatTok"/>
    <w:basedOn w:val="VerbatimChar"/>
    <w:rPr>
      <w:rFonts w:ascii="Consolas" w:hAnsi="Consolas"/>
      <w:b/>
      <w:color w:val="40A070"/>
      <w:sz w:val="22"/>
    </w:rPr>
  </w:style>
  <w:style w:type="character" w:customStyle="1" w:styleId="ConstantTok">
    <w:name w:val="ConstantTok"/>
    <w:basedOn w:val="VerbatimChar"/>
    <w:rPr>
      <w:rFonts w:ascii="Consolas" w:hAnsi="Consolas"/>
      <w:b/>
      <w:color w:val="880000"/>
      <w:sz w:val="22"/>
    </w:rPr>
  </w:style>
  <w:style w:type="character" w:customStyle="1" w:styleId="CharTok">
    <w:name w:val="CharTok"/>
    <w:basedOn w:val="VerbatimChar"/>
    <w:rsid w:val="00A965D0"/>
    <w:rPr>
      <w:rFonts w:ascii="Roboto Mono Light" w:hAnsi="Roboto Mono Light"/>
      <w:b/>
      <w:i w:val="0"/>
      <w:color w:val="7F7F7F" w:themeColor="text1" w:themeTint="80"/>
    </w:rPr>
  </w:style>
  <w:style w:type="character" w:customStyle="1" w:styleId="SpecialCharTok">
    <w:name w:val="SpecialCharTok"/>
    <w:basedOn w:val="VerbatimChar"/>
    <w:rPr>
      <w:rFonts w:ascii="Consolas" w:hAnsi="Consolas"/>
      <w:b/>
      <w:color w:val="4070A0"/>
      <w:sz w:val="22"/>
    </w:rPr>
  </w:style>
  <w:style w:type="character" w:customStyle="1" w:styleId="StringTok">
    <w:name w:val="StringTok"/>
    <w:basedOn w:val="VerbatimChar"/>
    <w:rPr>
      <w:rFonts w:ascii="Consolas" w:hAnsi="Consolas"/>
      <w:b/>
      <w:color w:val="4070A0"/>
      <w:sz w:val="22"/>
    </w:rPr>
  </w:style>
  <w:style w:type="character" w:customStyle="1" w:styleId="VerbatimStringTok">
    <w:name w:val="VerbatimStringTok"/>
    <w:basedOn w:val="VerbatimChar"/>
    <w:rPr>
      <w:rFonts w:ascii="Consolas" w:hAnsi="Consolas"/>
      <w:b/>
      <w:color w:val="4070A0"/>
      <w:sz w:val="22"/>
    </w:rPr>
  </w:style>
  <w:style w:type="character" w:customStyle="1" w:styleId="SpecialStringTok">
    <w:name w:val="SpecialStringTok"/>
    <w:basedOn w:val="VerbatimChar"/>
    <w:rPr>
      <w:rFonts w:ascii="Consolas" w:hAnsi="Consolas"/>
      <w:b/>
      <w:color w:val="BB6688"/>
      <w:sz w:val="22"/>
    </w:rPr>
  </w:style>
  <w:style w:type="character" w:customStyle="1" w:styleId="ImportTok">
    <w:name w:val="ImportTok"/>
    <w:basedOn w:val="VerbatimChar"/>
    <w:rPr>
      <w:rFonts w:ascii="Consolas" w:hAnsi="Consolas"/>
      <w:b/>
      <w:sz w:val="22"/>
    </w:rPr>
  </w:style>
  <w:style w:type="character" w:customStyle="1" w:styleId="CommentTok">
    <w:name w:val="CommentTok"/>
    <w:basedOn w:val="VerbatimChar"/>
    <w:rPr>
      <w:rFonts w:ascii="Consolas" w:hAnsi="Consolas"/>
      <w:b/>
      <w:i/>
      <w:color w:val="60A0B0"/>
      <w:sz w:val="22"/>
    </w:rPr>
  </w:style>
  <w:style w:type="character" w:customStyle="1" w:styleId="DocumentationTok">
    <w:name w:val="DocumentationTok"/>
    <w:basedOn w:val="VerbatimChar"/>
    <w:rPr>
      <w:rFonts w:ascii="Consolas" w:hAnsi="Consolas"/>
      <w:b/>
      <w:i/>
      <w:color w:val="BA2121"/>
      <w:sz w:val="22"/>
    </w:rPr>
  </w:style>
  <w:style w:type="character" w:customStyle="1" w:styleId="AnnotationTok">
    <w:name w:val="AnnotationTok"/>
    <w:basedOn w:val="VerbatimChar"/>
    <w:rPr>
      <w:rFonts w:ascii="Consolas" w:hAnsi="Consolas"/>
      <w:b w:val="0"/>
      <w:i/>
      <w:color w:val="60A0B0"/>
      <w:sz w:val="22"/>
    </w:rPr>
  </w:style>
  <w:style w:type="character" w:customStyle="1" w:styleId="CommentVarTok">
    <w:name w:val="CommentVarTok"/>
    <w:basedOn w:val="VerbatimChar"/>
    <w:rPr>
      <w:rFonts w:ascii="Consolas" w:hAnsi="Consolas"/>
      <w:b w:val="0"/>
      <w:i/>
      <w:color w:val="60A0B0"/>
      <w:sz w:val="22"/>
    </w:rPr>
  </w:style>
  <w:style w:type="character" w:customStyle="1" w:styleId="OtherTok">
    <w:name w:val="OtherTok"/>
    <w:basedOn w:val="VerbatimChar"/>
    <w:rPr>
      <w:rFonts w:ascii="Consolas" w:hAnsi="Consolas"/>
      <w:b/>
      <w:color w:val="007020"/>
      <w:sz w:val="22"/>
    </w:rPr>
  </w:style>
  <w:style w:type="character" w:customStyle="1" w:styleId="FunctionTok">
    <w:name w:val="FunctionTok"/>
    <w:basedOn w:val="VerbatimChar"/>
    <w:rPr>
      <w:rFonts w:ascii="Consolas" w:hAnsi="Consolas"/>
      <w:b/>
      <w:color w:val="06287E"/>
      <w:sz w:val="22"/>
    </w:rPr>
  </w:style>
  <w:style w:type="character" w:customStyle="1" w:styleId="VariableTok">
    <w:name w:val="VariableTok"/>
    <w:basedOn w:val="VerbatimChar"/>
    <w:rPr>
      <w:rFonts w:ascii="Consolas" w:hAnsi="Consolas"/>
      <w:b/>
      <w:color w:val="19177C"/>
      <w:sz w:val="22"/>
    </w:rPr>
  </w:style>
  <w:style w:type="character" w:customStyle="1" w:styleId="ControlFlowTok">
    <w:name w:val="ControlFlowTok"/>
    <w:basedOn w:val="VerbatimChar"/>
    <w:rPr>
      <w:rFonts w:ascii="Consolas" w:hAnsi="Consolas"/>
      <w:b w:val="0"/>
      <w:color w:val="007020"/>
      <w:sz w:val="22"/>
    </w:rPr>
  </w:style>
  <w:style w:type="character" w:customStyle="1" w:styleId="OperatorTok">
    <w:name w:val="OperatorTok"/>
    <w:basedOn w:val="VerbatimChar"/>
    <w:rPr>
      <w:rFonts w:ascii="Consolas" w:hAnsi="Consolas"/>
      <w:b/>
      <w:color w:val="666666"/>
      <w:sz w:val="22"/>
    </w:rPr>
  </w:style>
  <w:style w:type="character" w:customStyle="1" w:styleId="BuiltInTok">
    <w:name w:val="BuiltInTok"/>
    <w:basedOn w:val="VerbatimChar"/>
    <w:rPr>
      <w:rFonts w:ascii="Consolas" w:hAnsi="Consolas"/>
      <w:b/>
      <w:sz w:val="22"/>
    </w:rPr>
  </w:style>
  <w:style w:type="character" w:customStyle="1" w:styleId="ExtensionTok">
    <w:name w:val="ExtensionTok"/>
    <w:basedOn w:val="VerbatimChar"/>
    <w:rPr>
      <w:rFonts w:ascii="Consolas" w:hAnsi="Consolas"/>
      <w:b/>
      <w:sz w:val="22"/>
    </w:rPr>
  </w:style>
  <w:style w:type="character" w:customStyle="1" w:styleId="PreprocessorTok">
    <w:name w:val="PreprocessorTok"/>
    <w:basedOn w:val="VerbatimChar"/>
    <w:rPr>
      <w:rFonts w:ascii="Consolas" w:hAnsi="Consolas"/>
      <w:b/>
      <w:color w:val="BC7A00"/>
      <w:sz w:val="22"/>
    </w:rPr>
  </w:style>
  <w:style w:type="character" w:customStyle="1" w:styleId="AttributeTok">
    <w:name w:val="AttributeTok"/>
    <w:basedOn w:val="VerbatimChar"/>
    <w:rPr>
      <w:rFonts w:ascii="Consolas" w:hAnsi="Consolas"/>
      <w:b/>
      <w:color w:val="7D9029"/>
      <w:sz w:val="22"/>
    </w:rPr>
  </w:style>
  <w:style w:type="character" w:customStyle="1" w:styleId="RegionMarkerTok">
    <w:name w:val="RegionMarkerTok"/>
    <w:basedOn w:val="VerbatimChar"/>
    <w:rPr>
      <w:rFonts w:ascii="Consolas" w:hAnsi="Consolas"/>
      <w:b/>
      <w:sz w:val="22"/>
    </w:rPr>
  </w:style>
  <w:style w:type="character" w:customStyle="1" w:styleId="InformationTok">
    <w:name w:val="InformationTok"/>
    <w:basedOn w:val="VerbatimChar"/>
    <w:rPr>
      <w:rFonts w:ascii="Consolas" w:hAnsi="Consolas"/>
      <w:b w:val="0"/>
      <w:i/>
      <w:color w:val="60A0B0"/>
      <w:sz w:val="22"/>
    </w:rPr>
  </w:style>
  <w:style w:type="character" w:customStyle="1" w:styleId="WarningTok">
    <w:name w:val="WarningTok"/>
    <w:basedOn w:val="VerbatimChar"/>
    <w:rPr>
      <w:rFonts w:ascii="Consolas" w:hAnsi="Consolas"/>
      <w:b w:val="0"/>
      <w:i/>
      <w:color w:val="60A0B0"/>
      <w:sz w:val="22"/>
    </w:rPr>
  </w:style>
  <w:style w:type="character" w:customStyle="1" w:styleId="AlertTok">
    <w:name w:val="AlertTok"/>
    <w:basedOn w:val="VerbatimChar"/>
    <w:rPr>
      <w:rFonts w:ascii="Consolas" w:hAnsi="Consolas"/>
      <w:b w:val="0"/>
      <w:color w:val="FF0000"/>
      <w:sz w:val="22"/>
    </w:rPr>
  </w:style>
  <w:style w:type="character" w:customStyle="1" w:styleId="ErrorTok">
    <w:name w:val="ErrorTok"/>
    <w:basedOn w:val="VerbatimChar"/>
    <w:rPr>
      <w:rFonts w:ascii="Consolas" w:hAnsi="Consolas"/>
      <w:b w:val="0"/>
      <w:color w:val="FF0000"/>
      <w:sz w:val="22"/>
    </w:rPr>
  </w:style>
  <w:style w:type="character" w:customStyle="1" w:styleId="NormalTok">
    <w:name w:val="NormalTok"/>
    <w:basedOn w:val="VerbatimChar"/>
    <w:rPr>
      <w:rFonts w:ascii="Consolas" w:hAnsi="Consolas"/>
      <w:b/>
      <w:sz w:val="22"/>
    </w:rPr>
  </w:style>
  <w:style w:type="character" w:customStyle="1" w:styleId="BodyTextChar">
    <w:name w:val="Body Text Char"/>
    <w:basedOn w:val="DefaultParagraphFont"/>
    <w:link w:val="BodyText"/>
    <w:rsid w:val="009C5A08"/>
    <w:rPr>
      <w:rFonts w:ascii="Gentium Plus" w:hAnsi="Gentium Plus"/>
    </w:rPr>
  </w:style>
  <w:style w:type="paragraph" w:styleId="Header">
    <w:name w:val="header"/>
    <w:basedOn w:val="Normal"/>
    <w:link w:val="HeaderChar"/>
    <w:unhideWhenUsed/>
    <w:rsid w:val="006705CC"/>
    <w:pPr>
      <w:tabs>
        <w:tab w:val="center" w:pos="4680"/>
        <w:tab w:val="right" w:pos="9360"/>
      </w:tabs>
      <w:spacing w:after="360"/>
    </w:pPr>
  </w:style>
  <w:style w:type="character" w:customStyle="1" w:styleId="HeaderChar">
    <w:name w:val="Header Char"/>
    <w:basedOn w:val="DefaultParagraphFont"/>
    <w:link w:val="Header"/>
    <w:rsid w:val="006705CC"/>
  </w:style>
  <w:style w:type="paragraph" w:styleId="Footer">
    <w:name w:val="footer"/>
    <w:basedOn w:val="Normal"/>
    <w:link w:val="FooterChar"/>
    <w:unhideWhenUsed/>
    <w:rsid w:val="006705CC"/>
    <w:pPr>
      <w:tabs>
        <w:tab w:val="center" w:pos="4680"/>
        <w:tab w:val="right" w:pos="9360"/>
      </w:tabs>
      <w:spacing w:after="0"/>
    </w:pPr>
  </w:style>
  <w:style w:type="character" w:customStyle="1" w:styleId="FooterChar">
    <w:name w:val="Footer Char"/>
    <w:basedOn w:val="DefaultParagraphFont"/>
    <w:link w:val="Footer"/>
    <w:rsid w:val="006705CC"/>
  </w:style>
  <w:style w:type="character" w:styleId="PageNumber">
    <w:name w:val="page number"/>
    <w:basedOn w:val="DefaultParagraphFont"/>
    <w:semiHidden/>
    <w:unhideWhenUsed/>
    <w:rsid w:val="00C03A4F"/>
    <w:rPr>
      <w:rFonts w:ascii="Roboto" w:hAnsi="Roboto"/>
      <w:b w:val="0"/>
      <w:i w:val="0"/>
      <w:sz w:val="24"/>
      <w:bdr w:val="none" w:sz="0" w:space="0" w:color="auto"/>
    </w:rPr>
  </w:style>
  <w:style w:type="paragraph" w:styleId="PlainText">
    <w:name w:val="Plain Text"/>
    <w:basedOn w:val="Normal"/>
    <w:link w:val="PlainTextChar"/>
    <w:semiHidden/>
    <w:unhideWhenUsed/>
    <w:rsid w:val="00A965D0"/>
    <w:pPr>
      <w:spacing w:after="0"/>
    </w:pPr>
    <w:rPr>
      <w:rFonts w:ascii="Roboto Mono Light" w:hAnsi="Roboto Mono Light" w:cs="Consolas"/>
      <w:sz w:val="21"/>
      <w:szCs w:val="21"/>
    </w:rPr>
  </w:style>
  <w:style w:type="character" w:customStyle="1" w:styleId="PlainTextChar">
    <w:name w:val="Plain Text Char"/>
    <w:basedOn w:val="DefaultParagraphFont"/>
    <w:link w:val="PlainText"/>
    <w:semiHidden/>
    <w:rsid w:val="00A965D0"/>
    <w:rPr>
      <w:rFonts w:ascii="Roboto Mono Light" w:hAnsi="Roboto Mono Light"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Cascades</vt:lpstr>
    </vt:vector>
  </TitlesOfParts>
  <Manager/>
  <Company>rickosborne.org</Company>
  <LinksUpToDate>false</LinksUpToDate>
  <CharactersWithSpaces>3427</CharactersWithSpaces>
  <SharedDoc>false</SharedDoc>
  <HyperlinkBase>https://rickosborne.org/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Cascades</dc:title>
  <dc:subject/>
  <dc:creator>Rick Osborne</dc:creator>
  <cp:keywords/>
  <dc:description/>
  <cp:lastModifiedBy>Microsoft Office User</cp:lastModifiedBy>
  <cp:revision>13</cp:revision>
  <dcterms:created xsi:type="dcterms:W3CDTF">2019-10-26T02:00:00Z</dcterms:created>
  <dcterms:modified xsi:type="dcterms:W3CDTF">2019-11-02T06:59:00Z</dcterms:modified>
  <cp:category/>
</cp:coreProperties>
</file>