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3C2DCD" w:rsidRDefault="003C2DCD"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F13D5C" w:rsidRPr="008540AD" w:rsidRDefault="00F13D5C" w:rsidP="00F13D5C">
      <w:pPr>
        <w:spacing w:after="0"/>
        <w:jc w:val="both"/>
        <w:rPr>
          <w:rFonts w:ascii="Tahoma" w:hAnsi="Tahoma" w:cs="Tahoma"/>
        </w:rPr>
      </w:pPr>
      <w:r w:rsidRPr="008540AD">
        <w:rPr>
          <w:rFonts w:ascii="Tahoma" w:hAnsi="Tahoma" w:cs="Tahoma"/>
        </w:rPr>
        <w:t>N/Réf :</w:t>
      </w:r>
      <w:r>
        <w:rPr>
          <w:rFonts w:ascii="Tahoma" w:hAnsi="Tahoma" w:cs="Tahoma"/>
        </w:rPr>
        <w:t xml:space="preserve"> CAB/PR/CPCSC/           /FNL/NM</w:t>
      </w:r>
      <w:r w:rsidRPr="008540AD">
        <w:rPr>
          <w:rFonts w:ascii="Tahoma" w:hAnsi="Tahoma" w:cs="Tahoma"/>
        </w:rPr>
        <w:t>/20</w:t>
      </w:r>
      <w:r>
        <w:rPr>
          <w:rFonts w:ascii="Tahoma" w:hAnsi="Tahoma" w:cs="Tahoma"/>
        </w:rPr>
        <w:t>10</w:t>
      </w:r>
    </w:p>
    <w:p w:rsidR="00F13D5C" w:rsidRPr="008540AD" w:rsidRDefault="00EF7440" w:rsidP="00F13D5C">
      <w:pPr>
        <w:spacing w:after="0"/>
        <w:jc w:val="both"/>
        <w:rPr>
          <w:rFonts w:ascii="Tahoma" w:hAnsi="Tahoma" w:cs="Tahoma"/>
          <w:sz w:val="12"/>
          <w:szCs w:val="12"/>
        </w:rPr>
      </w:pPr>
      <w:r w:rsidRPr="00EF7440">
        <w:rPr>
          <w:rFonts w:ascii="Tahoma" w:hAnsi="Tahoma" w:cs="Tahoma"/>
          <w:b/>
          <w:noProof/>
          <w:sz w:val="20"/>
          <w:szCs w:val="20"/>
        </w:rPr>
        <w:pict>
          <v:line id="_x0000_s1028" style="position:absolute;left:0;text-align:left;z-index:251657216" from="0,7.25pt" to="468pt,7.25pt" strokeweight="4.5pt">
            <v:stroke linestyle="thinThick"/>
          </v:line>
        </w:pict>
      </w:r>
    </w:p>
    <w:p w:rsidR="00F13D5C" w:rsidRPr="00C4708C" w:rsidRDefault="00F13D5C" w:rsidP="00F13D5C">
      <w:pPr>
        <w:spacing w:after="0"/>
        <w:jc w:val="both"/>
        <w:rPr>
          <w:rFonts w:ascii="Tahoma" w:hAnsi="Tahoma" w:cs="Tahoma"/>
          <w:b/>
          <w:sz w:val="10"/>
          <w:szCs w:val="10"/>
        </w:rPr>
      </w:pPr>
    </w:p>
    <w:p w:rsidR="00F13D5C" w:rsidRPr="00C4708C" w:rsidRDefault="00F13D5C" w:rsidP="00F13D5C">
      <w:pPr>
        <w:spacing w:after="0" w:line="240" w:lineRule="auto"/>
        <w:jc w:val="center"/>
        <w:rPr>
          <w:rFonts w:ascii="Bookman Old Style" w:hAnsi="Bookman Old Style" w:cs="Tahoma"/>
          <w:b/>
          <w:i/>
          <w:sz w:val="32"/>
          <w:szCs w:val="32"/>
        </w:rPr>
      </w:pPr>
      <w:r w:rsidRPr="00C4708C">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C4708C">
          <w:rPr>
            <w:rFonts w:ascii="Bookman Old Style" w:hAnsi="Bookman Old Style" w:cs="Tahoma"/>
            <w:b/>
            <w:i/>
            <w:sz w:val="32"/>
            <w:szCs w:val="32"/>
          </w:rPr>
          <w:t>la  Bienveillante  Attention</w:t>
        </w:r>
      </w:smartTag>
      <w:r w:rsidRPr="00C4708C">
        <w:rPr>
          <w:rFonts w:ascii="Bookman Old Style" w:hAnsi="Bookman Old Style" w:cs="Tahoma"/>
          <w:b/>
          <w:i/>
          <w:sz w:val="32"/>
          <w:szCs w:val="32"/>
        </w:rPr>
        <w:t xml:space="preserve">  de  Son  Excellence  Monsieur  le  Directeur  de  Cabinet  du  Chef  de  l’Etat</w:t>
      </w:r>
    </w:p>
    <w:p w:rsidR="00F13D5C" w:rsidRPr="008540AD" w:rsidRDefault="00EF7440" w:rsidP="00F13D5C">
      <w:pPr>
        <w:spacing w:after="0" w:line="240" w:lineRule="auto"/>
        <w:jc w:val="center"/>
        <w:rPr>
          <w:rFonts w:ascii="Tahoma" w:hAnsi="Tahoma" w:cs="Tahoma"/>
          <w:b/>
          <w:sz w:val="28"/>
          <w:szCs w:val="28"/>
        </w:rPr>
      </w:pPr>
      <w:r w:rsidRPr="00EF7440">
        <w:rPr>
          <w:rFonts w:ascii="Tahoma" w:hAnsi="Tahoma" w:cs="Tahoma"/>
          <w:b/>
          <w:noProof/>
          <w:sz w:val="28"/>
          <w:szCs w:val="28"/>
        </w:rPr>
        <w:pict>
          <v:line id="_x0000_s1029" style="position:absolute;left:0;text-align:left;z-index:251658240" from="162pt,7.75pt" to="4in,7.75pt" strokeweight="2.25pt"/>
        </w:pict>
      </w:r>
    </w:p>
    <w:p w:rsidR="00F13D5C" w:rsidRDefault="00F13D5C" w:rsidP="00F13D5C">
      <w:pPr>
        <w:spacing w:after="0" w:line="240" w:lineRule="auto"/>
        <w:rPr>
          <w:rFonts w:ascii="Tahoma" w:hAnsi="Tahoma" w:cs="Tahoma"/>
          <w:b/>
          <w:sz w:val="16"/>
          <w:szCs w:val="16"/>
        </w:rPr>
      </w:pPr>
    </w:p>
    <w:p w:rsidR="00F13D5C" w:rsidRPr="008540AD" w:rsidRDefault="00F13D5C" w:rsidP="00F13D5C">
      <w:pPr>
        <w:spacing w:after="0" w:line="240" w:lineRule="auto"/>
        <w:rPr>
          <w:rFonts w:ascii="Tahoma" w:hAnsi="Tahoma" w:cs="Tahoma"/>
          <w:b/>
          <w:sz w:val="16"/>
          <w:szCs w:val="16"/>
        </w:rPr>
      </w:pPr>
    </w:p>
    <w:p w:rsidR="00F13D5C" w:rsidRDefault="00F13D5C" w:rsidP="00F13D5C">
      <w:pPr>
        <w:spacing w:after="0" w:line="240" w:lineRule="auto"/>
        <w:jc w:val="both"/>
        <w:rPr>
          <w:rFonts w:ascii="Tahoma" w:hAnsi="Tahoma" w:cs="Tahoma"/>
          <w:b/>
          <w:sz w:val="26"/>
          <w:szCs w:val="26"/>
        </w:rPr>
      </w:pPr>
      <w:r w:rsidRPr="008540AD">
        <w:rPr>
          <w:rFonts w:ascii="Tahoma" w:hAnsi="Tahoma" w:cs="Tahoma"/>
          <w:b/>
          <w:sz w:val="26"/>
          <w:szCs w:val="26"/>
        </w:rPr>
        <w:t xml:space="preserve">Concerne : </w:t>
      </w:r>
      <w:r>
        <w:rPr>
          <w:rFonts w:ascii="Tahoma" w:hAnsi="Tahoma" w:cs="Tahoma"/>
          <w:b/>
          <w:sz w:val="26"/>
          <w:szCs w:val="26"/>
        </w:rPr>
        <w:t>Financement du projet CAN 2015.</w:t>
      </w:r>
    </w:p>
    <w:p w:rsidR="00F13D5C" w:rsidRPr="00C4708C" w:rsidRDefault="00F13D5C" w:rsidP="00F13D5C">
      <w:pPr>
        <w:spacing w:after="0" w:line="240" w:lineRule="auto"/>
        <w:jc w:val="both"/>
        <w:rPr>
          <w:rFonts w:ascii="Tahoma" w:hAnsi="Tahoma" w:cs="Tahoma"/>
          <w:sz w:val="16"/>
          <w:szCs w:val="16"/>
        </w:rPr>
      </w:pPr>
    </w:p>
    <w:p w:rsidR="00F13D5C" w:rsidRDefault="00F13D5C" w:rsidP="00F13D5C">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F13D5C" w:rsidRPr="00C4708C" w:rsidRDefault="00F13D5C" w:rsidP="00F13D5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Pr>
          <w:rFonts w:ascii="Tahoma" w:hAnsi="Tahoma" w:cs="Tahoma"/>
          <w:b/>
          <w:sz w:val="26"/>
          <w:szCs w:val="26"/>
          <w:u w:val="single"/>
        </w:rPr>
        <w:t>E</w:t>
      </w:r>
    </w:p>
    <w:p w:rsidR="00F13D5C" w:rsidRPr="00C4708C" w:rsidRDefault="00F13D5C" w:rsidP="00F13D5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F13D5C" w:rsidRDefault="00F13D5C" w:rsidP="00F13D5C">
      <w:pPr>
        <w:spacing w:line="240" w:lineRule="auto"/>
        <w:ind w:left="426"/>
        <w:jc w:val="both"/>
        <w:rPr>
          <w:rFonts w:ascii="Tahoma" w:hAnsi="Tahoma" w:cs="Tahoma"/>
          <w:sz w:val="26"/>
          <w:szCs w:val="26"/>
        </w:rPr>
      </w:pPr>
      <w:r>
        <w:rPr>
          <w:rFonts w:ascii="Tahoma" w:hAnsi="Tahoma" w:cs="Tahoma"/>
          <w:sz w:val="26"/>
          <w:szCs w:val="26"/>
        </w:rPr>
        <w:t xml:space="preserve">Un échange de courrier entre le Ministre de la Jeunesse et des Sports et </w:t>
      </w:r>
      <w:r w:rsidR="00481DC2">
        <w:rPr>
          <w:rFonts w:ascii="Tahoma" w:hAnsi="Tahoma" w:cs="Tahoma"/>
          <w:sz w:val="26"/>
          <w:szCs w:val="26"/>
        </w:rPr>
        <w:t xml:space="preserve">son  homologue </w:t>
      </w:r>
      <w:r>
        <w:rPr>
          <w:rFonts w:ascii="Tahoma" w:hAnsi="Tahoma" w:cs="Tahoma"/>
          <w:sz w:val="26"/>
          <w:szCs w:val="26"/>
        </w:rPr>
        <w:t>des Finances est parvenu en ampliation au  Cabinet  du  Chef  de  l’Etat, relatif au sujet en marge.</w:t>
      </w:r>
    </w:p>
    <w:p w:rsidR="00F13D5C" w:rsidRPr="004F17B4" w:rsidRDefault="004F17B4" w:rsidP="004F17B4">
      <w:pPr>
        <w:spacing w:line="240" w:lineRule="auto"/>
        <w:ind w:left="405"/>
        <w:jc w:val="both"/>
        <w:rPr>
          <w:rFonts w:ascii="Tahoma" w:hAnsi="Tahoma" w:cs="Tahoma"/>
          <w:sz w:val="26"/>
          <w:szCs w:val="26"/>
        </w:rPr>
      </w:pPr>
      <w:r w:rsidRPr="004F17B4">
        <w:rPr>
          <w:rFonts w:ascii="Tahoma" w:hAnsi="Tahoma" w:cs="Tahoma"/>
          <w:sz w:val="26"/>
          <w:szCs w:val="26"/>
        </w:rPr>
        <w:t>Le Ministre de la Jeunesse et des Sports</w:t>
      </w:r>
      <w:r>
        <w:rPr>
          <w:rFonts w:ascii="Tahoma" w:hAnsi="Tahoma" w:cs="Tahoma"/>
          <w:sz w:val="26"/>
          <w:szCs w:val="26"/>
        </w:rPr>
        <w:t xml:space="preserve">  apporte  des  arguments en  relation  avec  les  retombées  sociales,  culturelles, politiques et  économiques ainsi que  divers  engagements  des  Institutions  de  la  République  en  faveur</w:t>
      </w:r>
      <w:r w:rsidR="00481DC2">
        <w:rPr>
          <w:rFonts w:ascii="Tahoma" w:hAnsi="Tahoma" w:cs="Tahoma"/>
          <w:sz w:val="26"/>
          <w:szCs w:val="26"/>
        </w:rPr>
        <w:t xml:space="preserve">  du  projet  CAN 2015  en  RDC, pour  demander  l’émission  de  la  lettre  de  garantie  souveraine  de  l’Etat  congolais,  pour  un  prêt  de </w:t>
      </w:r>
      <w:proofErr w:type="spellStart"/>
      <w:r w:rsidR="00481DC2">
        <w:rPr>
          <w:rFonts w:ascii="Tahoma" w:hAnsi="Tahoma" w:cs="Tahoma"/>
          <w:sz w:val="26"/>
          <w:szCs w:val="26"/>
        </w:rPr>
        <w:t>usd</w:t>
      </w:r>
      <w:proofErr w:type="spellEnd"/>
      <w:r w:rsidR="00481DC2">
        <w:rPr>
          <w:rFonts w:ascii="Tahoma" w:hAnsi="Tahoma" w:cs="Tahoma"/>
          <w:sz w:val="26"/>
          <w:szCs w:val="26"/>
        </w:rPr>
        <w:t xml:space="preserve"> 2,3 milliards  destinés  au  financement du projet  RDC-CAN 2015.</w:t>
      </w:r>
    </w:p>
    <w:p w:rsidR="00F13D5C" w:rsidRDefault="00E06E08" w:rsidP="00E06E08">
      <w:pPr>
        <w:spacing w:line="240" w:lineRule="auto"/>
        <w:ind w:left="405"/>
        <w:jc w:val="both"/>
        <w:rPr>
          <w:rFonts w:ascii="Tahoma" w:hAnsi="Tahoma" w:cs="Tahoma"/>
          <w:sz w:val="26"/>
          <w:szCs w:val="26"/>
        </w:rPr>
      </w:pPr>
      <w:r>
        <w:rPr>
          <w:rFonts w:ascii="Tahoma" w:hAnsi="Tahoma" w:cs="Tahoma"/>
          <w:sz w:val="26"/>
          <w:szCs w:val="26"/>
        </w:rPr>
        <w:t>Le  Ministre</w:t>
      </w:r>
      <w:r w:rsidR="00F13D5C" w:rsidRPr="00E06E08">
        <w:rPr>
          <w:rFonts w:ascii="Tahoma" w:hAnsi="Tahoma" w:cs="Tahoma"/>
          <w:sz w:val="26"/>
          <w:szCs w:val="26"/>
        </w:rPr>
        <w:t xml:space="preserve">  des  Finances,  malgré  cette  argumentation,  considère  que  le  projet  CAN 2015, aussi  intéressant  soit-il,  ne  s’inscrit  pas  dans  les  priorités  du  moment. </w:t>
      </w:r>
      <w:r>
        <w:rPr>
          <w:rFonts w:ascii="Tahoma" w:hAnsi="Tahoma" w:cs="Tahoma"/>
          <w:sz w:val="26"/>
          <w:szCs w:val="26"/>
        </w:rPr>
        <w:t>Il  estime  en  outre  que les  termes  et  conditions  de  cet  emprunt  ne  sont  pas  concessionnels.  Pour  ces  raisons,</w:t>
      </w:r>
      <w:r w:rsidR="00F13D5C" w:rsidRPr="00E06E08">
        <w:rPr>
          <w:rFonts w:ascii="Tahoma" w:hAnsi="Tahoma" w:cs="Tahoma"/>
          <w:sz w:val="26"/>
          <w:szCs w:val="26"/>
        </w:rPr>
        <w:t xml:space="preserve"> </w:t>
      </w:r>
      <w:r>
        <w:rPr>
          <w:rFonts w:ascii="Tahoma" w:hAnsi="Tahoma" w:cs="Tahoma"/>
          <w:sz w:val="26"/>
          <w:szCs w:val="26"/>
        </w:rPr>
        <w:t xml:space="preserve"> s</w:t>
      </w:r>
      <w:r w:rsidR="00F13D5C" w:rsidRPr="00E06E08">
        <w:rPr>
          <w:rFonts w:ascii="Tahoma" w:hAnsi="Tahoma" w:cs="Tahoma"/>
          <w:sz w:val="26"/>
          <w:szCs w:val="26"/>
        </w:rPr>
        <w:t xml:space="preserve">auf  instruction  contraire  de  la  Haute  Hiérarchie,  il  n’émettra  aucune  </w:t>
      </w:r>
      <w:r>
        <w:rPr>
          <w:rFonts w:ascii="Tahoma" w:hAnsi="Tahoma" w:cs="Tahoma"/>
          <w:sz w:val="26"/>
          <w:szCs w:val="26"/>
        </w:rPr>
        <w:t xml:space="preserve">lettre  </w:t>
      </w:r>
      <w:r w:rsidR="00F13D5C" w:rsidRPr="00E06E08">
        <w:rPr>
          <w:rFonts w:ascii="Tahoma" w:hAnsi="Tahoma" w:cs="Tahoma"/>
          <w:sz w:val="26"/>
          <w:szCs w:val="26"/>
        </w:rPr>
        <w:t xml:space="preserve">de  garantie  souveraine  sollicitée.  </w:t>
      </w:r>
      <w:r>
        <w:rPr>
          <w:rFonts w:ascii="Tahoma" w:hAnsi="Tahoma" w:cs="Tahoma"/>
          <w:sz w:val="26"/>
          <w:szCs w:val="26"/>
        </w:rPr>
        <w:tab/>
      </w:r>
    </w:p>
    <w:p w:rsidR="00F13D5C" w:rsidRPr="00C4708C" w:rsidRDefault="00F13D5C" w:rsidP="00F13D5C">
      <w:pPr>
        <w:pStyle w:val="Paragraphedeliste"/>
        <w:widowControl w:val="0"/>
        <w:numPr>
          <w:ilvl w:val="0"/>
          <w:numId w:val="1"/>
        </w:numPr>
        <w:tabs>
          <w:tab w:val="left" w:pos="284"/>
          <w:tab w:val="left" w:pos="426"/>
        </w:tabs>
        <w:autoSpaceDE w:val="0"/>
        <w:autoSpaceDN w:val="0"/>
        <w:adjustRightInd w:val="0"/>
        <w:spacing w:after="0" w:line="240" w:lineRule="auto"/>
        <w:ind w:left="284" w:hanging="284"/>
        <w:jc w:val="both"/>
        <w:rPr>
          <w:rFonts w:ascii="Tahoma" w:hAnsi="Tahoma" w:cs="Tahoma"/>
          <w:sz w:val="26"/>
          <w:szCs w:val="26"/>
        </w:rPr>
      </w:pPr>
      <w:r>
        <w:rPr>
          <w:rFonts w:ascii="Tahoma" w:hAnsi="Tahoma" w:cs="Tahoma"/>
          <w:b/>
          <w:sz w:val="26"/>
          <w:szCs w:val="26"/>
          <w:u w:val="single"/>
        </w:rPr>
        <w:t>AVIS  ET  SUGGESTIONS</w:t>
      </w:r>
    </w:p>
    <w:p w:rsidR="00F13D5C" w:rsidRPr="00C4708C" w:rsidRDefault="00F13D5C" w:rsidP="00F13D5C">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F13D5C" w:rsidRDefault="00CB0065" w:rsidP="00F13D5C">
      <w:pPr>
        <w:pStyle w:val="Paragraphedeliste"/>
        <w:numPr>
          <w:ilvl w:val="0"/>
          <w:numId w:val="5"/>
        </w:numPr>
        <w:spacing w:line="240" w:lineRule="auto"/>
        <w:jc w:val="both"/>
        <w:rPr>
          <w:rFonts w:ascii="Tahoma" w:hAnsi="Tahoma" w:cs="Tahoma"/>
          <w:sz w:val="26"/>
          <w:szCs w:val="26"/>
        </w:rPr>
      </w:pPr>
      <w:r>
        <w:rPr>
          <w:rFonts w:ascii="Tahoma" w:hAnsi="Tahoma" w:cs="Tahoma"/>
          <w:sz w:val="26"/>
          <w:szCs w:val="26"/>
        </w:rPr>
        <w:t>Le</w:t>
      </w:r>
      <w:r w:rsidR="00F13D5C" w:rsidRPr="007A0613">
        <w:rPr>
          <w:rFonts w:ascii="Tahoma" w:hAnsi="Tahoma" w:cs="Tahoma"/>
          <w:sz w:val="26"/>
          <w:szCs w:val="26"/>
        </w:rPr>
        <w:t xml:space="preserve"> projet CAN 2015 </w:t>
      </w:r>
      <w:r>
        <w:rPr>
          <w:rFonts w:ascii="Tahoma" w:hAnsi="Tahoma" w:cs="Tahoma"/>
          <w:sz w:val="26"/>
          <w:szCs w:val="26"/>
        </w:rPr>
        <w:t xml:space="preserve">sur  le  territoire  national </w:t>
      </w:r>
      <w:r w:rsidR="00F13D5C" w:rsidRPr="007A0613">
        <w:rPr>
          <w:rFonts w:ascii="Tahoma" w:hAnsi="Tahoma" w:cs="Tahoma"/>
          <w:sz w:val="26"/>
          <w:szCs w:val="26"/>
        </w:rPr>
        <w:t xml:space="preserve">reste extrêmement  populaire et foncièrement  social, politique,  voire même économique.  </w:t>
      </w:r>
      <w:r>
        <w:rPr>
          <w:rFonts w:ascii="Tahoma" w:hAnsi="Tahoma" w:cs="Tahoma"/>
          <w:sz w:val="26"/>
          <w:szCs w:val="26"/>
        </w:rPr>
        <w:t>Des  études  préalables  de  faisabilité  pourront sans doute, éclairer la  lanterne  du  Ministre  des  Finances.</w:t>
      </w:r>
    </w:p>
    <w:p w:rsidR="00F13D5C" w:rsidRDefault="00F13D5C" w:rsidP="00F13D5C">
      <w:pPr>
        <w:pStyle w:val="Paragraphedeliste"/>
        <w:spacing w:line="240" w:lineRule="auto"/>
        <w:jc w:val="both"/>
        <w:rPr>
          <w:rFonts w:ascii="Tahoma" w:hAnsi="Tahoma" w:cs="Tahoma"/>
          <w:sz w:val="26"/>
          <w:szCs w:val="26"/>
        </w:rPr>
      </w:pPr>
    </w:p>
    <w:p w:rsidR="00213CEA" w:rsidRDefault="00213CEA" w:rsidP="00F13D5C">
      <w:pPr>
        <w:pStyle w:val="Paragraphedeliste"/>
        <w:spacing w:line="240" w:lineRule="auto"/>
        <w:jc w:val="both"/>
        <w:rPr>
          <w:rFonts w:ascii="Tahoma" w:hAnsi="Tahoma" w:cs="Tahoma"/>
          <w:sz w:val="26"/>
          <w:szCs w:val="26"/>
        </w:rPr>
      </w:pPr>
    </w:p>
    <w:p w:rsidR="00213CEA" w:rsidRPr="00213CEA" w:rsidRDefault="00213CEA" w:rsidP="00213CEA">
      <w:pPr>
        <w:pStyle w:val="Paragraphedeliste"/>
        <w:spacing w:line="240" w:lineRule="auto"/>
        <w:jc w:val="center"/>
        <w:rPr>
          <w:rFonts w:ascii="Tahoma" w:hAnsi="Tahoma" w:cs="Tahoma"/>
          <w:sz w:val="18"/>
          <w:szCs w:val="18"/>
        </w:rPr>
      </w:pPr>
      <w:r>
        <w:rPr>
          <w:rFonts w:ascii="Tahoma" w:hAnsi="Tahoma" w:cs="Tahoma"/>
          <w:sz w:val="18"/>
          <w:szCs w:val="18"/>
        </w:rPr>
        <w:lastRenderedPageBreak/>
        <w:t>2</w:t>
      </w:r>
    </w:p>
    <w:p w:rsidR="00213CEA" w:rsidRDefault="00213CEA" w:rsidP="00F13D5C">
      <w:pPr>
        <w:pStyle w:val="Paragraphedeliste"/>
        <w:spacing w:line="240" w:lineRule="auto"/>
        <w:jc w:val="both"/>
        <w:rPr>
          <w:rFonts w:ascii="Tahoma" w:hAnsi="Tahoma" w:cs="Tahoma"/>
          <w:sz w:val="26"/>
          <w:szCs w:val="26"/>
        </w:rPr>
      </w:pPr>
    </w:p>
    <w:p w:rsidR="00213CEA" w:rsidRPr="007A0613" w:rsidRDefault="00213CEA" w:rsidP="00F13D5C">
      <w:pPr>
        <w:pStyle w:val="Paragraphedeliste"/>
        <w:spacing w:line="240" w:lineRule="auto"/>
        <w:jc w:val="both"/>
        <w:rPr>
          <w:rFonts w:ascii="Tahoma" w:hAnsi="Tahoma" w:cs="Tahoma"/>
          <w:sz w:val="26"/>
          <w:szCs w:val="26"/>
        </w:rPr>
      </w:pPr>
    </w:p>
    <w:p w:rsidR="00F13D5C" w:rsidRDefault="00CB0065" w:rsidP="00F74769">
      <w:pPr>
        <w:pStyle w:val="Paragraphedeliste"/>
        <w:numPr>
          <w:ilvl w:val="0"/>
          <w:numId w:val="5"/>
        </w:numPr>
        <w:tabs>
          <w:tab w:val="left" w:pos="709"/>
        </w:tabs>
        <w:spacing w:after="0" w:line="240" w:lineRule="auto"/>
        <w:jc w:val="both"/>
        <w:rPr>
          <w:rFonts w:ascii="Tahoma" w:hAnsi="Tahoma" w:cs="Tahoma"/>
          <w:sz w:val="26"/>
          <w:szCs w:val="26"/>
        </w:rPr>
      </w:pPr>
      <w:r>
        <w:rPr>
          <w:rFonts w:ascii="Tahoma" w:hAnsi="Tahoma" w:cs="Tahoma"/>
          <w:sz w:val="26"/>
          <w:szCs w:val="26"/>
        </w:rPr>
        <w:t>Ce  projet a déjà  été adopté  par  différentes  Institutions  de  la  République.</w:t>
      </w:r>
    </w:p>
    <w:p w:rsidR="00F13D5C" w:rsidRPr="00C4708C" w:rsidRDefault="00F13D5C" w:rsidP="00F13D5C">
      <w:pPr>
        <w:tabs>
          <w:tab w:val="left" w:pos="1843"/>
        </w:tabs>
        <w:spacing w:after="0" w:line="240" w:lineRule="auto"/>
        <w:jc w:val="both"/>
        <w:rPr>
          <w:rFonts w:ascii="Tahoma" w:hAnsi="Tahoma" w:cs="Tahoma"/>
          <w:sz w:val="26"/>
          <w:szCs w:val="26"/>
        </w:rPr>
      </w:pPr>
    </w:p>
    <w:p w:rsidR="00F13D5C" w:rsidRDefault="004D4AFC" w:rsidP="00F74769">
      <w:pPr>
        <w:pStyle w:val="Paragraphedeliste"/>
        <w:numPr>
          <w:ilvl w:val="0"/>
          <w:numId w:val="5"/>
        </w:numPr>
        <w:spacing w:after="0" w:line="240" w:lineRule="auto"/>
        <w:jc w:val="both"/>
        <w:rPr>
          <w:rFonts w:ascii="Tahoma" w:hAnsi="Tahoma" w:cs="Tahoma"/>
          <w:sz w:val="26"/>
          <w:szCs w:val="26"/>
        </w:rPr>
      </w:pPr>
      <w:r>
        <w:rPr>
          <w:rFonts w:ascii="Tahoma" w:hAnsi="Tahoma" w:cs="Tahoma"/>
          <w:sz w:val="26"/>
          <w:szCs w:val="26"/>
        </w:rPr>
        <w:t>Il  a  lieu  d’estimer  qu’à l’image  d’autres  pays, ce  projet  puisse  aussi  s’autofinancer  en  RDC.  Le  recours  à  une  étude de  rentabilité peut  aussi  nous  éclairer.</w:t>
      </w:r>
    </w:p>
    <w:p w:rsidR="00F13D5C" w:rsidRPr="00C4708C" w:rsidRDefault="00F13D5C" w:rsidP="00F13D5C">
      <w:pPr>
        <w:tabs>
          <w:tab w:val="left" w:pos="1843"/>
        </w:tabs>
        <w:spacing w:after="0" w:line="240" w:lineRule="auto"/>
        <w:jc w:val="both"/>
        <w:rPr>
          <w:rFonts w:ascii="Tahoma" w:hAnsi="Tahoma" w:cs="Tahoma"/>
          <w:sz w:val="26"/>
          <w:szCs w:val="26"/>
        </w:rPr>
      </w:pPr>
    </w:p>
    <w:p w:rsidR="005251DD" w:rsidRDefault="00F13D5C" w:rsidP="00F74769">
      <w:pPr>
        <w:pStyle w:val="Paragraphedeliste"/>
        <w:numPr>
          <w:ilvl w:val="0"/>
          <w:numId w:val="5"/>
        </w:numPr>
        <w:spacing w:after="0" w:line="240" w:lineRule="auto"/>
        <w:jc w:val="both"/>
        <w:rPr>
          <w:rFonts w:ascii="Tahoma" w:hAnsi="Tahoma" w:cs="Tahoma"/>
          <w:sz w:val="26"/>
          <w:szCs w:val="26"/>
        </w:rPr>
      </w:pPr>
      <w:r w:rsidRPr="004D4AFC">
        <w:rPr>
          <w:rFonts w:ascii="Tahoma" w:hAnsi="Tahoma" w:cs="Tahoma"/>
          <w:sz w:val="26"/>
          <w:szCs w:val="26"/>
        </w:rPr>
        <w:t>La République Démocratique du Congo  a  déjà  déposé  sa  candidature  à  la  CAF depuis  le  27  septembre  2010. Elle  est  aujourd’hui  candidate  officielle  aux  côtés  de l’Afrique  du  Sud  et  du  Maroc. Il  s’agit  ici  des  engagements  de  l’Etat</w:t>
      </w:r>
      <w:r w:rsidR="004D4AFC" w:rsidRPr="004D4AFC">
        <w:rPr>
          <w:rFonts w:ascii="Tahoma" w:hAnsi="Tahoma" w:cs="Tahoma"/>
          <w:sz w:val="26"/>
          <w:szCs w:val="26"/>
        </w:rPr>
        <w:t>.</w:t>
      </w:r>
      <w:r w:rsidRPr="004D4AFC">
        <w:rPr>
          <w:rFonts w:ascii="Tahoma" w:hAnsi="Tahoma" w:cs="Tahoma"/>
          <w:sz w:val="26"/>
          <w:szCs w:val="26"/>
        </w:rPr>
        <w:t xml:space="preserve">  </w:t>
      </w:r>
    </w:p>
    <w:p w:rsidR="004D4AFC" w:rsidRPr="004D4AFC" w:rsidRDefault="004D4AFC" w:rsidP="004D4AFC">
      <w:pPr>
        <w:pStyle w:val="Paragraphedeliste"/>
        <w:rPr>
          <w:rFonts w:ascii="Tahoma" w:hAnsi="Tahoma" w:cs="Tahoma"/>
          <w:sz w:val="26"/>
          <w:szCs w:val="26"/>
        </w:rPr>
      </w:pPr>
    </w:p>
    <w:p w:rsidR="00F13D5C" w:rsidRDefault="000F4F45" w:rsidP="00F74769">
      <w:pPr>
        <w:pStyle w:val="Paragraphedeliste"/>
        <w:numPr>
          <w:ilvl w:val="0"/>
          <w:numId w:val="5"/>
        </w:numPr>
        <w:spacing w:after="0" w:line="240" w:lineRule="auto"/>
        <w:jc w:val="both"/>
        <w:rPr>
          <w:rFonts w:ascii="Tahoma" w:hAnsi="Tahoma" w:cs="Tahoma"/>
          <w:sz w:val="26"/>
          <w:szCs w:val="26"/>
        </w:rPr>
      </w:pPr>
      <w:r>
        <w:rPr>
          <w:rFonts w:ascii="Tahoma" w:hAnsi="Tahoma" w:cs="Tahoma"/>
          <w:sz w:val="26"/>
          <w:szCs w:val="26"/>
        </w:rPr>
        <w:t>La</w:t>
      </w:r>
      <w:r w:rsidR="009C1143">
        <w:rPr>
          <w:rFonts w:ascii="Tahoma" w:hAnsi="Tahoma" w:cs="Tahoma"/>
          <w:sz w:val="26"/>
          <w:szCs w:val="26"/>
        </w:rPr>
        <w:t xml:space="preserve">  commission  d’enquête  de l</w:t>
      </w:r>
      <w:r w:rsidR="005251DD">
        <w:rPr>
          <w:rFonts w:ascii="Tahoma" w:hAnsi="Tahoma" w:cs="Tahoma"/>
          <w:sz w:val="26"/>
          <w:szCs w:val="26"/>
        </w:rPr>
        <w:t xml:space="preserve">a  CAF  est  attendue  à  Kinshasa  pour  l’inspection  des  sites  du  </w:t>
      </w:r>
      <w:r>
        <w:rPr>
          <w:rFonts w:ascii="Tahoma" w:hAnsi="Tahoma" w:cs="Tahoma"/>
          <w:sz w:val="26"/>
          <w:szCs w:val="26"/>
        </w:rPr>
        <w:t>07 au  12</w:t>
      </w:r>
      <w:r w:rsidR="005251DD">
        <w:rPr>
          <w:rFonts w:ascii="Tahoma" w:hAnsi="Tahoma" w:cs="Tahoma"/>
          <w:sz w:val="26"/>
          <w:szCs w:val="26"/>
        </w:rPr>
        <w:t xml:space="preserve">  novembre  2010.  Quelles  sont  les  mesures  prises  pour  l’accueil  de  cette  commission,  dont  on  sait  que  la  décision  de  la  CAF  dépend  à  65%</w:t>
      </w:r>
      <w:r w:rsidR="00F13D5C">
        <w:rPr>
          <w:rFonts w:ascii="Tahoma" w:hAnsi="Tahoma" w:cs="Tahoma"/>
          <w:sz w:val="26"/>
          <w:szCs w:val="26"/>
        </w:rPr>
        <w:t xml:space="preserve"> </w:t>
      </w:r>
      <w:r>
        <w:rPr>
          <w:rFonts w:ascii="Tahoma" w:hAnsi="Tahoma" w:cs="Tahoma"/>
          <w:sz w:val="26"/>
          <w:szCs w:val="26"/>
        </w:rPr>
        <w:t xml:space="preserve"> de  son  rapport ?</w:t>
      </w:r>
    </w:p>
    <w:p w:rsidR="005251DD" w:rsidRPr="005251DD" w:rsidRDefault="005251DD" w:rsidP="005251DD">
      <w:pPr>
        <w:pStyle w:val="Paragraphedeliste"/>
        <w:rPr>
          <w:rFonts w:ascii="Tahoma" w:hAnsi="Tahoma" w:cs="Tahoma"/>
          <w:sz w:val="26"/>
          <w:szCs w:val="26"/>
        </w:rPr>
      </w:pPr>
    </w:p>
    <w:p w:rsidR="005251DD" w:rsidRDefault="005251DD" w:rsidP="007E031A">
      <w:pPr>
        <w:pStyle w:val="Paragraphedeliste"/>
        <w:numPr>
          <w:ilvl w:val="0"/>
          <w:numId w:val="5"/>
        </w:numPr>
        <w:spacing w:after="0" w:line="240" w:lineRule="auto"/>
        <w:jc w:val="both"/>
        <w:rPr>
          <w:rFonts w:ascii="Tahoma" w:hAnsi="Tahoma" w:cs="Tahoma"/>
          <w:sz w:val="26"/>
          <w:szCs w:val="26"/>
        </w:rPr>
      </w:pPr>
      <w:r>
        <w:rPr>
          <w:rFonts w:ascii="Tahoma" w:hAnsi="Tahoma" w:cs="Tahoma"/>
          <w:sz w:val="26"/>
          <w:szCs w:val="26"/>
        </w:rPr>
        <w:t xml:space="preserve">Le  Comité  local  </w:t>
      </w:r>
      <w:r w:rsidR="009C1143">
        <w:rPr>
          <w:rFonts w:ascii="Tahoma" w:hAnsi="Tahoma" w:cs="Tahoma"/>
          <w:sz w:val="26"/>
          <w:szCs w:val="26"/>
        </w:rPr>
        <w:t xml:space="preserve">pour l’organisation  </w:t>
      </w:r>
      <w:r>
        <w:rPr>
          <w:rFonts w:ascii="Tahoma" w:hAnsi="Tahoma" w:cs="Tahoma"/>
          <w:sz w:val="26"/>
          <w:szCs w:val="26"/>
        </w:rPr>
        <w:t>de  la  CAN  2015  nommé  par  Arrêté  Ministériel  fonction</w:t>
      </w:r>
      <w:r w:rsidR="009C1143">
        <w:rPr>
          <w:rFonts w:ascii="Tahoma" w:hAnsi="Tahoma" w:cs="Tahoma"/>
          <w:sz w:val="26"/>
          <w:szCs w:val="26"/>
        </w:rPr>
        <w:t>ne</w:t>
      </w:r>
      <w:r>
        <w:rPr>
          <w:rFonts w:ascii="Tahoma" w:hAnsi="Tahoma" w:cs="Tahoma"/>
          <w:sz w:val="26"/>
          <w:szCs w:val="26"/>
        </w:rPr>
        <w:t xml:space="preserve">  en  bénévolat  sans  aucun  budget</w:t>
      </w:r>
      <w:r w:rsidR="009C1143">
        <w:rPr>
          <w:rFonts w:ascii="Tahoma" w:hAnsi="Tahoma" w:cs="Tahoma"/>
          <w:sz w:val="26"/>
          <w:szCs w:val="26"/>
        </w:rPr>
        <w:t xml:space="preserve">  jusqu’aujourd’hui</w:t>
      </w:r>
      <w:r>
        <w:rPr>
          <w:rFonts w:ascii="Tahoma" w:hAnsi="Tahoma" w:cs="Tahoma"/>
          <w:sz w:val="26"/>
          <w:szCs w:val="26"/>
        </w:rPr>
        <w:t xml:space="preserve">.  </w:t>
      </w:r>
      <w:r w:rsidR="004D4AFC">
        <w:rPr>
          <w:rFonts w:ascii="Tahoma" w:hAnsi="Tahoma" w:cs="Tahoma"/>
          <w:sz w:val="26"/>
          <w:szCs w:val="26"/>
        </w:rPr>
        <w:t>Il  aurait dû  précéder  la  Commission  de  la  CAF  sur  les  sites.  Ceci n’a  pas  été  possible  faute  des  moyens.</w:t>
      </w:r>
    </w:p>
    <w:p w:rsidR="00120663" w:rsidRDefault="00120663" w:rsidP="00FC17B0">
      <w:pPr>
        <w:tabs>
          <w:tab w:val="left" w:pos="1843"/>
        </w:tabs>
        <w:spacing w:after="0" w:line="240" w:lineRule="auto"/>
        <w:ind w:left="709"/>
        <w:jc w:val="both"/>
        <w:rPr>
          <w:rFonts w:ascii="Tahoma" w:hAnsi="Tahoma" w:cs="Tahoma"/>
          <w:sz w:val="26"/>
          <w:szCs w:val="26"/>
        </w:rPr>
      </w:pPr>
    </w:p>
    <w:p w:rsidR="00F13D5C" w:rsidRDefault="00F13D5C" w:rsidP="00FC17B0">
      <w:pPr>
        <w:tabs>
          <w:tab w:val="left" w:pos="1843"/>
        </w:tabs>
        <w:spacing w:after="0" w:line="240" w:lineRule="auto"/>
        <w:ind w:left="709"/>
        <w:jc w:val="both"/>
        <w:rPr>
          <w:rFonts w:ascii="Tahoma" w:hAnsi="Tahoma" w:cs="Tahoma"/>
          <w:sz w:val="26"/>
          <w:szCs w:val="26"/>
        </w:rPr>
      </w:pPr>
      <w:r>
        <w:rPr>
          <w:rFonts w:ascii="Tahoma" w:hAnsi="Tahoma" w:cs="Tahoma"/>
          <w:sz w:val="26"/>
          <w:szCs w:val="26"/>
        </w:rPr>
        <w:t xml:space="preserve">Le  Collège  Chargé  des  Questions  Sociales  et  Culturelles  suggère  </w:t>
      </w:r>
      <w:r w:rsidR="004D4AFC">
        <w:rPr>
          <w:rFonts w:ascii="Tahoma" w:hAnsi="Tahoma" w:cs="Tahoma"/>
          <w:sz w:val="26"/>
          <w:szCs w:val="26"/>
        </w:rPr>
        <w:t xml:space="preserve">qu’il  plaise  à  son  Excellence  </w:t>
      </w:r>
      <w:r w:rsidR="007E031A">
        <w:rPr>
          <w:rFonts w:ascii="Tahoma" w:hAnsi="Tahoma" w:cs="Tahoma"/>
          <w:sz w:val="26"/>
          <w:szCs w:val="26"/>
        </w:rPr>
        <w:t>de  demander  au  Gouvernement  de :</w:t>
      </w:r>
    </w:p>
    <w:p w:rsidR="00120663" w:rsidRDefault="00120663" w:rsidP="00FC17B0">
      <w:pPr>
        <w:tabs>
          <w:tab w:val="left" w:pos="1843"/>
        </w:tabs>
        <w:spacing w:after="0" w:line="240" w:lineRule="auto"/>
        <w:ind w:left="709"/>
        <w:jc w:val="both"/>
        <w:rPr>
          <w:rFonts w:ascii="Tahoma" w:hAnsi="Tahoma" w:cs="Tahoma"/>
          <w:sz w:val="26"/>
          <w:szCs w:val="26"/>
        </w:rPr>
      </w:pPr>
    </w:p>
    <w:p w:rsidR="007E031A" w:rsidRDefault="007E031A" w:rsidP="007E031A">
      <w:pPr>
        <w:numPr>
          <w:ilvl w:val="0"/>
          <w:numId w:val="7"/>
        </w:numPr>
        <w:spacing w:after="0" w:line="240" w:lineRule="auto"/>
        <w:jc w:val="both"/>
        <w:rPr>
          <w:rFonts w:ascii="Tahoma" w:hAnsi="Tahoma" w:cs="Tahoma"/>
          <w:sz w:val="26"/>
          <w:szCs w:val="26"/>
        </w:rPr>
      </w:pPr>
      <w:r>
        <w:rPr>
          <w:rFonts w:ascii="Tahoma" w:hAnsi="Tahoma" w:cs="Tahoma"/>
          <w:sz w:val="26"/>
          <w:szCs w:val="26"/>
        </w:rPr>
        <w:t xml:space="preserve">Commander  une  étude  de  rentabilité  économique  et  financière  du  projet,  en  prenant soin  de  dégager  ses  retombées économiques  et  sociales  en  termes  de  création  d’emplois  directs  et  indirects,  de  génération  des  revenus… ; d’autre  part  d’examiner  </w:t>
      </w:r>
      <w:r w:rsidR="00120663">
        <w:rPr>
          <w:rFonts w:ascii="Tahoma" w:hAnsi="Tahoma" w:cs="Tahoma"/>
          <w:sz w:val="26"/>
          <w:szCs w:val="26"/>
        </w:rPr>
        <w:t>s’il</w:t>
      </w:r>
      <w:r>
        <w:rPr>
          <w:rFonts w:ascii="Tahoma" w:hAnsi="Tahoma" w:cs="Tahoma"/>
          <w:sz w:val="26"/>
          <w:szCs w:val="26"/>
        </w:rPr>
        <w:t xml:space="preserve">  peut  s’autofinancer.</w:t>
      </w: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3C2DCD" w:rsidRDefault="003C2DCD"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center"/>
        <w:rPr>
          <w:rFonts w:ascii="Tahoma" w:hAnsi="Tahoma" w:cs="Tahoma"/>
          <w:sz w:val="18"/>
          <w:szCs w:val="18"/>
        </w:rPr>
      </w:pPr>
    </w:p>
    <w:p w:rsidR="008820B0" w:rsidRPr="008820B0" w:rsidRDefault="008820B0" w:rsidP="008820B0">
      <w:pPr>
        <w:spacing w:after="0" w:line="240" w:lineRule="auto"/>
        <w:jc w:val="center"/>
        <w:rPr>
          <w:rFonts w:ascii="Tahoma" w:hAnsi="Tahoma" w:cs="Tahoma"/>
          <w:sz w:val="18"/>
          <w:szCs w:val="18"/>
        </w:rPr>
      </w:pPr>
      <w:r>
        <w:rPr>
          <w:rFonts w:ascii="Tahoma" w:hAnsi="Tahoma" w:cs="Tahoma"/>
          <w:sz w:val="18"/>
          <w:szCs w:val="18"/>
        </w:rPr>
        <w:t>3</w:t>
      </w:r>
    </w:p>
    <w:p w:rsidR="008820B0" w:rsidRDefault="008820B0" w:rsidP="008820B0">
      <w:pPr>
        <w:spacing w:after="0" w:line="240" w:lineRule="auto"/>
        <w:jc w:val="both"/>
        <w:rPr>
          <w:rFonts w:ascii="Tahoma" w:hAnsi="Tahoma" w:cs="Tahoma"/>
          <w:sz w:val="26"/>
          <w:szCs w:val="26"/>
        </w:rPr>
      </w:pPr>
    </w:p>
    <w:p w:rsidR="008820B0" w:rsidRDefault="008820B0" w:rsidP="008820B0">
      <w:pPr>
        <w:spacing w:after="0" w:line="240" w:lineRule="auto"/>
        <w:jc w:val="both"/>
        <w:rPr>
          <w:rFonts w:ascii="Tahoma" w:hAnsi="Tahoma" w:cs="Tahoma"/>
          <w:sz w:val="26"/>
          <w:szCs w:val="26"/>
        </w:rPr>
      </w:pPr>
    </w:p>
    <w:p w:rsidR="006D76A8" w:rsidRDefault="006D76A8" w:rsidP="008820B0">
      <w:pPr>
        <w:spacing w:after="0" w:line="240" w:lineRule="auto"/>
        <w:jc w:val="both"/>
        <w:rPr>
          <w:rFonts w:ascii="Tahoma" w:hAnsi="Tahoma" w:cs="Tahoma"/>
          <w:sz w:val="26"/>
          <w:szCs w:val="26"/>
        </w:rPr>
      </w:pPr>
    </w:p>
    <w:p w:rsidR="007E031A" w:rsidRDefault="00866012" w:rsidP="007E031A">
      <w:pPr>
        <w:numPr>
          <w:ilvl w:val="0"/>
          <w:numId w:val="7"/>
        </w:numPr>
        <w:spacing w:after="0" w:line="240" w:lineRule="auto"/>
        <w:jc w:val="both"/>
        <w:rPr>
          <w:rFonts w:ascii="Tahoma" w:hAnsi="Tahoma" w:cs="Tahoma"/>
          <w:sz w:val="26"/>
          <w:szCs w:val="26"/>
        </w:rPr>
      </w:pPr>
      <w:r>
        <w:rPr>
          <w:rFonts w:ascii="Tahoma" w:hAnsi="Tahoma" w:cs="Tahoma"/>
          <w:sz w:val="26"/>
          <w:szCs w:val="26"/>
        </w:rPr>
        <w:t>Faire  parvenir  au  Cabinet  du  Président  de  la  République  tous  ces  éléments  très  rapidement  pour  éclairer  sa  lanterne.</w:t>
      </w:r>
    </w:p>
    <w:p w:rsidR="00866012" w:rsidRDefault="00866012" w:rsidP="007E031A">
      <w:pPr>
        <w:numPr>
          <w:ilvl w:val="0"/>
          <w:numId w:val="7"/>
        </w:numPr>
        <w:spacing w:after="0" w:line="240" w:lineRule="auto"/>
        <w:jc w:val="both"/>
        <w:rPr>
          <w:rFonts w:ascii="Tahoma" w:hAnsi="Tahoma" w:cs="Tahoma"/>
          <w:sz w:val="26"/>
          <w:szCs w:val="26"/>
        </w:rPr>
      </w:pPr>
      <w:r>
        <w:rPr>
          <w:rFonts w:ascii="Tahoma" w:hAnsi="Tahoma" w:cs="Tahoma"/>
          <w:sz w:val="26"/>
          <w:szCs w:val="26"/>
        </w:rPr>
        <w:t xml:space="preserve">Accélérer  la  procédure  de la chine  des  dépenses  pour  permettre  au  </w:t>
      </w:r>
      <w:proofErr w:type="spellStart"/>
      <w:r>
        <w:rPr>
          <w:rFonts w:ascii="Tahoma" w:hAnsi="Tahoma" w:cs="Tahoma"/>
          <w:sz w:val="26"/>
          <w:szCs w:val="26"/>
        </w:rPr>
        <w:t>Colcan</w:t>
      </w:r>
      <w:proofErr w:type="spellEnd"/>
      <w:r w:rsidR="00120663">
        <w:rPr>
          <w:rFonts w:ascii="Tahoma" w:hAnsi="Tahoma" w:cs="Tahoma"/>
          <w:sz w:val="26"/>
          <w:szCs w:val="26"/>
        </w:rPr>
        <w:t xml:space="preserve"> (Comité Local pour l’Organisation de  la  Coupe  d’Afrique  des  Nations  2015 en RDC)</w:t>
      </w:r>
      <w:r>
        <w:rPr>
          <w:rFonts w:ascii="Tahoma" w:hAnsi="Tahoma" w:cs="Tahoma"/>
          <w:sz w:val="26"/>
          <w:szCs w:val="26"/>
        </w:rPr>
        <w:t xml:space="preserve">  de  bien  fonctionner.</w:t>
      </w:r>
    </w:p>
    <w:p w:rsidR="008820B0" w:rsidRPr="008820B0" w:rsidRDefault="008820B0" w:rsidP="008820B0">
      <w:pPr>
        <w:spacing w:after="0" w:line="240" w:lineRule="auto"/>
        <w:ind w:left="1069"/>
        <w:jc w:val="both"/>
        <w:rPr>
          <w:rFonts w:ascii="Tahoma" w:hAnsi="Tahoma" w:cs="Tahoma"/>
          <w:sz w:val="18"/>
          <w:szCs w:val="18"/>
        </w:rPr>
      </w:pPr>
    </w:p>
    <w:p w:rsidR="00386B5E" w:rsidRDefault="00386B5E" w:rsidP="00FC17B0">
      <w:pPr>
        <w:tabs>
          <w:tab w:val="left" w:pos="1843"/>
        </w:tabs>
        <w:spacing w:line="240" w:lineRule="auto"/>
        <w:ind w:left="709"/>
        <w:jc w:val="both"/>
        <w:rPr>
          <w:rFonts w:ascii="Tahoma" w:hAnsi="Tahoma" w:cs="Tahoma"/>
          <w:sz w:val="26"/>
          <w:szCs w:val="26"/>
        </w:rPr>
      </w:pPr>
      <w:r>
        <w:rPr>
          <w:rFonts w:ascii="Tahoma" w:hAnsi="Tahoma" w:cs="Tahoma"/>
          <w:sz w:val="26"/>
          <w:szCs w:val="26"/>
        </w:rPr>
        <w:t>En  annexe,  projet  de  lettre  au  Premier  Ministre.</w:t>
      </w:r>
    </w:p>
    <w:p w:rsidR="00F13D5C" w:rsidRPr="00A06949" w:rsidRDefault="00F13D5C" w:rsidP="00866012">
      <w:pPr>
        <w:tabs>
          <w:tab w:val="left" w:pos="1843"/>
          <w:tab w:val="left" w:pos="5595"/>
        </w:tabs>
        <w:spacing w:line="240" w:lineRule="auto"/>
        <w:ind w:left="360" w:firstLine="349"/>
        <w:jc w:val="both"/>
        <w:rPr>
          <w:rFonts w:ascii="Tahoma" w:hAnsi="Tahoma" w:cs="Tahoma"/>
          <w:sz w:val="26"/>
          <w:szCs w:val="26"/>
        </w:rPr>
      </w:pPr>
      <w:r>
        <w:rPr>
          <w:rFonts w:ascii="Tahoma" w:hAnsi="Tahoma" w:cs="Tahoma"/>
          <w:sz w:val="26"/>
          <w:szCs w:val="26"/>
        </w:rPr>
        <w:t>Haute considération.</w:t>
      </w:r>
      <w:r w:rsidR="00866012">
        <w:rPr>
          <w:rFonts w:ascii="Tahoma" w:hAnsi="Tahoma" w:cs="Tahoma"/>
          <w:sz w:val="26"/>
          <w:szCs w:val="26"/>
        </w:rPr>
        <w:tab/>
      </w:r>
    </w:p>
    <w:p w:rsidR="00F13D5C" w:rsidRPr="00C06E8F" w:rsidRDefault="00F13D5C" w:rsidP="00F13D5C">
      <w:pPr>
        <w:spacing w:line="240" w:lineRule="auto"/>
        <w:jc w:val="both"/>
        <w:rPr>
          <w:rFonts w:ascii="Tahoma" w:hAnsi="Tahoma" w:cs="Tahoma"/>
          <w:sz w:val="26"/>
          <w:szCs w:val="26"/>
        </w:rPr>
      </w:pPr>
    </w:p>
    <w:p w:rsidR="00F13D5C" w:rsidRDefault="00F13D5C" w:rsidP="00F13D5C">
      <w:pPr>
        <w:spacing w:line="240" w:lineRule="auto"/>
        <w:jc w:val="both"/>
        <w:rPr>
          <w:rFonts w:ascii="Tahoma" w:hAnsi="Tahoma" w:cs="Tahoma"/>
          <w:sz w:val="26"/>
          <w:szCs w:val="26"/>
        </w:rPr>
      </w:pPr>
    </w:p>
    <w:p w:rsidR="00F13D5C" w:rsidRDefault="00C03E49" w:rsidP="00F13D5C">
      <w:pPr>
        <w:jc w:val="both"/>
        <w:rPr>
          <w:rFonts w:ascii="Tahoma" w:hAnsi="Tahoma" w:cs="Tahoma"/>
          <w:sz w:val="24"/>
          <w:szCs w:val="24"/>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4"/>
          <w:szCs w:val="24"/>
        </w:rPr>
        <w:t>Pour  le  Conseiller  Principal  en  mission,</w:t>
      </w:r>
    </w:p>
    <w:p w:rsidR="00C03E49" w:rsidRDefault="00C03E49" w:rsidP="00F13D5C">
      <w:pPr>
        <w:jc w:val="both"/>
        <w:rPr>
          <w:rFonts w:ascii="Tahoma" w:hAnsi="Tahoma" w:cs="Tahoma"/>
          <w:b/>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r w:rsidRPr="00C03E49">
        <w:rPr>
          <w:rFonts w:ascii="Tahoma" w:hAnsi="Tahoma" w:cs="Tahoma"/>
          <w:b/>
          <w:sz w:val="24"/>
          <w:szCs w:val="24"/>
        </w:rPr>
        <w:t>Clément  MUBIAYI  NKASHAMA</w:t>
      </w:r>
      <w:r>
        <w:rPr>
          <w:rFonts w:ascii="Tahoma" w:hAnsi="Tahoma" w:cs="Tahoma"/>
          <w:b/>
          <w:sz w:val="24"/>
          <w:szCs w:val="24"/>
        </w:rPr>
        <w:t>.</w:t>
      </w:r>
    </w:p>
    <w:p w:rsidR="007F048D" w:rsidRDefault="00C03E49" w:rsidP="007F048D">
      <w:pPr>
        <w:spacing w:after="0" w:line="240" w:lineRule="auto"/>
        <w:jc w:val="both"/>
        <w:rPr>
          <w:rFonts w:ascii="Tahoma" w:hAnsi="Tahoma" w:cs="Tahoma"/>
          <w:sz w:val="24"/>
          <w:szCs w:val="24"/>
        </w:rPr>
      </w:pPr>
      <w:r>
        <w:rPr>
          <w:rFonts w:ascii="Tahoma" w:hAnsi="Tahoma" w:cs="Tahoma"/>
          <w:b/>
          <w:sz w:val="24"/>
          <w:szCs w:val="24"/>
        </w:rPr>
        <w:t xml:space="preserve">                                                    </w:t>
      </w:r>
      <w:r w:rsidR="00213CEA">
        <w:rPr>
          <w:rFonts w:ascii="Tahoma" w:hAnsi="Tahoma" w:cs="Tahoma"/>
          <w:b/>
          <w:sz w:val="24"/>
          <w:szCs w:val="24"/>
        </w:rPr>
        <w:t xml:space="preserve">    </w:t>
      </w:r>
      <w:r>
        <w:rPr>
          <w:rFonts w:ascii="Tahoma" w:hAnsi="Tahoma" w:cs="Tahoma"/>
          <w:sz w:val="24"/>
          <w:szCs w:val="24"/>
        </w:rPr>
        <w:t xml:space="preserve">Conseiller  Principal  aux  Mines, Energie                                                                 </w:t>
      </w:r>
      <w:r w:rsidR="007F048D">
        <w:rPr>
          <w:rFonts w:ascii="Tahoma" w:hAnsi="Tahoma" w:cs="Tahoma"/>
          <w:sz w:val="24"/>
          <w:szCs w:val="24"/>
        </w:rPr>
        <w:t xml:space="preserve">  </w:t>
      </w:r>
    </w:p>
    <w:p w:rsidR="00C03E49" w:rsidRPr="00C03E49" w:rsidRDefault="007F048D" w:rsidP="007F048D">
      <w:pPr>
        <w:spacing w:after="0" w:line="240" w:lineRule="auto"/>
        <w:jc w:val="both"/>
        <w:rPr>
          <w:rFonts w:ascii="Tahoma" w:hAnsi="Tahoma" w:cs="Tahoma"/>
          <w:sz w:val="24"/>
          <w:szCs w:val="24"/>
        </w:rPr>
      </w:pPr>
      <w:r>
        <w:rPr>
          <w:rFonts w:ascii="Tahoma" w:hAnsi="Tahoma" w:cs="Tahoma"/>
          <w:sz w:val="24"/>
          <w:szCs w:val="24"/>
        </w:rPr>
        <w:t xml:space="preserve">                                                                    </w:t>
      </w:r>
      <w:r w:rsidR="00213CEA">
        <w:rPr>
          <w:rFonts w:ascii="Tahoma" w:hAnsi="Tahoma" w:cs="Tahoma"/>
          <w:sz w:val="24"/>
          <w:szCs w:val="24"/>
        </w:rPr>
        <w:t xml:space="preserve"> </w:t>
      </w:r>
      <w:proofErr w:type="gramStart"/>
      <w:r w:rsidR="00C03E49">
        <w:rPr>
          <w:rFonts w:ascii="Tahoma" w:hAnsi="Tahoma" w:cs="Tahoma"/>
          <w:sz w:val="24"/>
          <w:szCs w:val="24"/>
        </w:rPr>
        <w:t>et</w:t>
      </w:r>
      <w:proofErr w:type="gramEnd"/>
      <w:r w:rsidR="00C03E49">
        <w:rPr>
          <w:rFonts w:ascii="Tahoma" w:hAnsi="Tahoma" w:cs="Tahoma"/>
          <w:sz w:val="24"/>
          <w:szCs w:val="24"/>
        </w:rPr>
        <w:t xml:space="preserve">  Hydrocarbures.</w:t>
      </w:r>
    </w:p>
    <w:p w:rsidR="00C03E49" w:rsidRPr="00C03E49" w:rsidRDefault="00C03E49" w:rsidP="007F048D">
      <w:pPr>
        <w:spacing w:after="0"/>
        <w:jc w:val="both"/>
        <w:rPr>
          <w:rFonts w:ascii="Tahoma" w:hAnsi="Tahoma" w:cs="Tahoma"/>
        </w:rPr>
      </w:pPr>
      <w:r>
        <w:rPr>
          <w:rFonts w:ascii="Tahoma" w:hAnsi="Tahoma" w:cs="Tahoma"/>
        </w:rPr>
        <w:t xml:space="preserve">                                              </w:t>
      </w:r>
    </w:p>
    <w:p w:rsidR="006D652F" w:rsidRDefault="006D652F" w:rsidP="00F13D5C">
      <w:pPr>
        <w:jc w:val="both"/>
        <w:rPr>
          <w:rFonts w:ascii="Tahoma" w:hAnsi="Tahoma" w:cs="Tahoma"/>
          <w:sz w:val="26"/>
          <w:szCs w:val="26"/>
        </w:rPr>
      </w:pPr>
    </w:p>
    <w:p w:rsidR="006D652F" w:rsidRDefault="006D652F" w:rsidP="00F13D5C">
      <w:pPr>
        <w:jc w:val="both"/>
        <w:rPr>
          <w:rFonts w:ascii="Tahoma" w:hAnsi="Tahoma" w:cs="Tahoma"/>
          <w:sz w:val="26"/>
          <w:szCs w:val="26"/>
        </w:rPr>
      </w:pPr>
    </w:p>
    <w:p w:rsidR="006D76A8" w:rsidRDefault="006D76A8" w:rsidP="00F13D5C">
      <w:pPr>
        <w:jc w:val="both"/>
        <w:rPr>
          <w:rFonts w:ascii="Tahoma" w:hAnsi="Tahoma" w:cs="Tahoma"/>
          <w:sz w:val="26"/>
          <w:szCs w:val="26"/>
        </w:rPr>
      </w:pPr>
    </w:p>
    <w:p w:rsidR="006D76A8" w:rsidRDefault="006D76A8" w:rsidP="00F13D5C">
      <w:pPr>
        <w:jc w:val="both"/>
        <w:rPr>
          <w:rFonts w:ascii="Tahoma" w:hAnsi="Tahoma" w:cs="Tahoma"/>
          <w:sz w:val="26"/>
          <w:szCs w:val="26"/>
        </w:rPr>
      </w:pPr>
    </w:p>
    <w:p w:rsidR="00F13D5C" w:rsidRPr="00647B97" w:rsidRDefault="00F13D5C" w:rsidP="00F13D5C">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r w:rsidR="00637666">
        <w:rPr>
          <w:rFonts w:ascii="Tahoma" w:hAnsi="Tahoma" w:cs="Tahoma"/>
          <w:sz w:val="18"/>
          <w:szCs w:val="18"/>
        </w:rPr>
        <w:t>/Jean  AMISI</w:t>
      </w:r>
    </w:p>
    <w:p w:rsidR="00F13D5C" w:rsidRPr="00647B97" w:rsidRDefault="00F13D5C" w:rsidP="00F13D5C">
      <w:pPr>
        <w:spacing w:line="360" w:lineRule="auto"/>
        <w:jc w:val="both"/>
        <w:rPr>
          <w:rFonts w:ascii="Tahoma" w:hAnsi="Tahoma" w:cs="Tahoma"/>
          <w:sz w:val="18"/>
          <w:szCs w:val="18"/>
        </w:rPr>
      </w:pPr>
      <w:r w:rsidRPr="00647B97">
        <w:rPr>
          <w:rFonts w:ascii="Tahoma" w:hAnsi="Tahoma" w:cs="Tahoma"/>
          <w:sz w:val="18"/>
          <w:szCs w:val="18"/>
        </w:rPr>
        <w:t xml:space="preserve">Saisie      : Mlle  Nicole MANOKA </w:t>
      </w:r>
    </w:p>
    <w:p w:rsidR="00C074E5" w:rsidRDefault="00F13D5C" w:rsidP="00F13D5C">
      <w:pPr>
        <w:spacing w:line="36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BD5FE6" w:rsidRDefault="00BD5FE6" w:rsidP="00F13D5C">
      <w:pPr>
        <w:spacing w:line="360" w:lineRule="auto"/>
        <w:jc w:val="both"/>
        <w:rPr>
          <w:rFonts w:ascii="Tahoma" w:hAnsi="Tahoma" w:cs="Tahoma"/>
          <w:b/>
          <w:sz w:val="18"/>
          <w:szCs w:val="18"/>
        </w:rPr>
      </w:pPr>
    </w:p>
    <w:p w:rsidR="00EA1AB6" w:rsidRDefault="00EA1AB6">
      <w:pPr>
        <w:spacing w:after="0" w:line="240" w:lineRule="auto"/>
        <w:rPr>
          <w:rFonts w:ascii="Tahoma" w:hAnsi="Tahoma" w:cs="Tahoma"/>
          <w:b/>
          <w:sz w:val="18"/>
          <w:szCs w:val="18"/>
        </w:rPr>
      </w:pPr>
      <w:r>
        <w:rPr>
          <w:rFonts w:ascii="Tahoma" w:hAnsi="Tahoma" w:cs="Tahoma"/>
          <w:b/>
          <w:sz w:val="18"/>
          <w:szCs w:val="18"/>
        </w:rPr>
        <w:br w:type="page"/>
      </w:r>
    </w:p>
    <w:p w:rsidR="00314A3A" w:rsidRPr="00700133" w:rsidRDefault="00314A3A" w:rsidP="00314A3A">
      <w:pPr>
        <w:jc w:val="center"/>
        <w:rPr>
          <w:rFonts w:ascii="Arial" w:hAnsi="Arial" w:cs="Arial"/>
          <w:b/>
          <w:sz w:val="30"/>
          <w:szCs w:val="30"/>
          <w:u w:val="single"/>
        </w:rPr>
      </w:pPr>
      <w:r w:rsidRPr="00D177C2">
        <w:rPr>
          <w:rFonts w:ascii="Tahoma" w:hAnsi="Tahoma" w:cs="Tahoma"/>
          <w:sz w:val="30"/>
          <w:szCs w:val="30"/>
          <w:u w:val="single"/>
        </w:rPr>
        <w:lastRenderedPageBreak/>
        <w:t>P</w:t>
      </w:r>
      <w:r w:rsidRPr="00700133">
        <w:rPr>
          <w:rFonts w:ascii="Arial" w:hAnsi="Arial" w:cs="Arial"/>
          <w:b/>
          <w:sz w:val="30"/>
          <w:szCs w:val="30"/>
          <w:u w:val="single"/>
        </w:rPr>
        <w:t>ROJET</w:t>
      </w:r>
    </w:p>
    <w:p w:rsidR="00314A3A" w:rsidRDefault="00314A3A" w:rsidP="00314A3A">
      <w:pPr>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314A3A" w:rsidRPr="003A6AFA" w:rsidRDefault="00314A3A" w:rsidP="00314A3A">
      <w:pPr>
        <w:rPr>
          <w:rFonts w:cs="Tahoma"/>
          <w:i/>
          <w:sz w:val="10"/>
          <w:szCs w:val="10"/>
        </w:rPr>
      </w:pPr>
      <w:r w:rsidRPr="003A6AFA">
        <w:rPr>
          <w:rFonts w:cs="Tahoma"/>
          <w:b/>
          <w:i/>
        </w:rPr>
        <w:tab/>
      </w:r>
    </w:p>
    <w:p w:rsidR="00314A3A" w:rsidRPr="00D20DFC" w:rsidRDefault="00314A3A" w:rsidP="003C2DCD">
      <w:pPr>
        <w:rPr>
          <w:rFonts w:ascii="Tahoma" w:hAnsi="Tahoma" w:cs="Tahoma"/>
          <w:sz w:val="16"/>
          <w:szCs w:val="16"/>
        </w:rPr>
      </w:pPr>
      <w:r w:rsidRPr="00D20DFC">
        <w:rPr>
          <w:rFonts w:ascii="Tahoma" w:hAnsi="Tahoma" w:cs="Tahoma"/>
          <w:i/>
        </w:rPr>
        <w:t>N/Réf. : CAB/PR/CPCSC/                /</w:t>
      </w:r>
      <w:r>
        <w:rPr>
          <w:rFonts w:ascii="Tahoma" w:hAnsi="Tahoma" w:cs="Tahoma"/>
          <w:i/>
        </w:rPr>
        <w:t>FNL</w:t>
      </w:r>
      <w:r w:rsidRPr="00D20DFC">
        <w:rPr>
          <w:rFonts w:ascii="Tahoma" w:hAnsi="Tahoma" w:cs="Tahoma"/>
          <w:i/>
        </w:rPr>
        <w:t>/NT/2010</w:t>
      </w:r>
    </w:p>
    <w:p w:rsidR="00314A3A" w:rsidRPr="00D20DFC" w:rsidRDefault="00314A3A" w:rsidP="00314A3A">
      <w:pPr>
        <w:tabs>
          <w:tab w:val="left" w:pos="5220"/>
        </w:tabs>
        <w:rPr>
          <w:rFonts w:ascii="Tahoma" w:hAnsi="Tahoma" w:cs="Tahoma"/>
          <w:sz w:val="16"/>
          <w:szCs w:val="16"/>
        </w:rPr>
      </w:pPr>
    </w:p>
    <w:p w:rsidR="00314A3A" w:rsidRPr="00D20DFC" w:rsidRDefault="00314A3A" w:rsidP="00314A3A">
      <w:pPr>
        <w:tabs>
          <w:tab w:val="left" w:pos="5220"/>
        </w:tabs>
        <w:rPr>
          <w:rFonts w:ascii="Tahoma" w:hAnsi="Tahoma" w:cs="Tahoma"/>
          <w:b/>
          <w:i/>
          <w:sz w:val="20"/>
          <w:szCs w:val="20"/>
        </w:rPr>
      </w:pPr>
      <w:r w:rsidRPr="00D20DFC">
        <w:rPr>
          <w:rFonts w:ascii="Tahoma" w:hAnsi="Tahoma" w:cs="Tahoma"/>
          <w:i/>
        </w:rPr>
        <w:t xml:space="preserve">                                                                      </w:t>
      </w:r>
      <w:r w:rsidRPr="00D20DFC">
        <w:rPr>
          <w:rFonts w:ascii="Tahoma" w:hAnsi="Tahoma" w:cs="Tahoma"/>
          <w:b/>
          <w:i/>
          <w:sz w:val="20"/>
          <w:szCs w:val="20"/>
          <w:u w:val="single"/>
        </w:rPr>
        <w:t>Transmis  copie  pour  information  à </w:t>
      </w:r>
      <w:r w:rsidRPr="00D20DFC">
        <w:rPr>
          <w:rFonts w:ascii="Tahoma" w:hAnsi="Tahoma" w:cs="Tahoma"/>
          <w:b/>
          <w:i/>
          <w:sz w:val="20"/>
          <w:szCs w:val="20"/>
        </w:rPr>
        <w:t>:</w:t>
      </w:r>
    </w:p>
    <w:p w:rsidR="00314A3A" w:rsidRDefault="003C2DCD" w:rsidP="003C2DCD">
      <w:pPr>
        <w:tabs>
          <w:tab w:val="left" w:pos="5220"/>
        </w:tabs>
        <w:spacing w:after="0"/>
        <w:rPr>
          <w:rFonts w:ascii="Tahoma" w:hAnsi="Tahoma" w:cs="Tahoma"/>
          <w:b/>
          <w:i/>
          <w:sz w:val="20"/>
          <w:szCs w:val="20"/>
        </w:rPr>
      </w:pPr>
      <w:r>
        <w:rPr>
          <w:rFonts w:ascii="Tahoma" w:hAnsi="Tahoma" w:cs="Tahoma"/>
          <w:b/>
          <w:i/>
          <w:sz w:val="20"/>
          <w:szCs w:val="20"/>
        </w:rPr>
        <w:t xml:space="preserve">                                                                                   </w:t>
      </w:r>
      <w:r w:rsidR="00314A3A">
        <w:rPr>
          <w:rFonts w:ascii="Tahoma" w:hAnsi="Tahoma" w:cs="Tahoma"/>
          <w:b/>
          <w:i/>
          <w:sz w:val="20"/>
          <w:szCs w:val="20"/>
        </w:rPr>
        <w:t xml:space="preserve"> -   Monsieur  le   Ministre  des  </w:t>
      </w:r>
    </w:p>
    <w:p w:rsidR="00314A3A" w:rsidRDefault="00314A3A" w:rsidP="003C2DCD">
      <w:pPr>
        <w:tabs>
          <w:tab w:val="left" w:pos="5220"/>
        </w:tabs>
        <w:spacing w:after="0"/>
        <w:rPr>
          <w:rFonts w:ascii="Tahoma" w:hAnsi="Tahoma" w:cs="Tahoma"/>
          <w:b/>
          <w:i/>
          <w:sz w:val="20"/>
          <w:szCs w:val="20"/>
        </w:rPr>
      </w:pPr>
      <w:r>
        <w:rPr>
          <w:rFonts w:ascii="Tahoma" w:hAnsi="Tahoma" w:cs="Tahoma"/>
          <w:b/>
          <w:i/>
          <w:sz w:val="20"/>
          <w:szCs w:val="20"/>
        </w:rPr>
        <w:t xml:space="preserve">                                                                                        Finances.</w:t>
      </w:r>
    </w:p>
    <w:p w:rsidR="00314A3A" w:rsidRDefault="00314A3A" w:rsidP="003C2DCD">
      <w:pPr>
        <w:tabs>
          <w:tab w:val="left" w:pos="5220"/>
        </w:tabs>
        <w:spacing w:after="0"/>
        <w:rPr>
          <w:rFonts w:ascii="Tahoma" w:hAnsi="Tahoma" w:cs="Tahoma"/>
          <w:b/>
          <w:i/>
          <w:sz w:val="20"/>
          <w:szCs w:val="20"/>
        </w:rPr>
      </w:pPr>
      <w:r>
        <w:rPr>
          <w:rFonts w:ascii="Tahoma" w:hAnsi="Tahoma" w:cs="Tahoma"/>
          <w:b/>
          <w:i/>
          <w:sz w:val="20"/>
          <w:szCs w:val="20"/>
        </w:rPr>
        <w:t xml:space="preserve">                                                                                    -   Monsieur  le  Ministre  du  Budget.</w:t>
      </w:r>
    </w:p>
    <w:p w:rsidR="00314A3A" w:rsidRDefault="00314A3A" w:rsidP="003C2DCD">
      <w:pPr>
        <w:tabs>
          <w:tab w:val="left" w:pos="5220"/>
        </w:tabs>
        <w:spacing w:after="0"/>
        <w:rPr>
          <w:rFonts w:ascii="Tahoma" w:hAnsi="Tahoma" w:cs="Tahoma"/>
          <w:b/>
          <w:i/>
          <w:sz w:val="20"/>
          <w:szCs w:val="20"/>
        </w:rPr>
      </w:pPr>
      <w:r>
        <w:rPr>
          <w:rFonts w:ascii="Tahoma" w:hAnsi="Tahoma" w:cs="Tahoma"/>
          <w:b/>
          <w:i/>
          <w:sz w:val="20"/>
          <w:szCs w:val="20"/>
        </w:rPr>
        <w:t xml:space="preserve">                                                                                    -  Monsieur  le  Ministre  des  Sports et  </w:t>
      </w:r>
    </w:p>
    <w:p w:rsidR="00314A3A" w:rsidRPr="00D20DFC" w:rsidRDefault="00314A3A" w:rsidP="003C2DCD">
      <w:pPr>
        <w:tabs>
          <w:tab w:val="left" w:pos="5220"/>
        </w:tabs>
        <w:spacing w:after="0"/>
        <w:rPr>
          <w:rFonts w:ascii="Tahoma" w:hAnsi="Tahoma" w:cs="Tahoma"/>
          <w:i/>
          <w:sz w:val="18"/>
          <w:szCs w:val="18"/>
        </w:rPr>
      </w:pPr>
      <w:r>
        <w:rPr>
          <w:rFonts w:ascii="Tahoma" w:hAnsi="Tahoma" w:cs="Tahoma"/>
          <w:b/>
          <w:i/>
          <w:sz w:val="20"/>
          <w:szCs w:val="20"/>
        </w:rPr>
        <w:t xml:space="preserve">                                                                                       Loisirs.</w:t>
      </w:r>
    </w:p>
    <w:p w:rsidR="00314A3A" w:rsidRDefault="00314A3A" w:rsidP="003C2DCD">
      <w:pPr>
        <w:tabs>
          <w:tab w:val="left" w:pos="5220"/>
        </w:tabs>
        <w:spacing w:after="0"/>
        <w:ind w:left="5245" w:hanging="5245"/>
        <w:rPr>
          <w:rFonts w:ascii="Tahoma" w:hAnsi="Tahoma" w:cs="Tahoma"/>
          <w:b/>
          <w:i/>
          <w:sz w:val="20"/>
          <w:szCs w:val="20"/>
        </w:rPr>
      </w:pPr>
      <w:r w:rsidRPr="00D20DFC">
        <w:rPr>
          <w:rFonts w:ascii="Tahoma" w:hAnsi="Tahoma" w:cs="Tahoma"/>
          <w:b/>
          <w:i/>
          <w:sz w:val="20"/>
          <w:szCs w:val="20"/>
        </w:rPr>
        <w:t xml:space="preserve">                                                                                  </w:t>
      </w:r>
      <w:r>
        <w:rPr>
          <w:rFonts w:ascii="Tahoma" w:hAnsi="Tahoma" w:cs="Tahoma"/>
          <w:b/>
          <w:i/>
          <w:sz w:val="20"/>
          <w:szCs w:val="20"/>
        </w:rPr>
        <w:t xml:space="preserve"> </w:t>
      </w:r>
      <w:r w:rsidRPr="00D20DFC">
        <w:rPr>
          <w:rFonts w:ascii="Tahoma" w:hAnsi="Tahoma" w:cs="Tahoma"/>
          <w:b/>
          <w:i/>
          <w:sz w:val="20"/>
          <w:szCs w:val="20"/>
        </w:rPr>
        <w:t>-  Mada</w:t>
      </w:r>
      <w:r>
        <w:rPr>
          <w:rFonts w:ascii="Tahoma" w:hAnsi="Tahoma" w:cs="Tahoma"/>
          <w:b/>
          <w:i/>
          <w:sz w:val="20"/>
          <w:szCs w:val="20"/>
        </w:rPr>
        <w:t>me  le  Directeur  de  Cabinet</w:t>
      </w:r>
    </w:p>
    <w:p w:rsidR="00314A3A" w:rsidRDefault="00314A3A" w:rsidP="003C2DCD">
      <w:pPr>
        <w:tabs>
          <w:tab w:val="left" w:pos="5220"/>
        </w:tabs>
        <w:spacing w:after="0"/>
        <w:ind w:left="5245" w:hanging="5245"/>
        <w:rPr>
          <w:rFonts w:ascii="Tahoma" w:hAnsi="Tahoma" w:cs="Tahoma"/>
          <w:b/>
          <w:i/>
          <w:sz w:val="20"/>
          <w:szCs w:val="20"/>
        </w:rPr>
      </w:pPr>
      <w:r>
        <w:rPr>
          <w:rFonts w:ascii="Tahoma" w:hAnsi="Tahoma" w:cs="Tahoma"/>
          <w:b/>
          <w:i/>
          <w:sz w:val="20"/>
          <w:szCs w:val="20"/>
        </w:rPr>
        <w:t xml:space="preserve">                                                                                      </w:t>
      </w:r>
      <w:r w:rsidRPr="00D20DFC">
        <w:rPr>
          <w:rFonts w:ascii="Tahoma" w:hAnsi="Tahoma" w:cs="Tahoma"/>
          <w:b/>
          <w:i/>
          <w:sz w:val="20"/>
          <w:szCs w:val="20"/>
        </w:rPr>
        <w:t>Adjoint  du  Chef  de  l’Etat.</w:t>
      </w:r>
    </w:p>
    <w:p w:rsidR="00314A3A" w:rsidRDefault="00314A3A" w:rsidP="003C2DCD">
      <w:pPr>
        <w:tabs>
          <w:tab w:val="left" w:pos="5220"/>
        </w:tabs>
        <w:spacing w:after="0"/>
        <w:ind w:left="5245" w:hanging="5245"/>
        <w:rPr>
          <w:rFonts w:ascii="Tahoma" w:hAnsi="Tahoma" w:cs="Tahoma"/>
          <w:b/>
          <w:i/>
          <w:sz w:val="20"/>
          <w:szCs w:val="20"/>
        </w:rPr>
      </w:pPr>
      <w:r>
        <w:rPr>
          <w:rFonts w:ascii="Tahoma" w:hAnsi="Tahoma" w:cs="Tahoma"/>
          <w:b/>
          <w:i/>
          <w:sz w:val="20"/>
          <w:szCs w:val="20"/>
        </w:rPr>
        <w:t xml:space="preserve">                                                                                   - Monsieur  le  Directeur  de  Cabinet</w:t>
      </w:r>
    </w:p>
    <w:p w:rsidR="00314A3A" w:rsidRDefault="00314A3A" w:rsidP="003C2DCD">
      <w:pPr>
        <w:tabs>
          <w:tab w:val="left" w:pos="5220"/>
        </w:tabs>
        <w:spacing w:after="0"/>
        <w:ind w:left="5245" w:hanging="5245"/>
        <w:rPr>
          <w:rFonts w:ascii="Tahoma" w:hAnsi="Tahoma" w:cs="Tahoma"/>
          <w:b/>
          <w:i/>
          <w:sz w:val="20"/>
          <w:szCs w:val="20"/>
        </w:rPr>
      </w:pPr>
      <w:r>
        <w:rPr>
          <w:rFonts w:ascii="Tahoma" w:hAnsi="Tahoma" w:cs="Tahoma"/>
          <w:b/>
          <w:i/>
          <w:sz w:val="20"/>
          <w:szCs w:val="20"/>
        </w:rPr>
        <w:t xml:space="preserve">                                                                                     Adjoint  du  Chef  de  l’Etat</w:t>
      </w:r>
    </w:p>
    <w:p w:rsidR="005F028B" w:rsidRDefault="005F028B" w:rsidP="003C2DCD">
      <w:pPr>
        <w:tabs>
          <w:tab w:val="left" w:pos="5220"/>
        </w:tabs>
        <w:spacing w:after="0"/>
        <w:ind w:left="5245" w:hanging="5245"/>
        <w:rPr>
          <w:rFonts w:ascii="Tahoma" w:hAnsi="Tahoma" w:cs="Tahoma"/>
          <w:b/>
          <w:i/>
          <w:sz w:val="20"/>
          <w:szCs w:val="20"/>
        </w:rPr>
      </w:pPr>
      <w:r>
        <w:rPr>
          <w:rFonts w:ascii="Tahoma" w:hAnsi="Tahoma" w:cs="Tahoma"/>
          <w:b/>
          <w:i/>
          <w:sz w:val="20"/>
          <w:szCs w:val="20"/>
        </w:rPr>
        <w:t xml:space="preserve">                                                                                  -  Monsieur  le  Conseiller  Principal  au</w:t>
      </w:r>
    </w:p>
    <w:p w:rsidR="005F028B" w:rsidRPr="00D20DFC" w:rsidRDefault="005F028B" w:rsidP="005F028B">
      <w:pPr>
        <w:tabs>
          <w:tab w:val="left" w:pos="4678"/>
        </w:tabs>
        <w:spacing w:after="0"/>
        <w:ind w:left="4962" w:hanging="4962"/>
        <w:rPr>
          <w:rFonts w:ascii="Tahoma" w:hAnsi="Tahoma" w:cs="Tahoma"/>
          <w:b/>
          <w:i/>
          <w:sz w:val="20"/>
          <w:szCs w:val="20"/>
        </w:rPr>
      </w:pPr>
      <w:r>
        <w:rPr>
          <w:rFonts w:ascii="Tahoma" w:hAnsi="Tahoma" w:cs="Tahoma"/>
          <w:b/>
          <w:i/>
          <w:sz w:val="20"/>
          <w:szCs w:val="20"/>
        </w:rPr>
        <w:t xml:space="preserve">                                                                                     Collège  Chargé  de  l’Economie, Finances et  Mon</w:t>
      </w:r>
      <w:r w:rsidR="00B852CE">
        <w:rPr>
          <w:rFonts w:ascii="Tahoma" w:hAnsi="Tahoma" w:cs="Tahoma"/>
          <w:b/>
          <w:i/>
          <w:sz w:val="20"/>
          <w:szCs w:val="20"/>
        </w:rPr>
        <w:t>nai</w:t>
      </w:r>
      <w:r>
        <w:rPr>
          <w:rFonts w:ascii="Tahoma" w:hAnsi="Tahoma" w:cs="Tahoma"/>
          <w:b/>
          <w:i/>
          <w:sz w:val="20"/>
          <w:szCs w:val="20"/>
        </w:rPr>
        <w:t>e</w:t>
      </w:r>
    </w:p>
    <w:p w:rsidR="00314A3A" w:rsidRDefault="00314A3A" w:rsidP="003C2DCD">
      <w:pPr>
        <w:tabs>
          <w:tab w:val="left" w:pos="5103"/>
        </w:tabs>
        <w:spacing w:after="0"/>
        <w:ind w:left="5103" w:hanging="5103"/>
        <w:rPr>
          <w:rFonts w:ascii="Tahoma" w:hAnsi="Tahoma" w:cs="Tahoma"/>
          <w:b/>
          <w:i/>
          <w:sz w:val="20"/>
          <w:szCs w:val="20"/>
        </w:rPr>
      </w:pPr>
      <w:r w:rsidRPr="00D20DFC">
        <w:rPr>
          <w:rFonts w:ascii="Tahoma" w:hAnsi="Tahoma" w:cs="Tahoma"/>
          <w:b/>
          <w:i/>
          <w:sz w:val="20"/>
          <w:szCs w:val="20"/>
        </w:rPr>
        <w:t xml:space="preserve">                                                      </w:t>
      </w:r>
      <w:r>
        <w:rPr>
          <w:rFonts w:ascii="Tahoma" w:hAnsi="Tahoma" w:cs="Tahoma"/>
          <w:b/>
          <w:i/>
          <w:sz w:val="20"/>
          <w:szCs w:val="20"/>
        </w:rPr>
        <w:t xml:space="preserve">                            </w:t>
      </w:r>
      <w:r w:rsidRPr="00D20DFC">
        <w:rPr>
          <w:rFonts w:ascii="Tahoma" w:hAnsi="Tahoma" w:cs="Tahoma"/>
          <w:b/>
          <w:i/>
          <w:sz w:val="20"/>
          <w:szCs w:val="20"/>
        </w:rPr>
        <w:t>-  Mons</w:t>
      </w:r>
      <w:r>
        <w:rPr>
          <w:rFonts w:ascii="Tahoma" w:hAnsi="Tahoma" w:cs="Tahoma"/>
          <w:b/>
          <w:i/>
          <w:sz w:val="20"/>
          <w:szCs w:val="20"/>
        </w:rPr>
        <w:t>ieur le Conseiller Principal au</w:t>
      </w:r>
    </w:p>
    <w:p w:rsidR="00314A3A" w:rsidRDefault="00314A3A" w:rsidP="003C2DCD">
      <w:pPr>
        <w:tabs>
          <w:tab w:val="left" w:pos="5103"/>
        </w:tabs>
        <w:spacing w:after="0"/>
        <w:ind w:left="5103" w:hanging="5103"/>
        <w:rPr>
          <w:rFonts w:ascii="Tahoma" w:hAnsi="Tahoma" w:cs="Tahoma"/>
          <w:b/>
          <w:i/>
          <w:sz w:val="20"/>
          <w:szCs w:val="20"/>
        </w:rPr>
      </w:pPr>
      <w:r>
        <w:rPr>
          <w:rFonts w:ascii="Tahoma" w:hAnsi="Tahoma" w:cs="Tahoma"/>
          <w:b/>
          <w:i/>
          <w:sz w:val="20"/>
          <w:szCs w:val="20"/>
        </w:rPr>
        <w:t xml:space="preserve">                                                                                    </w:t>
      </w:r>
      <w:r w:rsidRPr="00D20DFC">
        <w:rPr>
          <w:rFonts w:ascii="Tahoma" w:hAnsi="Tahoma" w:cs="Tahoma"/>
          <w:b/>
          <w:i/>
          <w:sz w:val="20"/>
          <w:szCs w:val="20"/>
        </w:rPr>
        <w:t>Collège C</w:t>
      </w:r>
      <w:r>
        <w:rPr>
          <w:rFonts w:ascii="Tahoma" w:hAnsi="Tahoma" w:cs="Tahoma"/>
          <w:b/>
          <w:i/>
          <w:sz w:val="20"/>
          <w:szCs w:val="20"/>
        </w:rPr>
        <w:t>hargé des Questions Sociales et</w:t>
      </w:r>
    </w:p>
    <w:p w:rsidR="00314A3A" w:rsidRDefault="00314A3A" w:rsidP="003C2DCD">
      <w:pPr>
        <w:tabs>
          <w:tab w:val="left" w:pos="5103"/>
        </w:tabs>
        <w:spacing w:after="0"/>
        <w:ind w:left="5103" w:hanging="5103"/>
        <w:rPr>
          <w:rFonts w:ascii="Tahoma" w:hAnsi="Tahoma" w:cs="Tahoma"/>
          <w:b/>
          <w:i/>
          <w:sz w:val="20"/>
          <w:szCs w:val="20"/>
        </w:rPr>
      </w:pPr>
      <w:r>
        <w:rPr>
          <w:rFonts w:ascii="Tahoma" w:hAnsi="Tahoma" w:cs="Tahoma"/>
          <w:b/>
          <w:i/>
          <w:sz w:val="20"/>
          <w:szCs w:val="20"/>
        </w:rPr>
        <w:t xml:space="preserve">                                                                                    </w:t>
      </w:r>
      <w:r w:rsidRPr="00D20DFC">
        <w:rPr>
          <w:rFonts w:ascii="Tahoma" w:hAnsi="Tahoma" w:cs="Tahoma"/>
          <w:b/>
          <w:i/>
          <w:sz w:val="20"/>
          <w:szCs w:val="20"/>
        </w:rPr>
        <w:t>Culturelles.</w:t>
      </w:r>
    </w:p>
    <w:p w:rsidR="00314A3A" w:rsidRPr="00D20DFC" w:rsidRDefault="00314A3A" w:rsidP="005F028B">
      <w:pPr>
        <w:tabs>
          <w:tab w:val="left" w:pos="5103"/>
        </w:tabs>
        <w:spacing w:after="0"/>
        <w:ind w:left="5103" w:hanging="5103"/>
        <w:rPr>
          <w:rFonts w:ascii="Tahoma" w:hAnsi="Tahoma" w:cs="Tahoma"/>
          <w:b/>
          <w:i/>
          <w:sz w:val="10"/>
          <w:szCs w:val="10"/>
        </w:rPr>
      </w:pPr>
      <w:r>
        <w:rPr>
          <w:rFonts w:ascii="Tahoma" w:hAnsi="Tahoma" w:cs="Tahoma"/>
          <w:b/>
          <w:i/>
          <w:sz w:val="20"/>
          <w:szCs w:val="20"/>
        </w:rPr>
        <w:t xml:space="preserve">                                                                                </w:t>
      </w:r>
    </w:p>
    <w:p w:rsidR="00314A3A" w:rsidRPr="00D20DFC" w:rsidRDefault="00314A3A" w:rsidP="003C2DCD">
      <w:pPr>
        <w:tabs>
          <w:tab w:val="left" w:pos="5220"/>
        </w:tabs>
        <w:spacing w:after="0"/>
        <w:rPr>
          <w:rFonts w:ascii="Tahoma" w:hAnsi="Tahoma" w:cs="Tahoma"/>
          <w:b/>
          <w:i/>
          <w:sz w:val="16"/>
          <w:szCs w:val="16"/>
        </w:rPr>
      </w:pPr>
      <w:r w:rsidRPr="00D20DFC">
        <w:rPr>
          <w:rFonts w:ascii="Tahoma" w:hAnsi="Tahoma" w:cs="Tahoma"/>
          <w:b/>
          <w:i/>
          <w:sz w:val="20"/>
          <w:szCs w:val="20"/>
        </w:rPr>
        <w:t xml:space="preserve">                                                                                   </w:t>
      </w:r>
      <w:r w:rsidRPr="00D20DFC">
        <w:rPr>
          <w:rFonts w:ascii="Tahoma" w:hAnsi="Tahoma" w:cs="Tahoma"/>
          <w:b/>
          <w:i/>
        </w:rPr>
        <w:t xml:space="preserve">(Tous) à  </w:t>
      </w:r>
      <w:r w:rsidRPr="00D20DFC">
        <w:rPr>
          <w:rFonts w:ascii="Tahoma" w:hAnsi="Tahoma" w:cs="Tahoma"/>
          <w:b/>
          <w:i/>
          <w:u w:val="single"/>
        </w:rPr>
        <w:t>KINSHASA-GOMBE</w:t>
      </w:r>
    </w:p>
    <w:p w:rsidR="00314A3A" w:rsidRPr="00D20DFC" w:rsidRDefault="00314A3A" w:rsidP="003C2DCD">
      <w:pPr>
        <w:tabs>
          <w:tab w:val="left" w:pos="5220"/>
        </w:tabs>
        <w:spacing w:after="0"/>
        <w:rPr>
          <w:rFonts w:ascii="Tahoma" w:hAnsi="Tahoma" w:cs="Tahoma"/>
          <w:sz w:val="20"/>
          <w:szCs w:val="20"/>
        </w:rPr>
      </w:pPr>
      <w:r w:rsidRPr="00D20DFC">
        <w:rPr>
          <w:rFonts w:ascii="Tahoma" w:hAnsi="Tahoma" w:cs="Tahoma"/>
          <w:b/>
          <w:i/>
          <w:sz w:val="20"/>
          <w:szCs w:val="20"/>
        </w:rPr>
        <w:t xml:space="preserve">                                                  </w:t>
      </w:r>
      <w:r>
        <w:rPr>
          <w:rFonts w:ascii="Tahoma" w:hAnsi="Tahoma" w:cs="Tahoma"/>
          <w:b/>
          <w:i/>
          <w:sz w:val="20"/>
          <w:szCs w:val="20"/>
        </w:rPr>
        <w:t xml:space="preserve">                            </w:t>
      </w:r>
      <w:r w:rsidRPr="00D20DFC">
        <w:rPr>
          <w:rFonts w:ascii="Tahoma" w:hAnsi="Tahoma" w:cs="Tahoma"/>
          <w:b/>
          <w:i/>
          <w:sz w:val="20"/>
          <w:szCs w:val="20"/>
        </w:rPr>
        <w:t xml:space="preserve"> -- </w:t>
      </w:r>
      <w:r w:rsidRPr="00D20DFC">
        <w:rPr>
          <w:rFonts w:ascii="Tahoma" w:hAnsi="Tahoma" w:cs="Tahoma"/>
          <w:sz w:val="20"/>
          <w:szCs w:val="20"/>
        </w:rPr>
        <w:t>----------------------------</w:t>
      </w:r>
      <w:r>
        <w:rPr>
          <w:rFonts w:ascii="Tahoma" w:hAnsi="Tahoma" w:cs="Tahoma"/>
          <w:sz w:val="20"/>
          <w:szCs w:val="20"/>
        </w:rPr>
        <w:t>-----------------------------</w:t>
      </w:r>
    </w:p>
    <w:p w:rsidR="00314A3A" w:rsidRPr="00D20DFC" w:rsidRDefault="00314A3A" w:rsidP="003C2DCD">
      <w:pPr>
        <w:tabs>
          <w:tab w:val="left" w:pos="5245"/>
        </w:tabs>
        <w:spacing w:after="0"/>
        <w:ind w:left="5245" w:hanging="3829"/>
        <w:rPr>
          <w:rFonts w:ascii="Tahoma" w:hAnsi="Tahoma" w:cs="Tahoma"/>
          <w:b/>
          <w:i/>
        </w:rPr>
      </w:pPr>
      <w:r w:rsidRPr="00D20DFC">
        <w:rPr>
          <w:rFonts w:ascii="Tahoma" w:hAnsi="Tahoma" w:cs="Tahoma"/>
          <w:b/>
          <w:i/>
        </w:rPr>
        <w:t xml:space="preserve">                                                    A  Son  Excellence  Monsieur  le</w:t>
      </w:r>
    </w:p>
    <w:p w:rsidR="00314A3A" w:rsidRDefault="00314A3A" w:rsidP="003C2DCD">
      <w:pPr>
        <w:tabs>
          <w:tab w:val="left" w:pos="4962"/>
        </w:tabs>
        <w:spacing w:after="0"/>
        <w:ind w:left="4820" w:hanging="3404"/>
        <w:rPr>
          <w:rFonts w:ascii="Tahoma" w:hAnsi="Tahoma" w:cs="Tahoma"/>
          <w:b/>
          <w:i/>
        </w:rPr>
      </w:pPr>
      <w:r w:rsidRPr="00D20DFC">
        <w:rPr>
          <w:rFonts w:ascii="Tahoma" w:hAnsi="Tahoma" w:cs="Tahoma"/>
          <w:b/>
          <w:i/>
        </w:rPr>
        <w:t xml:space="preserve">                                                        </w:t>
      </w:r>
      <w:r>
        <w:rPr>
          <w:rFonts w:ascii="Tahoma" w:hAnsi="Tahoma" w:cs="Tahoma"/>
          <w:b/>
          <w:i/>
        </w:rPr>
        <w:t xml:space="preserve">Premier  Ministre, Chef    du  </w:t>
      </w:r>
    </w:p>
    <w:p w:rsidR="00314A3A" w:rsidRDefault="00314A3A" w:rsidP="003C2DCD">
      <w:pPr>
        <w:tabs>
          <w:tab w:val="left" w:pos="4962"/>
        </w:tabs>
        <w:spacing w:after="0"/>
        <w:ind w:left="4820" w:hanging="3404"/>
        <w:rPr>
          <w:rFonts w:ascii="Tahoma" w:hAnsi="Tahoma" w:cs="Tahoma"/>
          <w:b/>
          <w:i/>
        </w:rPr>
      </w:pPr>
      <w:r>
        <w:rPr>
          <w:rFonts w:ascii="Tahoma" w:hAnsi="Tahoma" w:cs="Tahoma"/>
          <w:b/>
          <w:i/>
        </w:rPr>
        <w:t xml:space="preserve">                                                       Gouvernement  Congolais</w:t>
      </w:r>
    </w:p>
    <w:p w:rsidR="00314A3A" w:rsidRPr="00D20DFC" w:rsidRDefault="00314A3A" w:rsidP="003C2DCD">
      <w:pPr>
        <w:tabs>
          <w:tab w:val="left" w:pos="4962"/>
        </w:tabs>
        <w:spacing w:after="0"/>
        <w:ind w:left="4820" w:hanging="3404"/>
        <w:rPr>
          <w:rFonts w:ascii="Tahoma" w:hAnsi="Tahoma" w:cs="Tahoma"/>
          <w:i/>
          <w:sz w:val="18"/>
          <w:szCs w:val="18"/>
        </w:rPr>
      </w:pPr>
      <w:r>
        <w:rPr>
          <w:rFonts w:ascii="Tahoma" w:hAnsi="Tahoma" w:cs="Tahoma"/>
          <w:b/>
          <w:i/>
        </w:rPr>
        <w:t xml:space="preserve">                                               </w:t>
      </w:r>
      <w:r>
        <w:rPr>
          <w:rFonts w:ascii="Tahoma" w:hAnsi="Tahoma" w:cs="Tahoma"/>
          <w:i/>
          <w:sz w:val="18"/>
          <w:szCs w:val="18"/>
        </w:rPr>
        <w:t>(Avec  l’expression  de  ma  haute  considération)</w:t>
      </w:r>
    </w:p>
    <w:p w:rsidR="00314A3A" w:rsidRPr="00D20DFC" w:rsidRDefault="00314A3A" w:rsidP="003C2DCD">
      <w:pPr>
        <w:tabs>
          <w:tab w:val="left" w:pos="4111"/>
        </w:tabs>
        <w:spacing w:after="0"/>
        <w:ind w:left="708"/>
        <w:rPr>
          <w:rFonts w:ascii="Tahoma" w:hAnsi="Tahoma" w:cs="Tahoma"/>
          <w:b/>
          <w:i/>
          <w:sz w:val="16"/>
          <w:szCs w:val="16"/>
        </w:rPr>
      </w:pPr>
    </w:p>
    <w:p w:rsidR="00314A3A" w:rsidRPr="00D20DFC" w:rsidRDefault="00314A3A" w:rsidP="00314A3A">
      <w:pPr>
        <w:tabs>
          <w:tab w:val="left" w:pos="4111"/>
        </w:tabs>
        <w:ind w:left="708"/>
        <w:rPr>
          <w:rFonts w:ascii="Tahoma" w:hAnsi="Tahoma" w:cs="Tahoma"/>
          <w:b/>
          <w:i/>
          <w:u w:val="single"/>
        </w:rPr>
      </w:pPr>
      <w:r w:rsidRPr="00D20DFC">
        <w:rPr>
          <w:rFonts w:ascii="Tahoma" w:hAnsi="Tahoma" w:cs="Tahoma"/>
          <w:b/>
          <w:i/>
        </w:rPr>
        <w:tab/>
        <w:t xml:space="preserve">   </w:t>
      </w:r>
      <w:r>
        <w:rPr>
          <w:rFonts w:ascii="Tahoma" w:hAnsi="Tahoma" w:cs="Tahoma"/>
          <w:b/>
          <w:i/>
        </w:rPr>
        <w:t xml:space="preserve">       </w:t>
      </w:r>
      <w:r w:rsidRPr="00D20DFC">
        <w:rPr>
          <w:rFonts w:ascii="Tahoma" w:hAnsi="Tahoma" w:cs="Tahoma"/>
          <w:b/>
          <w:i/>
        </w:rPr>
        <w:t xml:space="preserve"> </w:t>
      </w:r>
      <w:proofErr w:type="gramStart"/>
      <w:r w:rsidRPr="00D20DFC">
        <w:rPr>
          <w:rFonts w:ascii="Tahoma" w:hAnsi="Tahoma" w:cs="Tahoma"/>
          <w:b/>
          <w:i/>
        </w:rPr>
        <w:t>à</w:t>
      </w:r>
      <w:proofErr w:type="gramEnd"/>
      <w:r w:rsidRPr="00D20DFC">
        <w:rPr>
          <w:rFonts w:ascii="Tahoma" w:hAnsi="Tahoma" w:cs="Tahoma"/>
          <w:b/>
          <w:i/>
        </w:rPr>
        <w:t xml:space="preserve">  </w:t>
      </w:r>
      <w:r w:rsidRPr="00D20DFC">
        <w:rPr>
          <w:rFonts w:ascii="Tahoma" w:hAnsi="Tahoma" w:cs="Tahoma"/>
          <w:b/>
          <w:i/>
          <w:u w:val="single"/>
        </w:rPr>
        <w:t>KINSHASA/GOMBE</w:t>
      </w:r>
    </w:p>
    <w:p w:rsidR="00314A3A" w:rsidRPr="00D20DFC" w:rsidRDefault="00314A3A" w:rsidP="00314A3A">
      <w:pPr>
        <w:jc w:val="both"/>
        <w:rPr>
          <w:rFonts w:ascii="Tahoma" w:hAnsi="Tahoma" w:cs="Tahoma"/>
          <w:b/>
          <w:i/>
        </w:rPr>
      </w:pP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t xml:space="preserve">       </w:t>
      </w: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r>
      <w:r w:rsidRPr="00D20DFC">
        <w:rPr>
          <w:rFonts w:ascii="Tahoma" w:hAnsi="Tahoma" w:cs="Tahoma"/>
          <w:b/>
          <w:i/>
        </w:rPr>
        <w:tab/>
      </w:r>
    </w:p>
    <w:p w:rsidR="00314A3A" w:rsidRPr="004F1D77" w:rsidRDefault="00314A3A" w:rsidP="00314A3A">
      <w:pPr>
        <w:jc w:val="both"/>
        <w:rPr>
          <w:rFonts w:ascii="Tahoma" w:hAnsi="Tahoma" w:cs="Tahoma"/>
          <w:b/>
          <w:i/>
          <w:lang w:val="fr-BE"/>
        </w:rPr>
      </w:pPr>
      <w:r w:rsidRPr="00D20DFC">
        <w:rPr>
          <w:rFonts w:ascii="Tahoma" w:hAnsi="Tahoma" w:cs="Tahoma"/>
          <w:b/>
          <w:i/>
        </w:rPr>
        <w:t>Concerne :</w:t>
      </w:r>
      <w:r w:rsidRPr="004F1D77">
        <w:rPr>
          <w:rFonts w:ascii="Tahoma" w:hAnsi="Tahoma" w:cs="Tahoma"/>
          <w:sz w:val="26"/>
          <w:szCs w:val="26"/>
          <w:lang w:val="fr-BE"/>
        </w:rPr>
        <w:t xml:space="preserve"> </w:t>
      </w:r>
      <w:r w:rsidRPr="004F1D77">
        <w:rPr>
          <w:rFonts w:ascii="Tahoma" w:hAnsi="Tahoma" w:cs="Tahoma"/>
          <w:b/>
          <w:i/>
          <w:lang w:val="fr-BE"/>
        </w:rPr>
        <w:t xml:space="preserve">Projet RDC-CAN 2015. </w:t>
      </w:r>
    </w:p>
    <w:p w:rsidR="00314A3A" w:rsidRPr="004F1D77" w:rsidRDefault="00314A3A" w:rsidP="00314A3A">
      <w:pPr>
        <w:ind w:left="1134" w:hanging="1134"/>
        <w:jc w:val="both"/>
        <w:rPr>
          <w:rFonts w:ascii="Tahoma" w:hAnsi="Tahoma" w:cs="Tahoma"/>
          <w:b/>
          <w:i/>
          <w:lang w:val="fr-BE"/>
        </w:rPr>
      </w:pPr>
      <w:r w:rsidRPr="004F1D77">
        <w:rPr>
          <w:rFonts w:ascii="Tahoma" w:hAnsi="Tahoma" w:cs="Tahoma"/>
          <w:b/>
          <w:i/>
          <w:lang w:val="fr-BE"/>
        </w:rPr>
        <w:t xml:space="preserve">                  </w:t>
      </w:r>
      <w:r>
        <w:rPr>
          <w:rFonts w:ascii="Tahoma" w:hAnsi="Tahoma" w:cs="Tahoma"/>
          <w:b/>
          <w:i/>
          <w:lang w:val="fr-BE"/>
        </w:rPr>
        <w:t xml:space="preserve">  </w:t>
      </w:r>
      <w:r w:rsidRPr="004F1D77">
        <w:rPr>
          <w:rFonts w:ascii="Tahoma" w:hAnsi="Tahoma" w:cs="Tahoma"/>
          <w:b/>
          <w:i/>
          <w:lang w:val="fr-BE"/>
        </w:rPr>
        <w:t xml:space="preserve">Emission d’une lettre de garantie souveraine de l’Etat pour un prêt  de </w:t>
      </w:r>
      <w:proofErr w:type="spellStart"/>
      <w:r w:rsidRPr="004F1D77">
        <w:rPr>
          <w:rFonts w:ascii="Tahoma" w:hAnsi="Tahoma" w:cs="Tahoma"/>
          <w:b/>
          <w:i/>
          <w:lang w:val="fr-BE"/>
        </w:rPr>
        <w:t>usd</w:t>
      </w:r>
      <w:proofErr w:type="spellEnd"/>
      <w:r w:rsidRPr="004F1D77">
        <w:rPr>
          <w:rFonts w:ascii="Tahoma" w:hAnsi="Tahoma" w:cs="Tahoma"/>
          <w:b/>
          <w:i/>
          <w:lang w:val="fr-BE"/>
        </w:rPr>
        <w:t xml:space="preserve"> 2,3 Milliards destinés au financement du projet RDC-CAN 2015.</w:t>
      </w:r>
    </w:p>
    <w:p w:rsidR="00314A3A" w:rsidRPr="00D20DFC" w:rsidRDefault="00314A3A" w:rsidP="00314A3A">
      <w:pPr>
        <w:jc w:val="both"/>
        <w:rPr>
          <w:rFonts w:ascii="Tahoma" w:hAnsi="Tahoma" w:cs="Tahoma"/>
          <w:i/>
        </w:rPr>
      </w:pPr>
    </w:p>
    <w:p w:rsidR="00314A3A" w:rsidRPr="004F1D77" w:rsidRDefault="00314A3A" w:rsidP="00314A3A">
      <w:pPr>
        <w:jc w:val="both"/>
        <w:rPr>
          <w:rFonts w:ascii="Tahoma" w:hAnsi="Tahoma" w:cs="Tahoma"/>
          <w:sz w:val="26"/>
          <w:szCs w:val="26"/>
          <w:lang w:val="fr-BE"/>
        </w:rPr>
      </w:pPr>
      <w:r>
        <w:rPr>
          <w:rFonts w:ascii="Tahoma" w:hAnsi="Tahoma" w:cs="Tahoma"/>
          <w:i/>
        </w:rPr>
        <w:t>Excellence  Monsieur  le  Premier  Ministre,</w:t>
      </w:r>
      <w:r w:rsidRPr="00D20DFC">
        <w:rPr>
          <w:rFonts w:ascii="Tahoma" w:hAnsi="Tahoma" w:cs="Tahoma"/>
          <w:i/>
        </w:rPr>
        <w:t xml:space="preserve">     </w:t>
      </w:r>
      <w:r w:rsidRPr="00D20DFC">
        <w:rPr>
          <w:rFonts w:ascii="Tahoma" w:hAnsi="Tahoma" w:cs="Tahoma"/>
          <w:i/>
        </w:rPr>
        <w:tab/>
      </w:r>
      <w:r w:rsidRPr="00D20DFC">
        <w:rPr>
          <w:rFonts w:ascii="Tahoma" w:hAnsi="Tahoma" w:cs="Tahoma"/>
          <w:i/>
        </w:rPr>
        <w:tab/>
      </w:r>
      <w:r w:rsidRPr="00D20DFC">
        <w:rPr>
          <w:rFonts w:ascii="Tahoma" w:hAnsi="Tahoma" w:cs="Tahoma"/>
          <w:i/>
        </w:rPr>
        <w:tab/>
      </w:r>
      <w:r w:rsidRPr="004F1D77">
        <w:rPr>
          <w:rFonts w:ascii="Tahoma" w:hAnsi="Tahoma" w:cs="Tahoma"/>
          <w:sz w:val="26"/>
          <w:szCs w:val="26"/>
          <w:lang w:val="fr-BE"/>
        </w:rPr>
        <w:t xml:space="preserve"> </w:t>
      </w:r>
    </w:p>
    <w:p w:rsidR="00314A3A" w:rsidRPr="004F1D77" w:rsidRDefault="00314A3A" w:rsidP="00314A3A">
      <w:pPr>
        <w:jc w:val="both"/>
        <w:rPr>
          <w:rFonts w:ascii="Tahoma" w:hAnsi="Tahoma" w:cs="Tahoma"/>
          <w:i/>
          <w:sz w:val="26"/>
          <w:szCs w:val="26"/>
          <w:lang w:val="fr-BE"/>
        </w:rPr>
      </w:pPr>
      <w:r w:rsidRPr="004F1D77">
        <w:rPr>
          <w:rFonts w:ascii="Tahoma" w:hAnsi="Tahoma" w:cs="Tahoma"/>
          <w:i/>
          <w:sz w:val="26"/>
          <w:szCs w:val="26"/>
          <w:lang w:val="fr-BE"/>
        </w:rPr>
        <w:t xml:space="preserve">J’ai reçu  la copie réservée au Président de la République de la lettre  du Ministre des Finances référencée 4199/CA/FIN/PP /MK /2010 du 15 septembre 2010 adressée à son </w:t>
      </w:r>
      <w:r>
        <w:rPr>
          <w:rFonts w:ascii="Tahoma" w:hAnsi="Tahoma" w:cs="Tahoma"/>
          <w:i/>
          <w:sz w:val="26"/>
          <w:szCs w:val="26"/>
          <w:lang w:val="fr-BE"/>
        </w:rPr>
        <w:t>C</w:t>
      </w:r>
      <w:r w:rsidRPr="004F1D77">
        <w:rPr>
          <w:rFonts w:ascii="Tahoma" w:hAnsi="Tahoma" w:cs="Tahoma"/>
          <w:i/>
          <w:sz w:val="26"/>
          <w:szCs w:val="26"/>
          <w:lang w:val="fr-BE"/>
        </w:rPr>
        <w:t xml:space="preserve">ollègue de la Jeunesse et des Sports, relative à l’objet ci-émargé, et dont vous êtes également </w:t>
      </w:r>
      <w:proofErr w:type="spellStart"/>
      <w:r w:rsidRPr="004F1D77">
        <w:rPr>
          <w:rFonts w:ascii="Tahoma" w:hAnsi="Tahoma" w:cs="Tahoma"/>
          <w:i/>
          <w:sz w:val="26"/>
          <w:szCs w:val="26"/>
          <w:lang w:val="fr-BE"/>
        </w:rPr>
        <w:t>ampliataire</w:t>
      </w:r>
      <w:proofErr w:type="spellEnd"/>
      <w:r w:rsidRPr="004F1D77">
        <w:rPr>
          <w:rFonts w:ascii="Tahoma" w:hAnsi="Tahoma" w:cs="Tahoma"/>
          <w:i/>
          <w:sz w:val="26"/>
          <w:szCs w:val="26"/>
          <w:lang w:val="fr-BE"/>
        </w:rPr>
        <w:t xml:space="preserve">. </w:t>
      </w:r>
    </w:p>
    <w:p w:rsidR="00314A3A" w:rsidRPr="004F1D77" w:rsidRDefault="00314A3A" w:rsidP="00314A3A">
      <w:pPr>
        <w:jc w:val="both"/>
        <w:rPr>
          <w:rFonts w:ascii="Tahoma" w:hAnsi="Tahoma" w:cs="Tahoma"/>
          <w:i/>
          <w:sz w:val="26"/>
          <w:szCs w:val="26"/>
          <w:lang w:val="fr-BE"/>
        </w:rPr>
      </w:pPr>
    </w:p>
    <w:p w:rsidR="00314A3A" w:rsidRPr="004F1D77" w:rsidRDefault="00314A3A" w:rsidP="00314A3A">
      <w:pPr>
        <w:jc w:val="both"/>
        <w:rPr>
          <w:rFonts w:ascii="Tahoma" w:hAnsi="Tahoma" w:cs="Tahoma"/>
          <w:i/>
          <w:sz w:val="26"/>
          <w:szCs w:val="26"/>
          <w:lang w:val="fr-BE"/>
        </w:rPr>
      </w:pPr>
      <w:r w:rsidRPr="004F1D77">
        <w:rPr>
          <w:rFonts w:ascii="Tahoma" w:hAnsi="Tahoma" w:cs="Tahoma"/>
          <w:i/>
          <w:sz w:val="26"/>
          <w:szCs w:val="26"/>
          <w:lang w:val="fr-BE"/>
        </w:rPr>
        <w:t>J’ai noté que le Ministre des Finances a refusé, sauf avis contraire de votre Excellence,  d’émettre une lettre de garantie souveraine de l’Etat en faveur du projet précité au double motif que les termes et conditions de cet emprunt ne seraient pas concessionnels et que les priorités actuelles d’investissement du Gouvernement seraient exclusivement orientées vers les 5 chantiers de la République.</w:t>
      </w:r>
    </w:p>
    <w:p w:rsidR="00314A3A" w:rsidRPr="004F1D77" w:rsidRDefault="00314A3A" w:rsidP="00314A3A">
      <w:pPr>
        <w:jc w:val="both"/>
        <w:rPr>
          <w:rFonts w:ascii="Tahoma" w:hAnsi="Tahoma" w:cs="Tahoma"/>
          <w:i/>
          <w:sz w:val="26"/>
          <w:szCs w:val="26"/>
          <w:lang w:val="fr-BE"/>
        </w:rPr>
      </w:pPr>
      <w:r w:rsidRPr="004F1D77">
        <w:rPr>
          <w:rFonts w:ascii="Tahoma" w:hAnsi="Tahoma" w:cs="Tahoma"/>
          <w:i/>
          <w:sz w:val="26"/>
          <w:szCs w:val="26"/>
          <w:lang w:val="fr-BE"/>
        </w:rPr>
        <w:t>Cependant, au regard des retombées politiques, sociales et  économiques majeures qui résulteraient de la réalisation de ce projet pour notre pays, il me paraît impérieux d’examiner froidement la faisabilité ou non de ce projet à la lumière des paramètres objectifs.</w:t>
      </w:r>
    </w:p>
    <w:p w:rsidR="00314A3A" w:rsidRPr="004F1D77" w:rsidRDefault="00314A3A" w:rsidP="00314A3A">
      <w:pPr>
        <w:jc w:val="both"/>
        <w:rPr>
          <w:rFonts w:ascii="Tahoma" w:hAnsi="Tahoma" w:cs="Tahoma"/>
          <w:i/>
          <w:sz w:val="26"/>
          <w:szCs w:val="26"/>
          <w:lang w:val="fr-BE"/>
        </w:rPr>
      </w:pPr>
      <w:r w:rsidRPr="004F1D77">
        <w:rPr>
          <w:rFonts w:ascii="Tahoma" w:hAnsi="Tahoma" w:cs="Tahoma"/>
          <w:i/>
          <w:sz w:val="26"/>
          <w:szCs w:val="26"/>
          <w:lang w:val="fr-BE"/>
        </w:rPr>
        <w:t>Aussi, pour éclairer la lanterne de la Haute Hiérarchie en vue de la levée d’une option  claire et définitive, vous saurais-je gré de bien vouloir :</w:t>
      </w:r>
    </w:p>
    <w:p w:rsidR="00314A3A" w:rsidRDefault="00314A3A" w:rsidP="00314A3A">
      <w:pPr>
        <w:ind w:left="142"/>
        <w:jc w:val="both"/>
        <w:rPr>
          <w:rFonts w:ascii="Tahoma" w:hAnsi="Tahoma" w:cs="Tahoma"/>
          <w:i/>
          <w:sz w:val="26"/>
          <w:szCs w:val="26"/>
          <w:lang w:val="fr-BE"/>
        </w:rPr>
      </w:pPr>
      <w:r w:rsidRPr="004F1D77">
        <w:rPr>
          <w:rFonts w:ascii="Tahoma" w:hAnsi="Tahoma" w:cs="Tahoma"/>
          <w:i/>
          <w:sz w:val="26"/>
          <w:szCs w:val="26"/>
          <w:lang w:val="fr-BE"/>
        </w:rPr>
        <w:t xml:space="preserve">- commander une étude de rentabilité économique et financière du projet en </w:t>
      </w:r>
    </w:p>
    <w:p w:rsidR="00314A3A" w:rsidRPr="004F1D77" w:rsidRDefault="00314A3A" w:rsidP="00314A3A">
      <w:pPr>
        <w:ind w:left="284"/>
        <w:jc w:val="both"/>
        <w:rPr>
          <w:rFonts w:ascii="Tahoma" w:hAnsi="Tahoma" w:cs="Tahoma"/>
          <w:i/>
          <w:sz w:val="26"/>
          <w:szCs w:val="26"/>
          <w:lang w:val="fr-BE"/>
        </w:rPr>
      </w:pPr>
      <w:proofErr w:type="gramStart"/>
      <w:r w:rsidRPr="004F1D77">
        <w:rPr>
          <w:rFonts w:ascii="Tahoma" w:hAnsi="Tahoma" w:cs="Tahoma"/>
          <w:i/>
          <w:sz w:val="26"/>
          <w:szCs w:val="26"/>
          <w:lang w:val="fr-BE"/>
        </w:rPr>
        <w:t>prenant</w:t>
      </w:r>
      <w:proofErr w:type="gramEnd"/>
      <w:r w:rsidRPr="004F1D77">
        <w:rPr>
          <w:rFonts w:ascii="Tahoma" w:hAnsi="Tahoma" w:cs="Tahoma"/>
          <w:i/>
          <w:sz w:val="26"/>
          <w:szCs w:val="26"/>
          <w:lang w:val="fr-BE"/>
        </w:rPr>
        <w:t xml:space="preserve"> soins, d’une part, de dégager ses retombées économiques et sociales en termes de création d’emplois directs et indirects, de génération des revenus, …et d’autre part,  d’examiner s’il est capable de dégager un cash flow suffisant pour amortir la dette dans le délai imparti ;</w:t>
      </w:r>
    </w:p>
    <w:p w:rsidR="00314A3A" w:rsidRDefault="00314A3A" w:rsidP="00314A3A">
      <w:pPr>
        <w:jc w:val="both"/>
        <w:rPr>
          <w:rFonts w:ascii="Tahoma" w:hAnsi="Tahoma" w:cs="Tahoma"/>
          <w:i/>
          <w:sz w:val="26"/>
          <w:szCs w:val="26"/>
          <w:lang w:val="fr-BE"/>
        </w:rPr>
      </w:pPr>
      <w:r>
        <w:rPr>
          <w:rFonts w:ascii="Tahoma" w:hAnsi="Tahoma" w:cs="Tahoma"/>
          <w:i/>
          <w:sz w:val="26"/>
          <w:szCs w:val="26"/>
          <w:lang w:val="fr-BE"/>
        </w:rPr>
        <w:t xml:space="preserve">-  </w:t>
      </w:r>
      <w:r w:rsidRPr="004F1D77">
        <w:rPr>
          <w:rFonts w:ascii="Tahoma" w:hAnsi="Tahoma" w:cs="Tahoma"/>
          <w:i/>
          <w:sz w:val="26"/>
          <w:szCs w:val="26"/>
          <w:lang w:val="fr-BE"/>
        </w:rPr>
        <w:t xml:space="preserve">évaluer les coûts réels des infrastructures sportives, hôtelières et autres à </w:t>
      </w:r>
    </w:p>
    <w:p w:rsidR="00314A3A" w:rsidRDefault="00314A3A" w:rsidP="00314A3A">
      <w:pPr>
        <w:jc w:val="both"/>
        <w:rPr>
          <w:rFonts w:ascii="Tahoma" w:hAnsi="Tahoma" w:cs="Tahoma"/>
          <w:i/>
          <w:sz w:val="26"/>
          <w:szCs w:val="26"/>
          <w:lang w:val="fr-BE"/>
        </w:rPr>
      </w:pPr>
      <w:r>
        <w:rPr>
          <w:rFonts w:ascii="Tahoma" w:hAnsi="Tahoma" w:cs="Tahoma"/>
          <w:i/>
          <w:sz w:val="26"/>
          <w:szCs w:val="26"/>
          <w:lang w:val="fr-BE"/>
        </w:rPr>
        <w:t xml:space="preserve">   </w:t>
      </w:r>
      <w:proofErr w:type="gramStart"/>
      <w:r w:rsidRPr="004F1D77">
        <w:rPr>
          <w:rFonts w:ascii="Tahoma" w:hAnsi="Tahoma" w:cs="Tahoma"/>
          <w:i/>
          <w:sz w:val="26"/>
          <w:szCs w:val="26"/>
          <w:lang w:val="fr-BE"/>
        </w:rPr>
        <w:t>construire</w:t>
      </w:r>
      <w:proofErr w:type="gramEnd"/>
      <w:r w:rsidRPr="004F1D77">
        <w:rPr>
          <w:rFonts w:ascii="Tahoma" w:hAnsi="Tahoma" w:cs="Tahoma"/>
          <w:i/>
          <w:sz w:val="26"/>
          <w:szCs w:val="26"/>
          <w:lang w:val="fr-BE"/>
        </w:rPr>
        <w:t xml:space="preserve"> dans le cadre du projet ;</w:t>
      </w:r>
    </w:p>
    <w:p w:rsidR="00314A3A" w:rsidRDefault="00314A3A" w:rsidP="00314A3A">
      <w:pPr>
        <w:jc w:val="both"/>
        <w:rPr>
          <w:rFonts w:ascii="Tahoma" w:hAnsi="Tahoma" w:cs="Tahoma"/>
          <w:i/>
          <w:sz w:val="26"/>
          <w:szCs w:val="26"/>
          <w:lang w:val="fr-BE"/>
        </w:rPr>
      </w:pPr>
      <w:r>
        <w:rPr>
          <w:rFonts w:ascii="Tahoma" w:hAnsi="Tahoma" w:cs="Tahoma"/>
          <w:i/>
          <w:sz w:val="26"/>
          <w:szCs w:val="26"/>
          <w:lang w:val="fr-BE"/>
        </w:rPr>
        <w:t>-</w:t>
      </w:r>
      <w:r w:rsidRPr="004F1D77">
        <w:rPr>
          <w:rFonts w:ascii="Tahoma" w:hAnsi="Tahoma" w:cs="Tahoma"/>
          <w:i/>
          <w:sz w:val="26"/>
          <w:szCs w:val="26"/>
          <w:lang w:val="fr-BE"/>
        </w:rPr>
        <w:t xml:space="preserve"> préparer un plan directeur d’exécution, de gestion fiduciaire et de passation </w:t>
      </w:r>
    </w:p>
    <w:p w:rsidR="00314A3A" w:rsidRDefault="00314A3A" w:rsidP="00314A3A">
      <w:pPr>
        <w:jc w:val="both"/>
        <w:rPr>
          <w:rFonts w:ascii="Tahoma" w:hAnsi="Tahoma" w:cs="Tahoma"/>
          <w:i/>
          <w:sz w:val="26"/>
          <w:szCs w:val="26"/>
          <w:lang w:val="fr-BE"/>
        </w:rPr>
      </w:pPr>
      <w:r>
        <w:rPr>
          <w:rFonts w:ascii="Tahoma" w:hAnsi="Tahoma" w:cs="Tahoma"/>
          <w:i/>
          <w:sz w:val="26"/>
          <w:szCs w:val="26"/>
          <w:lang w:val="fr-BE"/>
        </w:rPr>
        <w:t xml:space="preserve">  </w:t>
      </w:r>
      <w:proofErr w:type="gramStart"/>
      <w:r w:rsidRPr="004F1D77">
        <w:rPr>
          <w:rFonts w:ascii="Tahoma" w:hAnsi="Tahoma" w:cs="Tahoma"/>
          <w:i/>
          <w:sz w:val="26"/>
          <w:szCs w:val="26"/>
          <w:lang w:val="fr-BE"/>
        </w:rPr>
        <w:t>des</w:t>
      </w:r>
      <w:proofErr w:type="gramEnd"/>
      <w:r w:rsidRPr="004F1D77">
        <w:rPr>
          <w:rFonts w:ascii="Tahoma" w:hAnsi="Tahoma" w:cs="Tahoma"/>
          <w:i/>
          <w:sz w:val="26"/>
          <w:szCs w:val="26"/>
          <w:lang w:val="fr-BE"/>
        </w:rPr>
        <w:t xml:space="preserve"> marchés du projet, selon les standards internationaux ; ainsi que tout </w:t>
      </w:r>
    </w:p>
    <w:p w:rsidR="00314A3A" w:rsidRPr="004F1D77" w:rsidRDefault="00314A3A" w:rsidP="00314A3A">
      <w:pPr>
        <w:jc w:val="both"/>
        <w:rPr>
          <w:rFonts w:ascii="Tahoma" w:hAnsi="Tahoma" w:cs="Tahoma"/>
          <w:i/>
          <w:sz w:val="26"/>
          <w:szCs w:val="26"/>
          <w:lang w:val="fr-BE"/>
        </w:rPr>
      </w:pPr>
      <w:r>
        <w:rPr>
          <w:rFonts w:ascii="Tahoma" w:hAnsi="Tahoma" w:cs="Tahoma"/>
          <w:i/>
          <w:sz w:val="26"/>
          <w:szCs w:val="26"/>
          <w:lang w:val="fr-BE"/>
        </w:rPr>
        <w:t xml:space="preserve"> </w:t>
      </w:r>
      <w:proofErr w:type="gramStart"/>
      <w:r w:rsidRPr="004F1D77">
        <w:rPr>
          <w:rFonts w:ascii="Tahoma" w:hAnsi="Tahoma" w:cs="Tahoma"/>
          <w:i/>
          <w:sz w:val="26"/>
          <w:szCs w:val="26"/>
          <w:lang w:val="fr-BE"/>
        </w:rPr>
        <w:t>autre</w:t>
      </w:r>
      <w:proofErr w:type="gramEnd"/>
      <w:r w:rsidRPr="004F1D77">
        <w:rPr>
          <w:rFonts w:ascii="Tahoma" w:hAnsi="Tahoma" w:cs="Tahoma"/>
          <w:i/>
          <w:sz w:val="26"/>
          <w:szCs w:val="26"/>
          <w:lang w:val="fr-BE"/>
        </w:rPr>
        <w:t xml:space="preserve"> élément pouvant aider à la prise de décision.</w:t>
      </w:r>
    </w:p>
    <w:p w:rsidR="00314A3A" w:rsidRPr="004F1D77" w:rsidRDefault="00314A3A" w:rsidP="00314A3A">
      <w:pPr>
        <w:jc w:val="both"/>
        <w:rPr>
          <w:rFonts w:ascii="Tahoma" w:hAnsi="Tahoma" w:cs="Tahoma"/>
          <w:i/>
          <w:sz w:val="26"/>
          <w:szCs w:val="26"/>
          <w:lang w:val="fr-BE"/>
        </w:rPr>
      </w:pPr>
      <w:r w:rsidRPr="004F1D77">
        <w:rPr>
          <w:rFonts w:ascii="Tahoma" w:hAnsi="Tahoma" w:cs="Tahoma"/>
          <w:i/>
          <w:sz w:val="26"/>
          <w:szCs w:val="26"/>
          <w:lang w:val="fr-BE"/>
        </w:rPr>
        <w:t>Vous voudriez bien faire parvenir ces éléments au Cabinet du Président de la République dans un délai n’excédant pas les trois mois.</w:t>
      </w:r>
    </w:p>
    <w:p w:rsidR="00314A3A" w:rsidRPr="004F1D77" w:rsidRDefault="00314A3A" w:rsidP="00314A3A">
      <w:pPr>
        <w:jc w:val="both"/>
        <w:rPr>
          <w:rFonts w:ascii="Tahoma" w:hAnsi="Tahoma" w:cs="Tahoma"/>
          <w:i/>
          <w:sz w:val="26"/>
          <w:szCs w:val="26"/>
          <w:lang w:val="fr-BE"/>
        </w:rPr>
      </w:pPr>
      <w:r w:rsidRPr="004F1D77">
        <w:rPr>
          <w:rFonts w:ascii="Tahoma" w:hAnsi="Tahoma" w:cs="Tahoma"/>
          <w:i/>
          <w:sz w:val="26"/>
          <w:szCs w:val="26"/>
          <w:lang w:val="fr-BE"/>
        </w:rPr>
        <w:t xml:space="preserve">Veuillez agréer, Excellence Monsieur le Premier </w:t>
      </w:r>
      <w:r>
        <w:rPr>
          <w:rFonts w:ascii="Tahoma" w:hAnsi="Tahoma" w:cs="Tahoma"/>
          <w:i/>
          <w:sz w:val="26"/>
          <w:szCs w:val="26"/>
          <w:lang w:val="fr-BE"/>
        </w:rPr>
        <w:t>Mi</w:t>
      </w:r>
      <w:r w:rsidRPr="004F1D77">
        <w:rPr>
          <w:rFonts w:ascii="Tahoma" w:hAnsi="Tahoma" w:cs="Tahoma"/>
          <w:i/>
          <w:sz w:val="26"/>
          <w:szCs w:val="26"/>
          <w:lang w:val="fr-BE"/>
        </w:rPr>
        <w:t>nistre, l’assurance de ma haute considération.</w:t>
      </w:r>
    </w:p>
    <w:p w:rsidR="00314A3A" w:rsidRPr="004F1D77" w:rsidRDefault="00314A3A" w:rsidP="00314A3A">
      <w:pPr>
        <w:jc w:val="both"/>
        <w:rPr>
          <w:rFonts w:ascii="Tahoma" w:hAnsi="Tahoma" w:cs="Tahoma"/>
          <w:i/>
          <w:sz w:val="26"/>
          <w:szCs w:val="26"/>
          <w:lang w:val="fr-BE"/>
        </w:rPr>
      </w:pPr>
    </w:p>
    <w:p w:rsidR="00314A3A" w:rsidRDefault="00314A3A" w:rsidP="00314A3A">
      <w:pPr>
        <w:jc w:val="both"/>
        <w:rPr>
          <w:rFonts w:ascii="Tahoma" w:hAnsi="Tahoma" w:cs="Tahoma"/>
          <w:b/>
          <w:i/>
          <w:sz w:val="26"/>
          <w:szCs w:val="26"/>
          <w:lang w:val="fr-BE"/>
        </w:rPr>
      </w:pPr>
      <w:r w:rsidRPr="004F1D77">
        <w:rPr>
          <w:rFonts w:ascii="Tahoma" w:hAnsi="Tahoma" w:cs="Tahoma"/>
          <w:i/>
          <w:sz w:val="26"/>
          <w:szCs w:val="26"/>
          <w:lang w:val="fr-BE"/>
        </w:rPr>
        <w:tab/>
      </w:r>
      <w:r w:rsidRPr="004F1D77">
        <w:rPr>
          <w:rFonts w:ascii="Tahoma" w:hAnsi="Tahoma" w:cs="Tahoma"/>
          <w:i/>
          <w:sz w:val="26"/>
          <w:szCs w:val="26"/>
          <w:lang w:val="fr-BE"/>
        </w:rPr>
        <w:tab/>
      </w:r>
      <w:r w:rsidRPr="004F1D77">
        <w:rPr>
          <w:rFonts w:ascii="Tahoma" w:hAnsi="Tahoma" w:cs="Tahoma"/>
          <w:i/>
          <w:sz w:val="26"/>
          <w:szCs w:val="26"/>
          <w:lang w:val="fr-BE"/>
        </w:rPr>
        <w:tab/>
      </w:r>
      <w:r w:rsidRPr="004F1D77">
        <w:rPr>
          <w:rFonts w:ascii="Tahoma" w:hAnsi="Tahoma" w:cs="Tahoma"/>
          <w:i/>
          <w:sz w:val="26"/>
          <w:szCs w:val="26"/>
          <w:lang w:val="fr-BE"/>
        </w:rPr>
        <w:tab/>
      </w:r>
      <w:r w:rsidRPr="004F1D77">
        <w:rPr>
          <w:rFonts w:ascii="Tahoma" w:hAnsi="Tahoma" w:cs="Tahoma"/>
          <w:i/>
          <w:sz w:val="26"/>
          <w:szCs w:val="26"/>
          <w:lang w:val="fr-BE"/>
        </w:rPr>
        <w:tab/>
      </w:r>
      <w:r w:rsidRPr="00CC32C8">
        <w:rPr>
          <w:rFonts w:ascii="Tahoma" w:hAnsi="Tahoma" w:cs="Tahoma"/>
          <w:b/>
          <w:i/>
          <w:sz w:val="26"/>
          <w:szCs w:val="26"/>
          <w:lang w:val="fr-BE"/>
        </w:rPr>
        <w:t>Gustave  BEYA  SIKU.</w:t>
      </w:r>
    </w:p>
    <w:p w:rsidR="003C2DCD" w:rsidRDefault="003C2DCD" w:rsidP="00314A3A">
      <w:pPr>
        <w:jc w:val="both"/>
        <w:rPr>
          <w:rFonts w:ascii="Tahoma" w:hAnsi="Tahoma" w:cs="Tahoma"/>
          <w:b/>
          <w:i/>
          <w:sz w:val="26"/>
          <w:szCs w:val="26"/>
          <w:lang w:val="fr-BE"/>
        </w:rPr>
      </w:pPr>
    </w:p>
    <w:p w:rsidR="00BD5FE6" w:rsidRPr="00BD5FE6" w:rsidRDefault="00314A3A" w:rsidP="00222540">
      <w:pPr>
        <w:rPr>
          <w:rFonts w:ascii="Tahoma" w:hAnsi="Tahoma" w:cs="Tahoma"/>
          <w:b/>
          <w:i/>
          <w:sz w:val="24"/>
          <w:szCs w:val="24"/>
        </w:rPr>
      </w:pPr>
      <w:r w:rsidRPr="00CC32C8">
        <w:rPr>
          <w:rFonts w:ascii="Tahoma" w:hAnsi="Tahoma" w:cs="Tahoma"/>
          <w:i/>
          <w:lang w:val="fr-BE"/>
        </w:rPr>
        <w:t xml:space="preserve">Traitée par : </w:t>
      </w:r>
      <w:r w:rsidRPr="00CC32C8">
        <w:rPr>
          <w:rFonts w:ascii="Tahoma" w:hAnsi="Tahoma" w:cs="Tahoma"/>
          <w:b/>
          <w:i/>
          <w:lang w:val="fr-BE"/>
        </w:rPr>
        <w:t>Cons</w:t>
      </w:r>
      <w:r>
        <w:rPr>
          <w:rFonts w:ascii="Tahoma" w:hAnsi="Tahoma" w:cs="Tahoma"/>
          <w:b/>
          <w:i/>
          <w:lang w:val="fr-BE"/>
        </w:rPr>
        <w:t>.</w:t>
      </w:r>
      <w:r w:rsidRPr="00CC32C8">
        <w:rPr>
          <w:rFonts w:ascii="Tahoma" w:hAnsi="Tahoma" w:cs="Tahoma"/>
          <w:b/>
          <w:i/>
          <w:lang w:val="fr-BE"/>
        </w:rPr>
        <w:t xml:space="preserve"> Jean AMISI </w:t>
      </w:r>
      <w:r>
        <w:rPr>
          <w:rFonts w:ascii="Tahoma" w:hAnsi="Tahoma" w:cs="Tahoma"/>
          <w:b/>
          <w:i/>
          <w:lang w:val="fr-BE"/>
        </w:rPr>
        <w:t xml:space="preserve"> </w:t>
      </w:r>
      <w:r w:rsidRPr="00CC32C8">
        <w:rPr>
          <w:rFonts w:ascii="Tahoma" w:hAnsi="Tahoma" w:cs="Tahoma"/>
          <w:b/>
          <w:i/>
          <w:lang w:val="fr-BE"/>
        </w:rPr>
        <w:t xml:space="preserve">et </w:t>
      </w:r>
      <w:r>
        <w:rPr>
          <w:rFonts w:ascii="Tahoma" w:hAnsi="Tahoma" w:cs="Tahoma"/>
          <w:b/>
          <w:i/>
          <w:lang w:val="fr-BE"/>
        </w:rPr>
        <w:t xml:space="preserve"> </w:t>
      </w:r>
      <w:r w:rsidRPr="00CC32C8">
        <w:rPr>
          <w:rFonts w:ascii="Tahoma" w:hAnsi="Tahoma" w:cs="Tahoma"/>
          <w:b/>
          <w:i/>
          <w:lang w:val="fr-BE"/>
        </w:rPr>
        <w:t>Faustin NSAKA</w:t>
      </w:r>
    </w:p>
    <w:sectPr w:rsidR="00BD5FE6" w:rsidRPr="00BD5FE6" w:rsidSect="00C4708C">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90E5B08"/>
    <w:multiLevelType w:val="hybridMultilevel"/>
    <w:tmpl w:val="7C50A1C0"/>
    <w:lvl w:ilvl="0" w:tplc="2F1E118C">
      <w:start w:val="2"/>
      <w:numFmt w:val="bullet"/>
      <w:lvlText w:val="-"/>
      <w:lvlJc w:val="left"/>
      <w:pPr>
        <w:ind w:left="1069" w:hanging="360"/>
      </w:pPr>
      <w:rPr>
        <w:rFonts w:ascii="Tahoma" w:eastAsia="Times New Roman" w:hAnsi="Tahoma" w:cs="Tahoma"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31844A38"/>
    <w:multiLevelType w:val="hybridMultilevel"/>
    <w:tmpl w:val="79B0BA44"/>
    <w:lvl w:ilvl="0" w:tplc="CDA24E90">
      <w:numFmt w:val="bullet"/>
      <w:lvlText w:val="-"/>
      <w:lvlJc w:val="left"/>
      <w:pPr>
        <w:ind w:left="1069" w:hanging="360"/>
      </w:pPr>
      <w:rPr>
        <w:rFonts w:ascii="Tahoma" w:eastAsia="Times New Roman" w:hAnsi="Tahoma" w:cs="Tahoma"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21E5"/>
    <w:rsid w:val="00003C38"/>
    <w:rsid w:val="000F4F45"/>
    <w:rsid w:val="00120427"/>
    <w:rsid w:val="00120663"/>
    <w:rsid w:val="00124818"/>
    <w:rsid w:val="00213CEA"/>
    <w:rsid w:val="00222540"/>
    <w:rsid w:val="002B15E2"/>
    <w:rsid w:val="002E29EA"/>
    <w:rsid w:val="00314A3A"/>
    <w:rsid w:val="003803EB"/>
    <w:rsid w:val="00386B5E"/>
    <w:rsid w:val="003B2E79"/>
    <w:rsid w:val="003C2DCD"/>
    <w:rsid w:val="00404265"/>
    <w:rsid w:val="00425C17"/>
    <w:rsid w:val="004421D1"/>
    <w:rsid w:val="00452A23"/>
    <w:rsid w:val="00481DC2"/>
    <w:rsid w:val="00494890"/>
    <w:rsid w:val="004B6DDE"/>
    <w:rsid w:val="004D4AFC"/>
    <w:rsid w:val="004F17B4"/>
    <w:rsid w:val="005251DD"/>
    <w:rsid w:val="005B1ED8"/>
    <w:rsid w:val="005C3ECF"/>
    <w:rsid w:val="005F028B"/>
    <w:rsid w:val="00631FE7"/>
    <w:rsid w:val="00637666"/>
    <w:rsid w:val="00664D94"/>
    <w:rsid w:val="00674435"/>
    <w:rsid w:val="006D08C2"/>
    <w:rsid w:val="006D652F"/>
    <w:rsid w:val="006D76A8"/>
    <w:rsid w:val="007A0613"/>
    <w:rsid w:val="007E031A"/>
    <w:rsid w:val="007F048D"/>
    <w:rsid w:val="007F6D72"/>
    <w:rsid w:val="008525B0"/>
    <w:rsid w:val="00866012"/>
    <w:rsid w:val="008820B0"/>
    <w:rsid w:val="00884034"/>
    <w:rsid w:val="008B39C2"/>
    <w:rsid w:val="009159AD"/>
    <w:rsid w:val="00947B05"/>
    <w:rsid w:val="00955378"/>
    <w:rsid w:val="00982D8C"/>
    <w:rsid w:val="009A2680"/>
    <w:rsid w:val="009C1143"/>
    <w:rsid w:val="00A03329"/>
    <w:rsid w:val="00A06949"/>
    <w:rsid w:val="00A21B73"/>
    <w:rsid w:val="00A44A2F"/>
    <w:rsid w:val="00A83DC0"/>
    <w:rsid w:val="00AE1769"/>
    <w:rsid w:val="00AE21E5"/>
    <w:rsid w:val="00B678AD"/>
    <w:rsid w:val="00B852CE"/>
    <w:rsid w:val="00BB6A1C"/>
    <w:rsid w:val="00BD5FE6"/>
    <w:rsid w:val="00BE387F"/>
    <w:rsid w:val="00C03E49"/>
    <w:rsid w:val="00C06E8F"/>
    <w:rsid w:val="00C074E5"/>
    <w:rsid w:val="00C4708C"/>
    <w:rsid w:val="00CB0065"/>
    <w:rsid w:val="00CB035A"/>
    <w:rsid w:val="00CF74CE"/>
    <w:rsid w:val="00D34707"/>
    <w:rsid w:val="00D6363F"/>
    <w:rsid w:val="00D757F6"/>
    <w:rsid w:val="00D90D06"/>
    <w:rsid w:val="00DD41A5"/>
    <w:rsid w:val="00DD7660"/>
    <w:rsid w:val="00E06E08"/>
    <w:rsid w:val="00E30A94"/>
    <w:rsid w:val="00E43F69"/>
    <w:rsid w:val="00E73DB5"/>
    <w:rsid w:val="00EA1AB6"/>
    <w:rsid w:val="00EF7440"/>
    <w:rsid w:val="00F13D5C"/>
    <w:rsid w:val="00F4350E"/>
    <w:rsid w:val="00F61686"/>
    <w:rsid w:val="00F74769"/>
    <w:rsid w:val="00F9126D"/>
    <w:rsid w:val="00FA710B"/>
    <w:rsid w:val="00FC17B0"/>
    <w:rsid w:val="00FE03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C38"/>
    <w:pPr>
      <w:spacing w:after="200" w:line="276" w:lineRule="auto"/>
    </w:pPr>
    <w:rPr>
      <w:sz w:val="22"/>
      <w:szCs w:val="22"/>
      <w:lang w:val="fr-CH"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 w:type="paragraph" w:styleId="Pieddepage">
    <w:name w:val="footer"/>
    <w:basedOn w:val="Normal"/>
    <w:link w:val="PieddepageCar"/>
    <w:uiPriority w:val="99"/>
    <w:unhideWhenUsed/>
    <w:rsid w:val="005251DD"/>
    <w:pPr>
      <w:tabs>
        <w:tab w:val="center" w:pos="4320"/>
        <w:tab w:val="right" w:pos="8640"/>
      </w:tabs>
    </w:pPr>
    <w:rPr>
      <w:lang w:val="fr-FR" w:eastAsia="en-US"/>
    </w:rPr>
  </w:style>
  <w:style w:type="character" w:customStyle="1" w:styleId="PieddepageCar">
    <w:name w:val="Pied de page Car"/>
    <w:basedOn w:val="Policepardfaut"/>
    <w:link w:val="Pieddepage"/>
    <w:uiPriority w:val="99"/>
    <w:rsid w:val="005251DD"/>
    <w:rPr>
      <w:lang w:val="fr-FR"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1385</Words>
  <Characters>7620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16</cp:revision>
  <cp:lastPrinted>2010-11-03T16:27:00Z</cp:lastPrinted>
  <dcterms:created xsi:type="dcterms:W3CDTF">2010-11-03T15:44:00Z</dcterms:created>
  <dcterms:modified xsi:type="dcterms:W3CDTF">2010-11-03T16:49:00Z</dcterms:modified>
</cp:coreProperties>
</file>