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A434BA" w:rsidRDefault="00A434BA" w:rsidP="00AE21E5">
      <w:pPr>
        <w:spacing w:after="0"/>
        <w:jc w:val="both"/>
        <w:rPr>
          <w:rFonts w:ascii="Tahoma" w:hAnsi="Tahoma" w:cs="Tahoma"/>
        </w:rPr>
      </w:pPr>
    </w:p>
    <w:p w:rsidR="00A434BA" w:rsidRDefault="00A434BA" w:rsidP="00AE21E5">
      <w:pPr>
        <w:spacing w:after="0"/>
        <w:jc w:val="both"/>
        <w:rPr>
          <w:rFonts w:ascii="Tahoma" w:hAnsi="Tahoma" w:cs="Tahoma"/>
        </w:rPr>
      </w:pPr>
    </w:p>
    <w:p w:rsidR="00A434BA" w:rsidRDefault="00A434BA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FC3559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FC3559">
        <w:rPr>
          <w:rFonts w:ascii="Tahoma" w:hAnsi="Tahoma" w:cs="Tahoma"/>
          <w:lang w:val="fr-FR"/>
        </w:rPr>
        <w:t>N/Réf : CAB/PR/CPCSC/           /FNL/NM/20</w:t>
      </w:r>
      <w:r w:rsidR="00DC0438" w:rsidRPr="00FC3559">
        <w:rPr>
          <w:rFonts w:ascii="Tahoma" w:hAnsi="Tahoma" w:cs="Tahoma"/>
          <w:lang w:val="fr-FR"/>
        </w:rPr>
        <w:t>11</w:t>
      </w:r>
    </w:p>
    <w:p w:rsidR="00AE21E5" w:rsidRPr="00FC3559" w:rsidRDefault="006474A2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5943600" cy="0"/>
                <wp:effectExtent l="33020" t="28575" r="3365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pt" to="468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Kj/dszcAAAABA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AE21E5" w:rsidRPr="00FC3559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FC3559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FC3559" w:rsidRDefault="006474A2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31750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5pt" to="4in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" strokeweight="2.25pt"/>
            </w:pict>
          </mc:Fallback>
        </mc:AlternateContent>
      </w:r>
    </w:p>
    <w:p w:rsidR="00C4708C" w:rsidRPr="00FC3559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AE21E5" w:rsidRPr="00FC3559" w:rsidRDefault="00AE21E5" w:rsidP="00705B10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FC3559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6A4249" w:rsidRPr="00FC3559">
        <w:rPr>
          <w:rFonts w:ascii="Tahoma" w:hAnsi="Tahoma" w:cs="Tahoma"/>
          <w:b/>
          <w:sz w:val="26"/>
          <w:szCs w:val="26"/>
          <w:lang w:val="fr-FR"/>
        </w:rPr>
        <w:t>Le fonctionnement et l’implantation de l’ASECOSPR</w:t>
      </w:r>
      <w:r w:rsidR="00A434BA" w:rsidRPr="00FC3559">
        <w:rPr>
          <w:rFonts w:ascii="Tahoma" w:hAnsi="Tahoma" w:cs="Tahoma"/>
          <w:b/>
          <w:sz w:val="26"/>
          <w:szCs w:val="26"/>
          <w:lang w:val="fr-FR"/>
        </w:rPr>
        <w:t>.</w:t>
      </w:r>
    </w:p>
    <w:p w:rsidR="00C4708C" w:rsidRPr="00FC3559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AE21E5" w:rsidRPr="00FC3559" w:rsidRDefault="00AE21E5" w:rsidP="00A434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FC3559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AE21E5" w:rsidRPr="00C4708C" w:rsidRDefault="00AE21E5" w:rsidP="00A434BA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A434BA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BD3655" w:rsidRPr="00334241" w:rsidRDefault="00BD3655" w:rsidP="00A434BA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334241">
        <w:rPr>
          <w:rFonts w:ascii="Tahoma" w:hAnsi="Tahoma" w:cs="Tahoma"/>
          <w:sz w:val="26"/>
          <w:szCs w:val="26"/>
          <w:lang w:val="fr-FR"/>
        </w:rPr>
        <w:t xml:space="preserve">Les membres effectifs  de  la  Direction  de  l’Association des  Enseignants  du  Congo  pour  le  Soutien  des  Actions  du  Président  </w:t>
      </w:r>
      <w:r w:rsidR="00E0067C" w:rsidRPr="00334241">
        <w:rPr>
          <w:rFonts w:ascii="Tahoma" w:hAnsi="Tahoma" w:cs="Tahoma"/>
          <w:sz w:val="26"/>
          <w:szCs w:val="26"/>
          <w:lang w:val="fr-FR"/>
        </w:rPr>
        <w:t>de  la  République  Joseph  KAB</w:t>
      </w:r>
      <w:r w:rsidRPr="00334241">
        <w:rPr>
          <w:rFonts w:ascii="Tahoma" w:hAnsi="Tahoma" w:cs="Tahoma"/>
          <w:sz w:val="26"/>
          <w:szCs w:val="26"/>
          <w:lang w:val="fr-FR"/>
        </w:rPr>
        <w:t>ILA  KABANGE  (ASECOSPR)  ont  écrit  au  Président  de  la  République  pour  lui  soumettre  le  programme   de  fonctionnement</w:t>
      </w:r>
      <w:r w:rsidR="00334241" w:rsidRPr="00334241">
        <w:rPr>
          <w:rFonts w:ascii="Tahoma" w:hAnsi="Tahoma" w:cs="Tahoma"/>
          <w:sz w:val="26"/>
          <w:szCs w:val="26"/>
          <w:lang w:val="fr-FR"/>
        </w:rPr>
        <w:t xml:space="preserve">  et  de  l’implantation  de  leur </w:t>
      </w:r>
      <w:r w:rsidRPr="00334241">
        <w:rPr>
          <w:rFonts w:ascii="Tahoma" w:hAnsi="Tahoma" w:cs="Tahoma"/>
          <w:sz w:val="26"/>
          <w:szCs w:val="26"/>
          <w:lang w:val="fr-FR"/>
        </w:rPr>
        <w:t>Association.</w:t>
      </w:r>
    </w:p>
    <w:p w:rsidR="00D4028B" w:rsidRPr="00FC3559" w:rsidRDefault="00BD3655" w:rsidP="00A434BA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334241">
        <w:rPr>
          <w:rFonts w:ascii="Tahoma" w:hAnsi="Tahoma" w:cs="Tahoma"/>
          <w:sz w:val="26"/>
          <w:szCs w:val="26"/>
          <w:lang w:val="fr-FR"/>
        </w:rPr>
        <w:t xml:space="preserve"> </w:t>
      </w:r>
      <w:r w:rsidR="00E0067C" w:rsidRPr="00334241">
        <w:rPr>
          <w:rFonts w:ascii="Tahoma" w:hAnsi="Tahoma" w:cs="Tahoma"/>
          <w:sz w:val="26"/>
          <w:szCs w:val="26"/>
          <w:lang w:val="fr-FR"/>
        </w:rPr>
        <w:t xml:space="preserve">Cette  Association  veut  s’investir  dans  la  campagne  pour  la  promotion  des  idées  </w:t>
      </w:r>
      <w:r w:rsidR="00334241" w:rsidRPr="00334241">
        <w:rPr>
          <w:rFonts w:ascii="Tahoma" w:hAnsi="Tahoma" w:cs="Tahoma"/>
          <w:sz w:val="26"/>
          <w:szCs w:val="26"/>
          <w:lang w:val="fr-FR"/>
        </w:rPr>
        <w:t>et  d</w:t>
      </w:r>
      <w:r w:rsidR="00D4028B" w:rsidRPr="00334241">
        <w:rPr>
          <w:rFonts w:ascii="Tahoma" w:hAnsi="Tahoma" w:cs="Tahoma"/>
          <w:sz w:val="26"/>
          <w:szCs w:val="26"/>
          <w:lang w:val="fr-FR"/>
        </w:rPr>
        <w:t xml:space="preserve">es  œuvres  </w:t>
      </w:r>
      <w:r w:rsidR="00E0067C" w:rsidRPr="00334241">
        <w:rPr>
          <w:rFonts w:ascii="Tahoma" w:hAnsi="Tahoma" w:cs="Tahoma"/>
          <w:sz w:val="26"/>
          <w:szCs w:val="26"/>
          <w:lang w:val="fr-FR"/>
        </w:rPr>
        <w:t>du  Président  de  la  République  dans  les  milieux  des  enseignants</w:t>
      </w:r>
      <w:r w:rsidR="00D4028B" w:rsidRPr="00334241">
        <w:rPr>
          <w:rFonts w:ascii="Tahoma" w:hAnsi="Tahoma" w:cs="Tahoma"/>
          <w:sz w:val="26"/>
          <w:szCs w:val="26"/>
          <w:lang w:val="fr-FR"/>
        </w:rPr>
        <w:t xml:space="preserve">. </w:t>
      </w:r>
      <w:r w:rsidR="000963A1" w:rsidRPr="00334241">
        <w:rPr>
          <w:rFonts w:ascii="Tahoma" w:hAnsi="Tahoma" w:cs="Tahoma"/>
          <w:sz w:val="26"/>
          <w:szCs w:val="26"/>
          <w:lang w:val="fr-FR"/>
        </w:rPr>
        <w:t xml:space="preserve"> </w:t>
      </w:r>
      <w:r w:rsidR="00D4028B" w:rsidRPr="00FC3559">
        <w:rPr>
          <w:rFonts w:ascii="Tahoma" w:hAnsi="Tahoma" w:cs="Tahoma"/>
          <w:sz w:val="26"/>
          <w:szCs w:val="26"/>
          <w:lang w:val="fr-FR"/>
        </w:rPr>
        <w:t>Elle  veut  en  même  temps</w:t>
      </w:r>
      <w:r w:rsidR="002B3518" w:rsidRPr="00FC3559">
        <w:rPr>
          <w:rFonts w:ascii="Tahoma" w:hAnsi="Tahoma" w:cs="Tahoma"/>
          <w:sz w:val="26"/>
          <w:szCs w:val="26"/>
          <w:lang w:val="fr-FR"/>
        </w:rPr>
        <w:t xml:space="preserve">  </w:t>
      </w:r>
      <w:r w:rsidR="000963A1" w:rsidRPr="00FC3559">
        <w:rPr>
          <w:rFonts w:ascii="Tahoma" w:hAnsi="Tahoma" w:cs="Tahoma"/>
          <w:sz w:val="26"/>
          <w:szCs w:val="26"/>
          <w:lang w:val="fr-FR"/>
        </w:rPr>
        <w:t>s’affilier  au  PPRD.</w:t>
      </w:r>
    </w:p>
    <w:p w:rsidR="00D4028B" w:rsidRPr="00FC3559" w:rsidRDefault="00D4028B" w:rsidP="00A434BA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FC3559">
        <w:rPr>
          <w:rFonts w:ascii="Tahoma" w:hAnsi="Tahoma" w:cs="Tahoma"/>
          <w:sz w:val="26"/>
          <w:szCs w:val="26"/>
          <w:lang w:val="fr-FR"/>
        </w:rPr>
        <w:t>Pour  ce  faire,  elle  souhaite  installer  des  bureaux  de  permanence  dans  toutes  les  Provinces,  toutes  les  Communes  et  tous  les  Territoires  du  pays.</w:t>
      </w:r>
    </w:p>
    <w:p w:rsidR="000963A1" w:rsidRPr="00FC3559" w:rsidRDefault="00D4028B" w:rsidP="00A434BA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FC3559">
        <w:rPr>
          <w:rFonts w:ascii="Tahoma" w:hAnsi="Tahoma" w:cs="Tahoma"/>
          <w:sz w:val="26"/>
          <w:szCs w:val="26"/>
          <w:lang w:val="fr-FR"/>
        </w:rPr>
        <w:t>Elle  sollicite  du  Chef  de  l’Etat  un  soutien  financier</w:t>
      </w:r>
      <w:r w:rsidR="000963A1" w:rsidRPr="00FC3559">
        <w:rPr>
          <w:rFonts w:ascii="Tahoma" w:hAnsi="Tahoma" w:cs="Tahoma"/>
          <w:sz w:val="26"/>
          <w:szCs w:val="26"/>
          <w:lang w:val="fr-FR"/>
        </w:rPr>
        <w:t xml:space="preserve">  et  matériel.</w:t>
      </w:r>
    </w:p>
    <w:p w:rsidR="00334241" w:rsidRPr="00FC3559" w:rsidRDefault="00334241" w:rsidP="00A434BA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D4028B" w:rsidRPr="00334241" w:rsidRDefault="000963A1" w:rsidP="00A434BA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334241">
        <w:rPr>
          <w:rFonts w:ascii="Tahoma" w:hAnsi="Tahoma" w:cs="Tahoma"/>
          <w:sz w:val="26"/>
          <w:szCs w:val="26"/>
          <w:lang w:val="fr-FR"/>
        </w:rPr>
        <w:t>En  annexe  l’état  des  besoins  non  chiffré.</w:t>
      </w:r>
      <w:r w:rsidR="00D4028B" w:rsidRPr="00334241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A434BA" w:rsidRPr="00334241" w:rsidRDefault="00A434BA" w:rsidP="00A434BA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C06E8F" w:rsidRPr="00C4708C" w:rsidRDefault="00C06E8F" w:rsidP="00A434BA">
      <w:pPr>
        <w:pStyle w:val="Paragraphedeliste"/>
        <w:widowControl w:val="0"/>
        <w:numPr>
          <w:ilvl w:val="0"/>
          <w:numId w:val="1"/>
        </w:num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C4708C" w:rsidRPr="00C4708C" w:rsidRDefault="00C4708C" w:rsidP="00A434BA">
      <w:pPr>
        <w:pStyle w:val="Paragraphedeliste"/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FF2051" w:rsidRPr="00334241" w:rsidRDefault="00FF2051" w:rsidP="00A434BA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334241">
        <w:rPr>
          <w:rFonts w:ascii="Tahoma" w:hAnsi="Tahoma" w:cs="Tahoma"/>
          <w:sz w:val="26"/>
          <w:szCs w:val="26"/>
          <w:lang w:val="fr-FR"/>
        </w:rPr>
        <w:t xml:space="preserve">Faire  une  campagne  de  promotion  des  idées  et  des  œuvres   du  Président  de  la  République  peut  constituer  une  démarche  très  intéressante  dans  des  milieux  des  enseignants  où </w:t>
      </w:r>
      <w:r w:rsidR="00334241" w:rsidRPr="00334241">
        <w:rPr>
          <w:rFonts w:ascii="Tahoma" w:hAnsi="Tahoma" w:cs="Tahoma"/>
          <w:sz w:val="26"/>
          <w:szCs w:val="26"/>
          <w:lang w:val="fr-FR"/>
        </w:rPr>
        <w:t xml:space="preserve"> la  grogne  syndicaliste</w:t>
      </w:r>
      <w:r w:rsidRPr="00334241">
        <w:rPr>
          <w:rFonts w:ascii="Tahoma" w:hAnsi="Tahoma" w:cs="Tahoma"/>
          <w:sz w:val="26"/>
          <w:szCs w:val="26"/>
          <w:lang w:val="fr-FR"/>
        </w:rPr>
        <w:t xml:space="preserve">  </w:t>
      </w:r>
      <w:r w:rsidR="00CE644B" w:rsidRPr="00334241">
        <w:rPr>
          <w:rFonts w:ascii="Tahoma" w:hAnsi="Tahoma" w:cs="Tahoma"/>
          <w:sz w:val="26"/>
          <w:szCs w:val="26"/>
          <w:lang w:val="fr-FR"/>
        </w:rPr>
        <w:t>est  monnaie  courante</w:t>
      </w:r>
      <w:r w:rsidRPr="00334241">
        <w:rPr>
          <w:rFonts w:ascii="Tahoma" w:hAnsi="Tahoma" w:cs="Tahoma"/>
          <w:sz w:val="26"/>
          <w:szCs w:val="26"/>
          <w:lang w:val="fr-FR"/>
        </w:rPr>
        <w:t>.</w:t>
      </w:r>
    </w:p>
    <w:p w:rsidR="00A434BA" w:rsidRPr="00FC3559" w:rsidRDefault="00517472" w:rsidP="00A434BA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FC3559">
        <w:rPr>
          <w:rFonts w:ascii="Tahoma" w:hAnsi="Tahoma" w:cs="Tahoma"/>
          <w:sz w:val="26"/>
          <w:szCs w:val="26"/>
          <w:lang w:val="fr-FR"/>
        </w:rPr>
        <w:t xml:space="preserve">Une  telle  démarche  requiert  </w:t>
      </w:r>
      <w:r w:rsidR="00CE644B" w:rsidRPr="00FC3559">
        <w:rPr>
          <w:rFonts w:ascii="Tahoma" w:hAnsi="Tahoma" w:cs="Tahoma"/>
          <w:sz w:val="26"/>
          <w:szCs w:val="26"/>
          <w:lang w:val="fr-FR"/>
        </w:rPr>
        <w:t xml:space="preserve">pourtant  </w:t>
      </w:r>
      <w:r w:rsidRPr="00FC3559">
        <w:rPr>
          <w:rFonts w:ascii="Tahoma" w:hAnsi="Tahoma" w:cs="Tahoma"/>
          <w:sz w:val="26"/>
          <w:szCs w:val="26"/>
          <w:lang w:val="fr-FR"/>
        </w:rPr>
        <w:t xml:space="preserve">un  professionnalisme  </w:t>
      </w:r>
      <w:r w:rsidR="00B2511E" w:rsidRPr="00FC3559">
        <w:rPr>
          <w:rFonts w:ascii="Tahoma" w:hAnsi="Tahoma" w:cs="Tahoma"/>
          <w:sz w:val="26"/>
          <w:szCs w:val="26"/>
          <w:lang w:val="fr-FR"/>
        </w:rPr>
        <w:t>et  une  expérien</w:t>
      </w:r>
      <w:r w:rsidRPr="00FC3559">
        <w:rPr>
          <w:rFonts w:ascii="Tahoma" w:hAnsi="Tahoma" w:cs="Tahoma"/>
          <w:sz w:val="26"/>
          <w:szCs w:val="26"/>
          <w:lang w:val="fr-FR"/>
        </w:rPr>
        <w:t>ce  aigus  dans  le  monde  associatif.</w:t>
      </w:r>
    </w:p>
    <w:p w:rsidR="00A434BA" w:rsidRDefault="00A434BA" w:rsidP="00A434BA">
      <w:p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3F30AB" w:rsidRPr="00FC3559" w:rsidRDefault="003F30AB" w:rsidP="00A434BA">
      <w:p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sdt>
      <w:sdtPr>
        <w:id w:val="158117502"/>
        <w:docPartObj>
          <w:docPartGallery w:val="Page Numbers (Top of Page)"/>
        </w:docPartObj>
      </w:sdtPr>
      <w:sdtEndPr/>
      <w:sdtContent>
        <w:p w:rsidR="001812E4" w:rsidRDefault="00A434BA" w:rsidP="00A434BA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812E4">
            <w:rPr>
              <w:noProof/>
            </w:rPr>
            <w:t>2</w:t>
          </w:r>
          <w:r>
            <w:fldChar w:fldCharType="end"/>
          </w:r>
        </w:p>
        <w:p w:rsidR="00FF2051" w:rsidRPr="00A434BA" w:rsidRDefault="00FB094C" w:rsidP="00A434BA">
          <w:pPr>
            <w:pStyle w:val="En-tte"/>
            <w:jc w:val="center"/>
          </w:pPr>
        </w:p>
      </w:sdtContent>
    </w:sdt>
    <w:p w:rsidR="00517472" w:rsidRPr="00FC3559" w:rsidRDefault="00517472" w:rsidP="00A434BA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FC3559">
        <w:rPr>
          <w:rFonts w:ascii="Tahoma" w:hAnsi="Tahoma" w:cs="Tahoma"/>
          <w:sz w:val="26"/>
          <w:szCs w:val="26"/>
          <w:lang w:val="fr-FR"/>
        </w:rPr>
        <w:t xml:space="preserve">Le  projet  ici  présent  est  vague  </w:t>
      </w:r>
      <w:r w:rsidR="00B2511E" w:rsidRPr="00FC3559">
        <w:rPr>
          <w:rFonts w:ascii="Tahoma" w:hAnsi="Tahoma" w:cs="Tahoma"/>
          <w:sz w:val="26"/>
          <w:szCs w:val="26"/>
          <w:lang w:val="fr-FR"/>
        </w:rPr>
        <w:t xml:space="preserve">et  trop  généraliste.  Les  objectifs  </w:t>
      </w:r>
      <w:r w:rsidR="00477FA7" w:rsidRPr="00FC3559">
        <w:rPr>
          <w:rFonts w:ascii="Tahoma" w:hAnsi="Tahoma" w:cs="Tahoma"/>
          <w:sz w:val="26"/>
          <w:szCs w:val="26"/>
          <w:lang w:val="fr-FR"/>
        </w:rPr>
        <w:t>sont  généraux  et  pléthoriques</w:t>
      </w:r>
      <w:r w:rsidR="00875A9F" w:rsidRPr="00FC3559">
        <w:rPr>
          <w:rFonts w:ascii="Tahoma" w:hAnsi="Tahoma" w:cs="Tahoma"/>
          <w:sz w:val="26"/>
          <w:szCs w:val="26"/>
          <w:lang w:val="fr-FR"/>
        </w:rPr>
        <w:t xml:space="preserve">  peu  ancrés  dans  l’action</w:t>
      </w:r>
      <w:r w:rsidR="00477FA7" w:rsidRPr="00FC3559">
        <w:rPr>
          <w:rFonts w:ascii="Tahoma" w:hAnsi="Tahoma" w:cs="Tahoma"/>
          <w:sz w:val="26"/>
          <w:szCs w:val="26"/>
          <w:lang w:val="fr-FR"/>
        </w:rPr>
        <w:t>.  Ce  qui  dilue  la  démarche  même  de  l’Association.  On  ne  voit  pas  comment  elle  va  fonctionner.</w:t>
      </w:r>
    </w:p>
    <w:p w:rsidR="00477FA7" w:rsidRPr="00FC3559" w:rsidRDefault="00477FA7" w:rsidP="00A434BA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FC3559">
        <w:rPr>
          <w:rFonts w:ascii="Tahoma" w:hAnsi="Tahoma" w:cs="Tahoma"/>
          <w:sz w:val="26"/>
          <w:szCs w:val="26"/>
          <w:lang w:val="fr-FR"/>
        </w:rPr>
        <w:t xml:space="preserve">Le  travail  auprès  de  cette  classe  sociale  composée  d’enseignants  </w:t>
      </w:r>
      <w:r w:rsidR="00CE644B" w:rsidRPr="00FC3559">
        <w:rPr>
          <w:rFonts w:ascii="Tahoma" w:hAnsi="Tahoma" w:cs="Tahoma"/>
          <w:sz w:val="26"/>
          <w:szCs w:val="26"/>
          <w:lang w:val="fr-FR"/>
        </w:rPr>
        <w:t>demeure  toutefois</w:t>
      </w:r>
      <w:r w:rsidRPr="00FC3559">
        <w:rPr>
          <w:rFonts w:ascii="Tahoma" w:hAnsi="Tahoma" w:cs="Tahoma"/>
          <w:sz w:val="26"/>
          <w:szCs w:val="26"/>
          <w:lang w:val="fr-FR"/>
        </w:rPr>
        <w:t xml:space="preserve">  pertinent  dans  cette  période  pré-électorale  où  ils  peuvent  jouer  le  rôle  de  porte  parole  auprès  des  élèves  </w:t>
      </w:r>
      <w:r w:rsidR="001F10AB" w:rsidRPr="00FC3559">
        <w:rPr>
          <w:rFonts w:ascii="Tahoma" w:hAnsi="Tahoma" w:cs="Tahoma"/>
          <w:sz w:val="26"/>
          <w:szCs w:val="26"/>
          <w:lang w:val="fr-FR"/>
        </w:rPr>
        <w:t>avec  des  ramifications  dans  leurs  familles.</w:t>
      </w:r>
    </w:p>
    <w:p w:rsidR="00230438" w:rsidRPr="00FC3559" w:rsidRDefault="008A73AC" w:rsidP="00A434BA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FC3559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</w:t>
      </w:r>
      <w:r w:rsidR="001F10AB" w:rsidRPr="00FC3559">
        <w:rPr>
          <w:rFonts w:ascii="Tahoma" w:hAnsi="Tahoma" w:cs="Tahoma"/>
          <w:sz w:val="26"/>
          <w:szCs w:val="26"/>
          <w:lang w:val="fr-FR"/>
        </w:rPr>
        <w:t>propose  qu’il  plaise  à  Votre  Autorité  que  le  Collège  approfondisse  la  démarche  de  cette  Association  en  leur  accordant  une  audience.</w:t>
      </w:r>
    </w:p>
    <w:p w:rsidR="001F10AB" w:rsidRPr="00FC3559" w:rsidRDefault="001F10AB" w:rsidP="00A434BA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FC3559">
        <w:rPr>
          <w:rFonts w:ascii="Tahoma" w:hAnsi="Tahoma" w:cs="Tahoma"/>
          <w:sz w:val="26"/>
          <w:szCs w:val="26"/>
          <w:lang w:val="fr-FR"/>
        </w:rPr>
        <w:t xml:space="preserve">En  annexe,  </w:t>
      </w:r>
      <w:r w:rsidR="0098296A" w:rsidRPr="00FC3559">
        <w:rPr>
          <w:rFonts w:ascii="Tahoma" w:hAnsi="Tahoma" w:cs="Tahoma"/>
          <w:sz w:val="26"/>
          <w:szCs w:val="26"/>
          <w:lang w:val="fr-FR"/>
        </w:rPr>
        <w:t>projet  d’accusé  de  réception.</w:t>
      </w:r>
    </w:p>
    <w:p w:rsidR="005B1ED8" w:rsidRPr="00FC3559" w:rsidRDefault="005B1ED8" w:rsidP="00A434BA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FC3559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A434BA" w:rsidRPr="00FC3559" w:rsidRDefault="00A434BA" w:rsidP="00A434BA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C4708C" w:rsidRPr="00FC3559" w:rsidRDefault="00C4708C" w:rsidP="00A434B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FC3559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- RUGAMIKA</w:t>
      </w:r>
    </w:p>
    <w:p w:rsidR="00196337" w:rsidRPr="00FC3559" w:rsidRDefault="00196337" w:rsidP="00A434BA">
      <w:pPr>
        <w:spacing w:line="24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196337" w:rsidRPr="00FC3559" w:rsidRDefault="00196337" w:rsidP="00A434BA">
      <w:pPr>
        <w:spacing w:line="24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A434BA" w:rsidRPr="00FC3559" w:rsidRDefault="00A434BA" w:rsidP="00A434BA">
      <w:pPr>
        <w:spacing w:line="24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A434BA" w:rsidRPr="00FC3559" w:rsidRDefault="00A434BA" w:rsidP="00A434BA">
      <w:pPr>
        <w:spacing w:line="24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A434BA" w:rsidRPr="00FC3559" w:rsidRDefault="00A434BA" w:rsidP="00A434BA">
      <w:pPr>
        <w:spacing w:line="24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A434BA" w:rsidRPr="00FC3559" w:rsidRDefault="00A434BA" w:rsidP="00A434BA">
      <w:pPr>
        <w:spacing w:line="24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196337" w:rsidRPr="00FC3559" w:rsidRDefault="00196337" w:rsidP="00A434BA">
      <w:pPr>
        <w:spacing w:line="24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C172AB" w:rsidRPr="00FC3559" w:rsidRDefault="00C4708C" w:rsidP="00C172AB">
      <w:pPr>
        <w:spacing w:line="48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FC3559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FC3559" w:rsidRDefault="00C4708C" w:rsidP="00C172AB">
      <w:pPr>
        <w:spacing w:line="48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FC3559">
        <w:rPr>
          <w:rFonts w:ascii="Tahoma" w:hAnsi="Tahoma" w:cs="Tahoma"/>
          <w:sz w:val="18"/>
          <w:szCs w:val="18"/>
          <w:lang w:val="fr-FR"/>
        </w:rPr>
        <w:t>Saisie      : M</w:t>
      </w:r>
      <w:r w:rsidR="00A434BA" w:rsidRPr="00FC3559">
        <w:rPr>
          <w:rFonts w:ascii="Tahoma" w:hAnsi="Tahoma" w:cs="Tahoma"/>
          <w:sz w:val="18"/>
          <w:szCs w:val="18"/>
          <w:lang w:val="fr-FR"/>
        </w:rPr>
        <w:t>m</w:t>
      </w:r>
      <w:r w:rsidRPr="00FC3559">
        <w:rPr>
          <w:rFonts w:ascii="Tahoma" w:hAnsi="Tahoma" w:cs="Tahoma"/>
          <w:sz w:val="18"/>
          <w:szCs w:val="18"/>
          <w:lang w:val="fr-FR"/>
        </w:rPr>
        <w:t xml:space="preserve">e  Nicole MANOKA </w:t>
      </w:r>
    </w:p>
    <w:p w:rsidR="00AC78DD" w:rsidRPr="00FC3559" w:rsidRDefault="00C4708C" w:rsidP="00C172AB">
      <w:pPr>
        <w:spacing w:line="48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FC3559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106692" w:rsidRPr="00FC3559" w:rsidRDefault="00106692" w:rsidP="00A434BA">
      <w:pPr>
        <w:spacing w:line="24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106692" w:rsidRPr="00FC3559" w:rsidRDefault="00106692" w:rsidP="00A434BA">
      <w:pPr>
        <w:spacing w:line="240" w:lineRule="auto"/>
        <w:rPr>
          <w:rFonts w:ascii="Tahoma" w:hAnsi="Tahoma" w:cs="Tahoma"/>
          <w:b/>
          <w:sz w:val="18"/>
          <w:szCs w:val="18"/>
          <w:lang w:val="fr-FR"/>
        </w:rPr>
      </w:pPr>
      <w:r w:rsidRPr="00FC3559">
        <w:rPr>
          <w:rFonts w:ascii="Tahoma" w:hAnsi="Tahoma" w:cs="Tahoma"/>
          <w:b/>
          <w:sz w:val="18"/>
          <w:szCs w:val="18"/>
          <w:lang w:val="fr-FR"/>
        </w:rPr>
        <w:br w:type="page"/>
      </w:r>
    </w:p>
    <w:p w:rsidR="001217F4" w:rsidRPr="00FC3559" w:rsidRDefault="001217F4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FC3559">
        <w:rPr>
          <w:rFonts w:ascii="Arial" w:hAnsi="Arial" w:cs="Arial"/>
          <w:b/>
          <w:sz w:val="30"/>
          <w:szCs w:val="30"/>
          <w:lang w:val="fr-FR"/>
        </w:rPr>
        <w:lastRenderedPageBreak/>
        <w:t>PROJET</w:t>
      </w:r>
    </w:p>
    <w:p w:rsidR="001217F4" w:rsidRPr="00FC3559" w:rsidRDefault="001217F4" w:rsidP="001217F4">
      <w:pPr>
        <w:spacing w:after="0" w:line="240" w:lineRule="auto"/>
        <w:rPr>
          <w:rFonts w:cs="Tahoma"/>
          <w:b/>
          <w:i/>
          <w:lang w:val="fr-FR"/>
        </w:rPr>
      </w:pPr>
      <w:r w:rsidRPr="00FC3559">
        <w:rPr>
          <w:rFonts w:cs="Tahoma"/>
          <w:b/>
          <w:i/>
          <w:sz w:val="30"/>
          <w:szCs w:val="30"/>
          <w:lang w:val="fr-FR"/>
        </w:rPr>
        <w:tab/>
      </w:r>
      <w:r w:rsidRPr="00FC3559">
        <w:rPr>
          <w:rFonts w:cs="Tahoma"/>
          <w:b/>
          <w:i/>
          <w:sz w:val="30"/>
          <w:szCs w:val="30"/>
          <w:lang w:val="fr-FR"/>
        </w:rPr>
        <w:tab/>
      </w:r>
      <w:r w:rsidRPr="00FC3559">
        <w:rPr>
          <w:rFonts w:cs="Tahoma"/>
          <w:b/>
          <w:i/>
          <w:sz w:val="30"/>
          <w:szCs w:val="30"/>
          <w:lang w:val="fr-FR"/>
        </w:rPr>
        <w:tab/>
      </w:r>
      <w:r w:rsidRPr="00FC3559">
        <w:rPr>
          <w:rFonts w:cs="Tahoma"/>
          <w:b/>
          <w:i/>
          <w:sz w:val="30"/>
          <w:szCs w:val="30"/>
          <w:lang w:val="fr-FR"/>
        </w:rPr>
        <w:tab/>
      </w:r>
      <w:r w:rsidRPr="00FC3559">
        <w:rPr>
          <w:rFonts w:cs="Tahoma"/>
          <w:b/>
          <w:i/>
          <w:lang w:val="fr-FR"/>
        </w:rPr>
        <w:tab/>
        <w:t xml:space="preserve">           </w:t>
      </w:r>
      <w:r w:rsidRPr="00FC3559">
        <w:rPr>
          <w:rFonts w:cs="Tahoma"/>
          <w:b/>
          <w:i/>
          <w:lang w:val="fr-FR"/>
        </w:rPr>
        <w:tab/>
      </w:r>
    </w:p>
    <w:p w:rsidR="001217F4" w:rsidRPr="00FC3559" w:rsidRDefault="001217F4" w:rsidP="001217F4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FC3559">
        <w:rPr>
          <w:rFonts w:cs="Tahoma"/>
          <w:b/>
          <w:i/>
          <w:lang w:val="fr-FR"/>
        </w:rPr>
        <w:tab/>
      </w:r>
    </w:p>
    <w:p w:rsidR="001217F4" w:rsidRPr="00FC3559" w:rsidRDefault="001217F4" w:rsidP="001217F4">
      <w:pPr>
        <w:spacing w:after="0" w:line="240" w:lineRule="auto"/>
        <w:rPr>
          <w:rFonts w:cs="Tahoma"/>
          <w:i/>
          <w:lang w:val="fr-FR"/>
        </w:rPr>
      </w:pPr>
      <w:r w:rsidRPr="00FC3559">
        <w:rPr>
          <w:rFonts w:cs="Tahoma"/>
          <w:i/>
          <w:lang w:val="fr-FR"/>
        </w:rPr>
        <w:t>N/Réf. : CAB/PR/CPCSC/                /FNL/NM/2011</w:t>
      </w:r>
    </w:p>
    <w:p w:rsidR="001217F4" w:rsidRPr="00FC3559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217F4" w:rsidRPr="00FC3559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A434BA" w:rsidRPr="00A434BA" w:rsidRDefault="00A434BA" w:rsidP="00A434BA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 w:rsidRPr="00FC3559">
        <w:rPr>
          <w:rFonts w:cs="Tahoma"/>
          <w:sz w:val="16"/>
          <w:szCs w:val="16"/>
          <w:lang w:val="fr-FR"/>
        </w:rPr>
        <w:t xml:space="preserve">                                                                                                                                          </w:t>
      </w:r>
      <w:r w:rsidRPr="00A434BA">
        <w:rPr>
          <w:rFonts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A434BA">
        <w:rPr>
          <w:rFonts w:cs="Tahoma"/>
          <w:b/>
          <w:i/>
          <w:sz w:val="20"/>
          <w:szCs w:val="20"/>
          <w:lang w:val="fr-FR"/>
        </w:rPr>
        <w:t> :</w:t>
      </w:r>
    </w:p>
    <w:p w:rsidR="00A434BA" w:rsidRPr="00837243" w:rsidRDefault="00A434BA" w:rsidP="00A434BA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</w:p>
    <w:p w:rsidR="00A434BA" w:rsidRPr="00837243" w:rsidRDefault="00A434BA" w:rsidP="00A434BA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</w:t>
      </w:r>
      <w:r>
        <w:rPr>
          <w:rFonts w:cs="Tahoma"/>
          <w:i/>
          <w:sz w:val="20"/>
          <w:szCs w:val="20"/>
          <w:lang w:val="fr-FR"/>
        </w:rPr>
        <w:t xml:space="preserve">                           </w:t>
      </w:r>
      <w:r w:rsidRPr="00837243">
        <w:rPr>
          <w:rFonts w:cs="Tahoma"/>
          <w:i/>
          <w:sz w:val="20"/>
          <w:szCs w:val="20"/>
          <w:lang w:val="fr-FR"/>
        </w:rPr>
        <w:t xml:space="preserve"> -  Madame  le  Directeur  de  Cabinet  Adjoint  </w:t>
      </w:r>
    </w:p>
    <w:p w:rsidR="00A434BA" w:rsidRPr="00837243" w:rsidRDefault="00A434BA" w:rsidP="00A434BA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         </w:t>
      </w:r>
      <w:r>
        <w:rPr>
          <w:rFonts w:cs="Tahoma"/>
          <w:i/>
          <w:sz w:val="20"/>
          <w:szCs w:val="20"/>
          <w:lang w:val="fr-FR"/>
        </w:rPr>
        <w:t xml:space="preserve">                   </w:t>
      </w:r>
      <w:r w:rsidRPr="00837243">
        <w:rPr>
          <w:rFonts w:cs="Tahoma"/>
          <w:i/>
          <w:sz w:val="20"/>
          <w:szCs w:val="20"/>
          <w:lang w:val="fr-FR"/>
        </w:rPr>
        <w:t xml:space="preserve"> du  Chef  de  l’Etat</w:t>
      </w:r>
    </w:p>
    <w:p w:rsidR="00A434BA" w:rsidRPr="00837243" w:rsidRDefault="00A434BA" w:rsidP="00A434BA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</w:t>
      </w:r>
      <w:r>
        <w:rPr>
          <w:rFonts w:cs="Tahoma"/>
          <w:i/>
          <w:sz w:val="20"/>
          <w:szCs w:val="20"/>
          <w:lang w:val="fr-FR"/>
        </w:rPr>
        <w:t xml:space="preserve">                            </w:t>
      </w:r>
      <w:r w:rsidRPr="00837243">
        <w:rPr>
          <w:rFonts w:cs="Tahoma"/>
          <w:i/>
          <w:sz w:val="20"/>
          <w:szCs w:val="20"/>
          <w:lang w:val="fr-FR"/>
        </w:rPr>
        <w:t xml:space="preserve"> -  Monsieur  le  Conseiller Principal au Collège  </w:t>
      </w:r>
    </w:p>
    <w:p w:rsidR="00A434BA" w:rsidRPr="00837243" w:rsidRDefault="00A434BA" w:rsidP="00A434BA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</w:t>
      </w:r>
      <w:r>
        <w:rPr>
          <w:rFonts w:cs="Tahoma"/>
          <w:i/>
          <w:sz w:val="20"/>
          <w:szCs w:val="20"/>
          <w:lang w:val="fr-FR"/>
        </w:rPr>
        <w:t xml:space="preserve">                            </w:t>
      </w:r>
      <w:r w:rsidRPr="00837243">
        <w:rPr>
          <w:rFonts w:cs="Tahoma"/>
          <w:i/>
          <w:sz w:val="20"/>
          <w:szCs w:val="20"/>
          <w:lang w:val="fr-FR"/>
        </w:rPr>
        <w:t>Chargé des Questions Sociales et Culturelles.</w:t>
      </w:r>
    </w:p>
    <w:p w:rsidR="00A434BA" w:rsidRPr="00837243" w:rsidRDefault="00A434BA" w:rsidP="00A434BA">
      <w:pPr>
        <w:tabs>
          <w:tab w:val="left" w:pos="5220"/>
        </w:tabs>
        <w:spacing w:after="0" w:line="240" w:lineRule="auto"/>
        <w:rPr>
          <w:rFonts w:cs="Tahoma"/>
          <w:b/>
          <w:i/>
          <w:sz w:val="12"/>
          <w:szCs w:val="12"/>
          <w:lang w:val="fr-FR"/>
        </w:rPr>
      </w:pPr>
      <w:r w:rsidRPr="00837243">
        <w:rPr>
          <w:rFonts w:cs="Tahoma"/>
          <w:b/>
          <w:i/>
          <w:sz w:val="20"/>
          <w:szCs w:val="20"/>
          <w:lang w:val="fr-FR"/>
        </w:rPr>
        <w:tab/>
      </w:r>
      <w:r w:rsidRPr="00837243">
        <w:rPr>
          <w:rFonts w:cs="Tahoma"/>
          <w:b/>
          <w:i/>
          <w:sz w:val="20"/>
          <w:szCs w:val="20"/>
          <w:lang w:val="fr-FR"/>
        </w:rPr>
        <w:tab/>
      </w:r>
    </w:p>
    <w:p w:rsidR="00A434BA" w:rsidRPr="00837243" w:rsidRDefault="00A434BA" w:rsidP="00A434BA">
      <w:pPr>
        <w:tabs>
          <w:tab w:val="left" w:pos="5220"/>
        </w:tabs>
        <w:spacing w:after="0" w:line="240" w:lineRule="auto"/>
        <w:rPr>
          <w:rFonts w:cs="Tahoma"/>
          <w:b/>
          <w:i/>
          <w:u w:val="single"/>
          <w:lang w:val="fr-FR"/>
        </w:rPr>
      </w:pPr>
      <w:r w:rsidRPr="00837243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    </w:t>
      </w:r>
      <w:r>
        <w:rPr>
          <w:rFonts w:cs="Tahoma"/>
          <w:b/>
          <w:i/>
          <w:sz w:val="20"/>
          <w:szCs w:val="20"/>
          <w:lang w:val="fr-FR"/>
        </w:rPr>
        <w:t xml:space="preserve">                           </w:t>
      </w:r>
      <w:r w:rsidRPr="00837243">
        <w:rPr>
          <w:rFonts w:cs="Tahoma"/>
          <w:b/>
          <w:i/>
          <w:lang w:val="fr-FR"/>
        </w:rPr>
        <w:t xml:space="preserve">(Tous) à  </w:t>
      </w:r>
      <w:r w:rsidRPr="00837243">
        <w:rPr>
          <w:rFonts w:cs="Tahoma"/>
          <w:b/>
          <w:i/>
          <w:u w:val="single"/>
          <w:lang w:val="fr-FR"/>
        </w:rPr>
        <w:t>KINSHASA-GOMBE</w:t>
      </w:r>
    </w:p>
    <w:p w:rsidR="001217F4" w:rsidRPr="00340538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</w:t>
      </w:r>
      <w:r w:rsidR="00A434BA">
        <w:rPr>
          <w:rFonts w:cs="Tahoma"/>
          <w:b/>
          <w:i/>
          <w:sz w:val="20"/>
          <w:szCs w:val="20"/>
        </w:rPr>
        <w:t xml:space="preserve">                           </w:t>
      </w:r>
      <w:r>
        <w:rPr>
          <w:rFonts w:cs="Tahoma"/>
          <w:b/>
          <w:i/>
          <w:sz w:val="20"/>
          <w:szCs w:val="20"/>
        </w:rPr>
        <w:t xml:space="preserve">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A434BA" w:rsidRDefault="001217F4" w:rsidP="001217F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A434BA">
        <w:rPr>
          <w:rFonts w:cs="Tahoma"/>
          <w:b/>
          <w:i/>
          <w:sz w:val="24"/>
          <w:szCs w:val="24"/>
        </w:rPr>
        <w:t xml:space="preserve">                                 </w:t>
      </w:r>
      <w:r w:rsidR="00A434BA">
        <w:rPr>
          <w:rFonts w:cs="Tahoma"/>
          <w:b/>
          <w:i/>
          <w:sz w:val="24"/>
          <w:szCs w:val="24"/>
        </w:rPr>
        <w:t xml:space="preserve">                           </w:t>
      </w:r>
      <w:r w:rsidRPr="00A434BA">
        <w:rPr>
          <w:rFonts w:ascii="Tahoma" w:hAnsi="Tahoma" w:cs="Tahoma"/>
          <w:b/>
          <w:i/>
          <w:sz w:val="24"/>
          <w:szCs w:val="24"/>
        </w:rPr>
        <w:t xml:space="preserve">A l’Association </w:t>
      </w:r>
      <w:r w:rsidR="00315093" w:rsidRPr="00A434BA">
        <w:rPr>
          <w:rFonts w:ascii="Tahoma" w:hAnsi="Tahoma" w:cs="Tahoma"/>
          <w:b/>
          <w:i/>
          <w:sz w:val="24"/>
          <w:szCs w:val="24"/>
        </w:rPr>
        <w:t xml:space="preserve">des Enseignants </w:t>
      </w:r>
    </w:p>
    <w:p w:rsidR="001217F4" w:rsidRPr="00FC3559" w:rsidRDefault="00A434BA" w:rsidP="00A434BA">
      <w:pPr>
        <w:tabs>
          <w:tab w:val="left" w:pos="4950"/>
        </w:tabs>
        <w:spacing w:after="0" w:line="240" w:lineRule="auto"/>
        <w:ind w:left="4950" w:hanging="3534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</w:t>
      </w:r>
      <w:r w:rsidR="00315093" w:rsidRPr="00FC3559">
        <w:rPr>
          <w:rFonts w:ascii="Tahoma" w:hAnsi="Tahoma" w:cs="Tahoma"/>
          <w:b/>
          <w:i/>
          <w:sz w:val="24"/>
          <w:szCs w:val="24"/>
          <w:lang w:val="fr-FR"/>
        </w:rPr>
        <w:t xml:space="preserve">du Congo pour le Soutien des </w:t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315093" w:rsidRPr="00FC3559">
        <w:rPr>
          <w:rFonts w:ascii="Tahoma" w:hAnsi="Tahoma" w:cs="Tahoma"/>
          <w:b/>
          <w:i/>
          <w:sz w:val="24"/>
          <w:szCs w:val="24"/>
          <w:lang w:val="fr-FR"/>
        </w:rPr>
        <w:t>Actions du Président de la République Joseph KABILA KABANGE (ASECOSPR)</w:t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315093" w:rsidRPr="00FC3559" w:rsidRDefault="00315093" w:rsidP="001217F4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1217F4" w:rsidRPr="00A434BA" w:rsidRDefault="001217F4" w:rsidP="0031509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A434BA" w:rsidRPr="00FC3559">
        <w:rPr>
          <w:rFonts w:ascii="Tahoma" w:hAnsi="Tahoma" w:cs="Tahoma"/>
          <w:b/>
          <w:i/>
          <w:sz w:val="24"/>
          <w:szCs w:val="24"/>
          <w:lang w:val="fr-FR"/>
        </w:rPr>
        <w:t xml:space="preserve">           </w:t>
      </w:r>
      <w:r w:rsidR="00315093" w:rsidRPr="00A434BA">
        <w:rPr>
          <w:rFonts w:ascii="Tahoma" w:hAnsi="Tahoma" w:cs="Tahoma"/>
          <w:b/>
          <w:i/>
          <w:sz w:val="24"/>
          <w:szCs w:val="24"/>
        </w:rPr>
        <w:t>173, Av. Université, Q/Agricole</w:t>
      </w:r>
    </w:p>
    <w:p w:rsidR="001217F4" w:rsidRPr="00A434BA" w:rsidRDefault="001217F4" w:rsidP="001217F4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10"/>
          <w:szCs w:val="10"/>
        </w:rPr>
      </w:pPr>
      <w:r w:rsidRPr="00A434BA">
        <w:rPr>
          <w:rFonts w:ascii="Tahoma" w:hAnsi="Tahoma" w:cs="Tahoma"/>
          <w:b/>
          <w:i/>
          <w:sz w:val="24"/>
          <w:szCs w:val="24"/>
        </w:rPr>
        <w:tab/>
      </w:r>
    </w:p>
    <w:p w:rsidR="001217F4" w:rsidRPr="00FC3559" w:rsidRDefault="001217F4" w:rsidP="001217F4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A434BA">
        <w:rPr>
          <w:rFonts w:ascii="Tahoma" w:hAnsi="Tahoma" w:cs="Tahoma"/>
          <w:b/>
          <w:i/>
          <w:sz w:val="24"/>
          <w:szCs w:val="24"/>
        </w:rPr>
        <w:tab/>
      </w:r>
      <w:r w:rsidR="00A434BA" w:rsidRPr="00FC3559">
        <w:rPr>
          <w:rFonts w:ascii="Tahoma" w:hAnsi="Tahoma" w:cs="Tahoma"/>
          <w:b/>
          <w:i/>
          <w:sz w:val="24"/>
          <w:szCs w:val="24"/>
          <w:lang w:val="fr-FR"/>
        </w:rPr>
        <w:t xml:space="preserve">          à </w:t>
      </w:r>
      <w:r w:rsidRPr="00FC3559">
        <w:rPr>
          <w:rFonts w:ascii="Tahoma" w:hAnsi="Tahoma" w:cs="Tahoma"/>
          <w:b/>
          <w:i/>
          <w:sz w:val="24"/>
          <w:szCs w:val="24"/>
          <w:u w:val="single"/>
          <w:lang w:val="fr-FR"/>
        </w:rPr>
        <w:t xml:space="preserve">KINSHASA / </w:t>
      </w:r>
      <w:r w:rsidR="00315093" w:rsidRPr="00FC3559">
        <w:rPr>
          <w:rFonts w:ascii="Tahoma" w:hAnsi="Tahoma" w:cs="Tahoma"/>
          <w:b/>
          <w:i/>
          <w:sz w:val="24"/>
          <w:szCs w:val="24"/>
          <w:u w:val="single"/>
          <w:lang w:val="fr-FR"/>
        </w:rPr>
        <w:t>Limete</w:t>
      </w:r>
    </w:p>
    <w:p w:rsidR="001217F4" w:rsidRPr="00FC3559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FC3559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A434BA" w:rsidRPr="00FC3559">
        <w:rPr>
          <w:rFonts w:ascii="Tahoma" w:hAnsi="Tahoma" w:cs="Tahoma"/>
          <w:b/>
          <w:i/>
          <w:sz w:val="24"/>
          <w:szCs w:val="24"/>
          <w:lang w:val="fr-FR"/>
        </w:rPr>
        <w:t xml:space="preserve">        Tél : </w:t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 xml:space="preserve">089 </w:t>
      </w:r>
      <w:r w:rsidR="00315093" w:rsidRPr="00FC3559">
        <w:rPr>
          <w:rFonts w:ascii="Tahoma" w:hAnsi="Tahoma" w:cs="Tahoma"/>
          <w:b/>
          <w:i/>
          <w:sz w:val="24"/>
          <w:szCs w:val="24"/>
          <w:lang w:val="fr-FR"/>
        </w:rPr>
        <w:t>763 97 27</w:t>
      </w:r>
    </w:p>
    <w:p w:rsidR="001217F4" w:rsidRPr="00FC3559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A434BA" w:rsidRPr="00FC3559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</w:t>
      </w:r>
      <w:r w:rsidR="00315093" w:rsidRPr="00FC3559">
        <w:rPr>
          <w:rFonts w:ascii="Tahoma" w:hAnsi="Tahoma" w:cs="Tahoma"/>
          <w:b/>
          <w:i/>
          <w:sz w:val="24"/>
          <w:szCs w:val="24"/>
          <w:lang w:val="fr-FR"/>
        </w:rPr>
        <w:t>081 366 84 02</w:t>
      </w:r>
    </w:p>
    <w:p w:rsidR="001217F4" w:rsidRPr="00FC3559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   </w:t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FC3559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FC3559" w:rsidRDefault="001217F4" w:rsidP="0031509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FC3559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315093" w:rsidRPr="00FC3559">
        <w:rPr>
          <w:rFonts w:ascii="Tahoma" w:hAnsi="Tahoma" w:cs="Tahoma"/>
          <w:b/>
          <w:i/>
          <w:sz w:val="24"/>
          <w:szCs w:val="24"/>
          <w:lang w:val="fr-FR"/>
        </w:rPr>
        <w:t>Le fonctionnement et l’implantation de l’ASECOSPR</w:t>
      </w:r>
      <w:r w:rsidR="00A434BA" w:rsidRPr="00FC3559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1217F4" w:rsidRPr="00FC3559" w:rsidRDefault="001217F4" w:rsidP="001217F4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FC3559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</w:p>
    <w:p w:rsidR="001217F4" w:rsidRPr="00FC3559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FC3559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FC3559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FC3559">
        <w:rPr>
          <w:rFonts w:ascii="Tahoma" w:hAnsi="Tahoma" w:cs="Tahoma"/>
          <w:i/>
          <w:sz w:val="24"/>
          <w:szCs w:val="24"/>
          <w:lang w:val="fr-FR"/>
        </w:rPr>
        <w:t>M</w:t>
      </w:r>
      <w:r w:rsidR="00315093" w:rsidRPr="00FC3559">
        <w:rPr>
          <w:rFonts w:ascii="Tahoma" w:hAnsi="Tahoma" w:cs="Tahoma"/>
          <w:i/>
          <w:sz w:val="24"/>
          <w:szCs w:val="24"/>
          <w:lang w:val="fr-FR"/>
        </w:rPr>
        <w:t>es</w:t>
      </w:r>
      <w:r w:rsidRPr="00FC3559">
        <w:rPr>
          <w:rFonts w:ascii="Tahoma" w:hAnsi="Tahoma" w:cs="Tahoma"/>
          <w:i/>
          <w:sz w:val="24"/>
          <w:szCs w:val="24"/>
          <w:lang w:val="fr-FR"/>
        </w:rPr>
        <w:t>sieur</w:t>
      </w:r>
      <w:r w:rsidR="00315093" w:rsidRPr="00FC3559">
        <w:rPr>
          <w:rFonts w:ascii="Tahoma" w:hAnsi="Tahoma" w:cs="Tahoma"/>
          <w:i/>
          <w:sz w:val="24"/>
          <w:szCs w:val="24"/>
          <w:lang w:val="fr-FR"/>
        </w:rPr>
        <w:t>s</w:t>
      </w:r>
      <w:r w:rsidRPr="00FC3559"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1217F4" w:rsidRPr="00FC3559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FC3559" w:rsidRDefault="00315093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FC3559">
        <w:rPr>
          <w:rFonts w:ascii="Tahoma" w:hAnsi="Tahoma" w:cs="Tahoma"/>
          <w:i/>
          <w:sz w:val="24"/>
          <w:szCs w:val="24"/>
          <w:lang w:val="fr-FR"/>
        </w:rPr>
        <w:t xml:space="preserve">J’accuse bonne réception de votre </w:t>
      </w:r>
      <w:r w:rsidR="00EF2A22" w:rsidRPr="00FC3559">
        <w:rPr>
          <w:rFonts w:ascii="Tahoma" w:hAnsi="Tahoma" w:cs="Tahoma"/>
          <w:i/>
          <w:sz w:val="24"/>
          <w:szCs w:val="24"/>
          <w:lang w:val="fr-FR"/>
        </w:rPr>
        <w:t>courrier</w:t>
      </w:r>
      <w:r w:rsidRPr="00FC3559">
        <w:rPr>
          <w:rFonts w:ascii="Tahoma" w:hAnsi="Tahoma" w:cs="Tahoma"/>
          <w:i/>
          <w:sz w:val="24"/>
          <w:szCs w:val="24"/>
          <w:lang w:val="fr-FR"/>
        </w:rPr>
        <w:t xml:space="preserve"> référencé</w:t>
      </w:r>
      <w:r w:rsidR="00EF2A22" w:rsidRPr="00FC3559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404B86" w:rsidRPr="00FC3559">
        <w:rPr>
          <w:rFonts w:ascii="Tahoma" w:hAnsi="Tahoma" w:cs="Tahoma"/>
          <w:i/>
          <w:sz w:val="24"/>
          <w:szCs w:val="24"/>
          <w:lang w:val="fr-FR"/>
        </w:rPr>
        <w:t>ASECOSPR/CD/01/2010 du 12 décembre 2010, dont l’objet est précisé en marge et je vous en remercie.</w:t>
      </w:r>
    </w:p>
    <w:p w:rsidR="001217F4" w:rsidRPr="00FC3559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FC3559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FC3559">
        <w:rPr>
          <w:rFonts w:ascii="Tahoma" w:hAnsi="Tahoma" w:cs="Tahoma"/>
          <w:i/>
          <w:sz w:val="24"/>
          <w:szCs w:val="24"/>
          <w:lang w:val="fr-FR"/>
        </w:rPr>
        <w:t xml:space="preserve">Le </w:t>
      </w:r>
      <w:r w:rsidR="00FB094C">
        <w:rPr>
          <w:rFonts w:ascii="Tahoma" w:hAnsi="Tahoma" w:cs="Tahoma"/>
          <w:i/>
          <w:sz w:val="24"/>
          <w:szCs w:val="24"/>
          <w:lang w:val="fr-FR"/>
        </w:rPr>
        <w:t>Conseiller  Principal  au  Collège  Chargé  des</w:t>
      </w:r>
      <w:r w:rsidRPr="00FC3559">
        <w:rPr>
          <w:rFonts w:ascii="Tahoma" w:hAnsi="Tahoma" w:cs="Tahoma"/>
          <w:i/>
          <w:sz w:val="24"/>
          <w:szCs w:val="24"/>
          <w:lang w:val="fr-FR"/>
        </w:rPr>
        <w:t xml:space="preserve"> Chargé des Questions Sociales et Culturelles </w:t>
      </w:r>
      <w:r w:rsidR="00FB094C">
        <w:rPr>
          <w:rFonts w:ascii="Tahoma" w:hAnsi="Tahoma" w:cs="Tahoma"/>
          <w:i/>
          <w:sz w:val="24"/>
          <w:szCs w:val="24"/>
          <w:lang w:val="fr-FR"/>
        </w:rPr>
        <w:t xml:space="preserve"> qui  me  lit  en  copie  </w:t>
      </w:r>
      <w:bookmarkStart w:id="0" w:name="_GoBack"/>
      <w:bookmarkEnd w:id="0"/>
      <w:r w:rsidR="00FC3559">
        <w:rPr>
          <w:rFonts w:ascii="Tahoma" w:hAnsi="Tahoma" w:cs="Tahoma"/>
          <w:i/>
          <w:sz w:val="24"/>
          <w:szCs w:val="24"/>
          <w:lang w:val="fr-FR"/>
        </w:rPr>
        <w:t xml:space="preserve">est  chargé  de  vous recevoir  </w:t>
      </w:r>
      <w:r w:rsidRPr="00FC3559">
        <w:rPr>
          <w:rFonts w:ascii="Tahoma" w:hAnsi="Tahoma" w:cs="Tahoma"/>
          <w:i/>
          <w:sz w:val="24"/>
          <w:szCs w:val="24"/>
          <w:lang w:val="fr-FR"/>
        </w:rPr>
        <w:t xml:space="preserve"> pour un entretien qui me permettra d’être mieux  éclairé sur votre projet.</w:t>
      </w:r>
    </w:p>
    <w:p w:rsidR="001217F4" w:rsidRPr="00FC3559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FC3559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FC3559">
        <w:rPr>
          <w:rFonts w:ascii="Tahoma" w:hAnsi="Tahoma" w:cs="Tahoma"/>
          <w:i/>
          <w:sz w:val="24"/>
          <w:szCs w:val="24"/>
          <w:lang w:val="fr-FR"/>
        </w:rPr>
        <w:t>Veuillez  agréer,</w:t>
      </w:r>
      <w:r w:rsidRPr="00FC3559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A434BA" w:rsidRPr="00FC3559">
        <w:rPr>
          <w:rFonts w:ascii="Tahoma" w:hAnsi="Tahoma" w:cs="Tahoma"/>
          <w:b/>
          <w:i/>
          <w:sz w:val="24"/>
          <w:szCs w:val="24"/>
          <w:lang w:val="fr-FR"/>
        </w:rPr>
        <w:t>Messieurs</w:t>
      </w:r>
      <w:r w:rsidRPr="00FC3559">
        <w:rPr>
          <w:rFonts w:ascii="Tahoma" w:hAnsi="Tahoma" w:cs="Tahoma"/>
          <w:i/>
          <w:sz w:val="24"/>
          <w:szCs w:val="24"/>
          <w:lang w:val="fr-FR"/>
        </w:rPr>
        <w:t>, l’expression  de  ma  considération.</w:t>
      </w:r>
    </w:p>
    <w:p w:rsidR="00A434BA" w:rsidRPr="00FC3559" w:rsidRDefault="00A434BA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A434BA" w:rsidRPr="00FC3559" w:rsidRDefault="00A434BA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A434BA" w:rsidRPr="00FC3559" w:rsidRDefault="00A434BA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FC3559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A434BA" w:rsidRDefault="001217F4" w:rsidP="001217F4">
      <w:pPr>
        <w:spacing w:after="0" w:line="240" w:lineRule="auto"/>
        <w:ind w:left="1416" w:firstLine="708"/>
        <w:jc w:val="both"/>
        <w:rPr>
          <w:i/>
          <w:sz w:val="24"/>
          <w:szCs w:val="24"/>
        </w:rPr>
      </w:pPr>
      <w:r w:rsidRPr="00FC3559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FC3559">
        <w:rPr>
          <w:rFonts w:ascii="Tahoma" w:hAnsi="Tahoma" w:cs="Tahoma"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i/>
          <w:sz w:val="24"/>
          <w:szCs w:val="24"/>
          <w:lang w:val="fr-FR"/>
        </w:rPr>
        <w:tab/>
      </w:r>
      <w:r w:rsidRPr="00FC3559">
        <w:rPr>
          <w:rFonts w:ascii="Tahoma" w:hAnsi="Tahoma" w:cs="Tahoma"/>
          <w:i/>
          <w:sz w:val="24"/>
          <w:szCs w:val="24"/>
          <w:lang w:val="fr-FR"/>
        </w:rPr>
        <w:tab/>
      </w:r>
      <w:r w:rsidR="00A434BA" w:rsidRPr="00FC3559">
        <w:rPr>
          <w:rFonts w:ascii="Tahoma" w:hAnsi="Tahoma" w:cs="Tahoma"/>
          <w:i/>
          <w:sz w:val="24"/>
          <w:szCs w:val="24"/>
          <w:lang w:val="fr-FR"/>
        </w:rPr>
        <w:t xml:space="preserve">                       </w:t>
      </w:r>
      <w:r w:rsidRPr="00A434BA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106692" w:rsidRPr="00A434BA" w:rsidRDefault="00106692" w:rsidP="001217F4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sectPr w:rsidR="00106692" w:rsidRPr="00A434BA" w:rsidSect="00A434BA">
      <w:pgSz w:w="11906" w:h="16838"/>
      <w:pgMar w:top="900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322D2"/>
    <w:rsid w:val="00034CEE"/>
    <w:rsid w:val="00091C24"/>
    <w:rsid w:val="000963A1"/>
    <w:rsid w:val="000A2C0E"/>
    <w:rsid w:val="000B4C55"/>
    <w:rsid w:val="000C14F5"/>
    <w:rsid w:val="000D0941"/>
    <w:rsid w:val="000D32F3"/>
    <w:rsid w:val="000F5713"/>
    <w:rsid w:val="00105B19"/>
    <w:rsid w:val="00106692"/>
    <w:rsid w:val="001217F4"/>
    <w:rsid w:val="00121B15"/>
    <w:rsid w:val="001265D8"/>
    <w:rsid w:val="001303C6"/>
    <w:rsid w:val="00134A64"/>
    <w:rsid w:val="001812E4"/>
    <w:rsid w:val="00190D45"/>
    <w:rsid w:val="00196337"/>
    <w:rsid w:val="001B3574"/>
    <w:rsid w:val="001D0830"/>
    <w:rsid w:val="001F10AB"/>
    <w:rsid w:val="001F6617"/>
    <w:rsid w:val="00203E24"/>
    <w:rsid w:val="00210DC2"/>
    <w:rsid w:val="00230438"/>
    <w:rsid w:val="00251E02"/>
    <w:rsid w:val="0026283D"/>
    <w:rsid w:val="0026518A"/>
    <w:rsid w:val="002773D1"/>
    <w:rsid w:val="0029250D"/>
    <w:rsid w:val="00293C91"/>
    <w:rsid w:val="002B15E2"/>
    <w:rsid w:val="002B3518"/>
    <w:rsid w:val="002E29EA"/>
    <w:rsid w:val="00306222"/>
    <w:rsid w:val="0031101A"/>
    <w:rsid w:val="00315093"/>
    <w:rsid w:val="00320FCF"/>
    <w:rsid w:val="0032686A"/>
    <w:rsid w:val="00334241"/>
    <w:rsid w:val="00336443"/>
    <w:rsid w:val="0034100C"/>
    <w:rsid w:val="00376EE4"/>
    <w:rsid w:val="003803EB"/>
    <w:rsid w:val="00387D8A"/>
    <w:rsid w:val="003B22B0"/>
    <w:rsid w:val="003F2CD5"/>
    <w:rsid w:val="003F30AB"/>
    <w:rsid w:val="00404B86"/>
    <w:rsid w:val="00425C17"/>
    <w:rsid w:val="0043085E"/>
    <w:rsid w:val="004421D1"/>
    <w:rsid w:val="00457FF6"/>
    <w:rsid w:val="00467A98"/>
    <w:rsid w:val="00474AC3"/>
    <w:rsid w:val="00477FA7"/>
    <w:rsid w:val="00494890"/>
    <w:rsid w:val="004B4537"/>
    <w:rsid w:val="00517472"/>
    <w:rsid w:val="005252BA"/>
    <w:rsid w:val="00551496"/>
    <w:rsid w:val="00592C2B"/>
    <w:rsid w:val="005A2BAC"/>
    <w:rsid w:val="005B1ED8"/>
    <w:rsid w:val="005C3ECF"/>
    <w:rsid w:val="005E3174"/>
    <w:rsid w:val="005F5BF5"/>
    <w:rsid w:val="00603F64"/>
    <w:rsid w:val="00617FA4"/>
    <w:rsid w:val="00631FE7"/>
    <w:rsid w:val="00635069"/>
    <w:rsid w:val="006474A2"/>
    <w:rsid w:val="0067023F"/>
    <w:rsid w:val="00671EB3"/>
    <w:rsid w:val="006A4249"/>
    <w:rsid w:val="006A65C9"/>
    <w:rsid w:val="006D08C2"/>
    <w:rsid w:val="006D74FE"/>
    <w:rsid w:val="006F1698"/>
    <w:rsid w:val="00705B10"/>
    <w:rsid w:val="00726ADA"/>
    <w:rsid w:val="00731700"/>
    <w:rsid w:val="00734038"/>
    <w:rsid w:val="007605C8"/>
    <w:rsid w:val="00765410"/>
    <w:rsid w:val="00775588"/>
    <w:rsid w:val="007A0613"/>
    <w:rsid w:val="007A42AB"/>
    <w:rsid w:val="007C474E"/>
    <w:rsid w:val="007F6D72"/>
    <w:rsid w:val="00816A5C"/>
    <w:rsid w:val="00822032"/>
    <w:rsid w:val="008414D0"/>
    <w:rsid w:val="00875A9F"/>
    <w:rsid w:val="00884034"/>
    <w:rsid w:val="008914DA"/>
    <w:rsid w:val="008A73AC"/>
    <w:rsid w:val="008B39C2"/>
    <w:rsid w:val="00905372"/>
    <w:rsid w:val="009142BF"/>
    <w:rsid w:val="009156C1"/>
    <w:rsid w:val="009159AD"/>
    <w:rsid w:val="00925A03"/>
    <w:rsid w:val="00934665"/>
    <w:rsid w:val="00936984"/>
    <w:rsid w:val="0098296A"/>
    <w:rsid w:val="0098789D"/>
    <w:rsid w:val="009A2680"/>
    <w:rsid w:val="009F428C"/>
    <w:rsid w:val="00A03329"/>
    <w:rsid w:val="00A047D0"/>
    <w:rsid w:val="00A06949"/>
    <w:rsid w:val="00A434BA"/>
    <w:rsid w:val="00A44A2F"/>
    <w:rsid w:val="00A53632"/>
    <w:rsid w:val="00A83ABC"/>
    <w:rsid w:val="00A83DC0"/>
    <w:rsid w:val="00A870A0"/>
    <w:rsid w:val="00AA0102"/>
    <w:rsid w:val="00AA1F0B"/>
    <w:rsid w:val="00AB5C26"/>
    <w:rsid w:val="00AC78DD"/>
    <w:rsid w:val="00AE1769"/>
    <w:rsid w:val="00AE21E5"/>
    <w:rsid w:val="00B206C9"/>
    <w:rsid w:val="00B2511E"/>
    <w:rsid w:val="00B268A9"/>
    <w:rsid w:val="00B44259"/>
    <w:rsid w:val="00B678AD"/>
    <w:rsid w:val="00BA0454"/>
    <w:rsid w:val="00BA6035"/>
    <w:rsid w:val="00BB6A1C"/>
    <w:rsid w:val="00BC09BB"/>
    <w:rsid w:val="00BD3655"/>
    <w:rsid w:val="00BF389F"/>
    <w:rsid w:val="00C06E8F"/>
    <w:rsid w:val="00C074E5"/>
    <w:rsid w:val="00C172AB"/>
    <w:rsid w:val="00C308AB"/>
    <w:rsid w:val="00C4708C"/>
    <w:rsid w:val="00C4715B"/>
    <w:rsid w:val="00C63D90"/>
    <w:rsid w:val="00C65A77"/>
    <w:rsid w:val="00CC3AEE"/>
    <w:rsid w:val="00CD3A32"/>
    <w:rsid w:val="00CE644B"/>
    <w:rsid w:val="00CF1232"/>
    <w:rsid w:val="00CF74CE"/>
    <w:rsid w:val="00D03C83"/>
    <w:rsid w:val="00D4028B"/>
    <w:rsid w:val="00D757F6"/>
    <w:rsid w:val="00D834D9"/>
    <w:rsid w:val="00D85CBC"/>
    <w:rsid w:val="00D93003"/>
    <w:rsid w:val="00D93D9D"/>
    <w:rsid w:val="00DA58DC"/>
    <w:rsid w:val="00DA677D"/>
    <w:rsid w:val="00DB157E"/>
    <w:rsid w:val="00DC0438"/>
    <w:rsid w:val="00DD4B93"/>
    <w:rsid w:val="00DD7660"/>
    <w:rsid w:val="00E0067C"/>
    <w:rsid w:val="00E10B29"/>
    <w:rsid w:val="00E1555B"/>
    <w:rsid w:val="00E20C3A"/>
    <w:rsid w:val="00E30858"/>
    <w:rsid w:val="00E30A94"/>
    <w:rsid w:val="00E36E0C"/>
    <w:rsid w:val="00E43F69"/>
    <w:rsid w:val="00E57361"/>
    <w:rsid w:val="00E73DB5"/>
    <w:rsid w:val="00E75F0F"/>
    <w:rsid w:val="00EA03AD"/>
    <w:rsid w:val="00ED2506"/>
    <w:rsid w:val="00ED55BD"/>
    <w:rsid w:val="00EF2A22"/>
    <w:rsid w:val="00F07CEA"/>
    <w:rsid w:val="00F4350E"/>
    <w:rsid w:val="00F61686"/>
    <w:rsid w:val="00F657CB"/>
    <w:rsid w:val="00F801BD"/>
    <w:rsid w:val="00F9126D"/>
    <w:rsid w:val="00FA5C01"/>
    <w:rsid w:val="00FA710B"/>
    <w:rsid w:val="00FB094C"/>
    <w:rsid w:val="00FB4A5D"/>
    <w:rsid w:val="00FB76F3"/>
    <w:rsid w:val="00FC0665"/>
    <w:rsid w:val="00FC3559"/>
    <w:rsid w:val="00FD6B85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04D46-8D4D-47FA-ABAE-521C8DB48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</dc:creator>
  <cp:lastModifiedBy>doc</cp:lastModifiedBy>
  <cp:revision>9</cp:revision>
  <cp:lastPrinted>2011-03-17T13:31:00Z</cp:lastPrinted>
  <dcterms:created xsi:type="dcterms:W3CDTF">2011-03-15T15:22:00Z</dcterms:created>
  <dcterms:modified xsi:type="dcterms:W3CDTF">2011-03-17T13:57:00Z</dcterms:modified>
</cp:coreProperties>
</file>