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EA26F5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EA26F5">
        <w:rPr>
          <w:rFonts w:ascii="Tahoma" w:hAnsi="Tahoma" w:cs="Tahoma"/>
          <w:lang w:val="fr-FR"/>
        </w:rPr>
        <w:t>N/Réf :</w:t>
      </w:r>
      <w:r w:rsidR="00B74150" w:rsidRPr="00EA26F5">
        <w:rPr>
          <w:rFonts w:ascii="Tahoma" w:hAnsi="Tahoma" w:cs="Tahoma"/>
          <w:lang w:val="fr-FR"/>
        </w:rPr>
        <w:t xml:space="preserve"> CAB/PR/CPCSC/           /FNL/NT</w:t>
      </w:r>
      <w:r w:rsidRPr="00EA26F5">
        <w:rPr>
          <w:rFonts w:ascii="Tahoma" w:hAnsi="Tahoma" w:cs="Tahoma"/>
          <w:lang w:val="fr-FR"/>
        </w:rPr>
        <w:t>/20</w:t>
      </w:r>
      <w:r w:rsidR="00DC0438" w:rsidRPr="00EA26F5">
        <w:rPr>
          <w:rFonts w:ascii="Tahoma" w:hAnsi="Tahoma" w:cs="Tahoma"/>
          <w:lang w:val="fr-FR"/>
        </w:rPr>
        <w:t>11</w:t>
      </w:r>
    </w:p>
    <w:p w:rsidR="00AE21E5" w:rsidRPr="00EA26F5" w:rsidRDefault="00D36031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EA26F5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EA26F5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EA26F5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EA26F5" w:rsidRDefault="00D36031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EA26F5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EA26F5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7954F7" w:rsidRPr="00EA26F5" w:rsidRDefault="00AE21E5" w:rsidP="007954F7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EA26F5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7954F7" w:rsidRPr="00EA26F5">
        <w:rPr>
          <w:rFonts w:ascii="Tahoma" w:hAnsi="Tahoma" w:cs="Tahoma"/>
          <w:b/>
          <w:sz w:val="26"/>
          <w:szCs w:val="26"/>
          <w:lang w:val="fr-FR"/>
        </w:rPr>
        <w:t xml:space="preserve">Constitution d’une Commission ad hoc pour les réformes </w:t>
      </w:r>
    </w:p>
    <w:p w:rsidR="00AE21E5" w:rsidRDefault="007954F7" w:rsidP="007954F7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EA26F5">
        <w:rPr>
          <w:rFonts w:ascii="Tahoma" w:hAnsi="Tahoma" w:cs="Tahoma"/>
          <w:b/>
          <w:sz w:val="26"/>
          <w:szCs w:val="26"/>
          <w:lang w:val="fr-FR"/>
        </w:rPr>
        <w:tab/>
      </w:r>
      <w:r w:rsidRPr="00EA26F5">
        <w:rPr>
          <w:rFonts w:ascii="Tahoma" w:hAnsi="Tahoma" w:cs="Tahoma"/>
          <w:b/>
          <w:sz w:val="26"/>
          <w:szCs w:val="26"/>
          <w:lang w:val="fr-FR"/>
        </w:rPr>
        <w:tab/>
      </w:r>
      <w:proofErr w:type="spellStart"/>
      <w:proofErr w:type="gramStart"/>
      <w:r>
        <w:rPr>
          <w:rFonts w:ascii="Tahoma" w:hAnsi="Tahoma" w:cs="Tahoma"/>
          <w:b/>
          <w:sz w:val="26"/>
          <w:szCs w:val="26"/>
        </w:rPr>
        <w:t>s’imposant</w:t>
      </w:r>
      <w:proofErr w:type="spellEnd"/>
      <w:proofErr w:type="gramEnd"/>
      <w:r>
        <w:rPr>
          <w:rFonts w:ascii="Tahoma" w:hAnsi="Tahoma" w:cs="Tahoma"/>
          <w:b/>
          <w:sz w:val="26"/>
          <w:szCs w:val="26"/>
        </w:rPr>
        <w:t xml:space="preserve"> à </w:t>
      </w:r>
      <w:proofErr w:type="spellStart"/>
      <w:r>
        <w:rPr>
          <w:rFonts w:ascii="Tahoma" w:hAnsi="Tahoma" w:cs="Tahoma"/>
          <w:b/>
          <w:sz w:val="26"/>
          <w:szCs w:val="26"/>
        </w:rPr>
        <w:t>l’UPN</w:t>
      </w:r>
      <w:proofErr w:type="spellEnd"/>
      <w:r w:rsidR="00B96BC1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EA26F5" w:rsidRDefault="00CC67C0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A26F5">
        <w:rPr>
          <w:rFonts w:ascii="Tahoma" w:hAnsi="Tahoma" w:cs="Tahoma"/>
          <w:sz w:val="26"/>
          <w:szCs w:val="26"/>
          <w:lang w:val="fr-FR"/>
        </w:rPr>
        <w:t xml:space="preserve">Le  Ministre  de  </w:t>
      </w:r>
      <w:r w:rsidR="005C5BE5" w:rsidRPr="00EA26F5">
        <w:rPr>
          <w:rFonts w:ascii="Tahoma" w:hAnsi="Tahoma" w:cs="Tahoma"/>
          <w:sz w:val="26"/>
          <w:szCs w:val="26"/>
          <w:lang w:val="fr-FR"/>
        </w:rPr>
        <w:t>l’enseignement  Supérieur  et  Universitaire</w:t>
      </w:r>
      <w:r w:rsidRPr="00EA26F5">
        <w:rPr>
          <w:rFonts w:ascii="Tahoma" w:hAnsi="Tahoma" w:cs="Tahoma"/>
          <w:sz w:val="26"/>
          <w:szCs w:val="26"/>
          <w:lang w:val="fr-FR"/>
        </w:rPr>
        <w:t xml:space="preserve">  a  saisi  le  Directeur de  Cabinet  du  Président  de  la  République  relativement à  l’objet  en  marge.</w:t>
      </w:r>
    </w:p>
    <w:p w:rsidR="005F2493" w:rsidRPr="00EA26F5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5F2493" w:rsidRPr="00EA26F5" w:rsidRDefault="00FB5A45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A26F5">
        <w:rPr>
          <w:rFonts w:ascii="Tahoma" w:hAnsi="Tahoma" w:cs="Tahoma"/>
          <w:sz w:val="26"/>
          <w:szCs w:val="26"/>
          <w:lang w:val="fr-FR"/>
        </w:rPr>
        <w:t>Il demande la  désignation  d’un  membre  de  la  Présidence  de  la  République  pour  faire  partie  de  ladite  Commission</w:t>
      </w:r>
      <w:r w:rsidR="00F90E6D" w:rsidRPr="00EA26F5">
        <w:rPr>
          <w:rFonts w:ascii="Tahoma" w:hAnsi="Tahoma" w:cs="Tahoma"/>
          <w:sz w:val="26"/>
          <w:szCs w:val="26"/>
          <w:lang w:val="fr-FR"/>
        </w:rPr>
        <w:t xml:space="preserve">. </w:t>
      </w:r>
    </w:p>
    <w:p w:rsidR="005F2493" w:rsidRPr="00EA26F5" w:rsidRDefault="005F2493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B5A45" w:rsidRPr="00EA26F5" w:rsidRDefault="00FB5A45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A26F5">
        <w:rPr>
          <w:rFonts w:ascii="Tahoma" w:hAnsi="Tahoma" w:cs="Tahoma"/>
          <w:sz w:val="26"/>
          <w:szCs w:val="26"/>
          <w:lang w:val="fr-FR"/>
        </w:rPr>
        <w:t>Compte  tenu  des  pass</w:t>
      </w:r>
      <w:r w:rsidR="004E24BC" w:rsidRPr="00EA26F5">
        <w:rPr>
          <w:rFonts w:ascii="Tahoma" w:hAnsi="Tahoma" w:cs="Tahoma"/>
          <w:sz w:val="26"/>
          <w:szCs w:val="26"/>
          <w:lang w:val="fr-FR"/>
        </w:rPr>
        <w:t>a</w:t>
      </w:r>
      <w:r w:rsidRPr="00EA26F5">
        <w:rPr>
          <w:rFonts w:ascii="Tahoma" w:hAnsi="Tahoma" w:cs="Tahoma"/>
          <w:sz w:val="26"/>
          <w:szCs w:val="26"/>
          <w:lang w:val="fr-FR"/>
        </w:rPr>
        <w:t>ges  difficiles</w:t>
      </w:r>
      <w:r w:rsidR="004E24BC" w:rsidRPr="00EA26F5">
        <w:rPr>
          <w:rFonts w:ascii="Tahoma" w:hAnsi="Tahoma" w:cs="Tahoma"/>
          <w:sz w:val="26"/>
          <w:szCs w:val="26"/>
          <w:lang w:val="fr-FR"/>
        </w:rPr>
        <w:t xml:space="preserve">  suscités  par  certaines  mesures prises  par  le  Ministre  à  l’égard  d</w:t>
      </w:r>
      <w:r w:rsidR="004872AA" w:rsidRPr="00EA26F5">
        <w:rPr>
          <w:rFonts w:ascii="Tahoma" w:hAnsi="Tahoma" w:cs="Tahoma"/>
          <w:sz w:val="26"/>
          <w:szCs w:val="26"/>
          <w:lang w:val="fr-FR"/>
        </w:rPr>
        <w:t xml:space="preserve">e  l’UPN  et  compte  tenu  de  l’importance  de  la  formation  des  formateurs  dans  notre  pays,  la  participation  du  Cabinet  du  Président  de  la  République  à  ces  travaux  sera  pertinente. </w:t>
      </w:r>
    </w:p>
    <w:p w:rsidR="00FB5A45" w:rsidRPr="00EA26F5" w:rsidRDefault="00FB5A45" w:rsidP="00FB5A45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7529E" w:rsidRPr="0025117A" w:rsidRDefault="00CF009E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5117A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B0F0E" w:rsidRPr="0025117A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de  </w:t>
      </w:r>
      <w:r w:rsidR="00F90E6D" w:rsidRPr="0025117A">
        <w:rPr>
          <w:rFonts w:ascii="Tahoma" w:hAnsi="Tahoma" w:cs="Tahoma"/>
          <w:sz w:val="26"/>
          <w:szCs w:val="26"/>
          <w:lang w:val="fr-FR"/>
        </w:rPr>
        <w:t xml:space="preserve">désigner  </w:t>
      </w:r>
      <w:r w:rsidR="002C6A25" w:rsidRPr="0025117A">
        <w:rPr>
          <w:rFonts w:ascii="Tahoma" w:hAnsi="Tahoma" w:cs="Tahoma"/>
          <w:sz w:val="26"/>
          <w:szCs w:val="26"/>
          <w:lang w:val="fr-FR"/>
        </w:rPr>
        <w:t>le  Profess</w:t>
      </w:r>
      <w:r w:rsidR="0025117A" w:rsidRPr="0025117A">
        <w:rPr>
          <w:rFonts w:ascii="Tahoma" w:hAnsi="Tahoma" w:cs="Tahoma"/>
          <w:sz w:val="26"/>
          <w:szCs w:val="26"/>
          <w:lang w:val="fr-FR"/>
        </w:rPr>
        <w:t>eur</w:t>
      </w:r>
      <w:r w:rsidR="00F90E6D" w:rsidRPr="0025117A">
        <w:rPr>
          <w:rFonts w:ascii="Tahoma" w:hAnsi="Tahoma" w:cs="Tahoma"/>
          <w:sz w:val="26"/>
          <w:szCs w:val="26"/>
          <w:lang w:val="fr-FR"/>
        </w:rPr>
        <w:t xml:space="preserve"> Faustin  NSAKA  LUMPUNGU,  </w:t>
      </w:r>
      <w:r w:rsidR="002C6A25" w:rsidRPr="0025117A">
        <w:rPr>
          <w:rFonts w:ascii="Tahoma" w:hAnsi="Tahoma" w:cs="Tahoma"/>
          <w:sz w:val="26"/>
          <w:szCs w:val="26"/>
          <w:lang w:val="fr-FR"/>
        </w:rPr>
        <w:t xml:space="preserve">Docteur  en  Sciences  de  l’Education  et </w:t>
      </w:r>
      <w:r w:rsidR="00F90E6D" w:rsidRPr="0025117A">
        <w:rPr>
          <w:rFonts w:ascii="Tahoma" w:hAnsi="Tahoma" w:cs="Tahoma"/>
          <w:sz w:val="26"/>
          <w:szCs w:val="26"/>
          <w:lang w:val="fr-FR"/>
        </w:rPr>
        <w:t>Conseillers  du  Chef  de  l’Etat  au  Collège  Chargé  des  Questions  Sociales  et  Culturelles</w:t>
      </w:r>
      <w:r w:rsidR="002C6A25" w:rsidRPr="0025117A">
        <w:rPr>
          <w:rFonts w:ascii="Tahoma" w:hAnsi="Tahoma" w:cs="Tahoma"/>
          <w:sz w:val="26"/>
          <w:szCs w:val="26"/>
          <w:lang w:val="fr-FR"/>
        </w:rPr>
        <w:t xml:space="preserve">  pour  participer  aux  travaux  de  ladite  Commission</w:t>
      </w:r>
      <w:r w:rsidR="00D95F2F" w:rsidRPr="0025117A">
        <w:rPr>
          <w:rFonts w:ascii="Tahoma" w:hAnsi="Tahoma" w:cs="Tahoma"/>
          <w:sz w:val="26"/>
          <w:szCs w:val="26"/>
          <w:lang w:val="fr-FR"/>
        </w:rPr>
        <w:t>.</w:t>
      </w:r>
    </w:p>
    <w:p w:rsidR="0067529E" w:rsidRPr="0025117A" w:rsidRDefault="0067529E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3197B" w:rsidRPr="0025117A" w:rsidRDefault="0063197B" w:rsidP="0067529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56A06" w:rsidRPr="00EA26F5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A26F5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EA26F5">
        <w:rPr>
          <w:rFonts w:ascii="Tahoma" w:hAnsi="Tahoma" w:cs="Tahoma"/>
          <w:sz w:val="26"/>
          <w:szCs w:val="26"/>
          <w:lang w:val="fr-FR"/>
        </w:rPr>
        <w:t>projet  d’accusé  de  réception</w:t>
      </w:r>
      <w:r w:rsidRPr="00EA26F5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EA26F5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A26F5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EA26F5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EA26F5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26F5" w:rsidRDefault="00EA26F5" w:rsidP="00EA26F5">
      <w:pPr>
        <w:ind w:firstLine="3960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Pour  le  Conseiller  Principal  en  mission,</w:t>
      </w:r>
    </w:p>
    <w:p w:rsidR="00EA26F5" w:rsidRDefault="00EA26F5" w:rsidP="00EA26F5">
      <w:pPr>
        <w:rPr>
          <w:rFonts w:ascii="Tahoma" w:hAnsi="Tahoma" w:cs="Tahoma"/>
          <w:sz w:val="26"/>
          <w:szCs w:val="26"/>
          <w:lang w:val="fr-FR"/>
        </w:rPr>
      </w:pPr>
    </w:p>
    <w:p w:rsidR="00EA26F5" w:rsidRDefault="00EA26F5" w:rsidP="00EA26F5">
      <w:pPr>
        <w:ind w:firstLine="396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3A69">
        <w:rPr>
          <w:rFonts w:ascii="Tahoma" w:hAnsi="Tahoma" w:cs="Tahoma"/>
          <w:b/>
          <w:sz w:val="26"/>
          <w:szCs w:val="26"/>
          <w:u w:val="single"/>
          <w:lang w:val="fr-FR"/>
        </w:rPr>
        <w:t>Raphaël  LUHULU  LUNGHE</w:t>
      </w:r>
    </w:p>
    <w:p w:rsidR="00EA26F5" w:rsidRPr="00EA26F5" w:rsidRDefault="00EA26F5" w:rsidP="00EA26F5">
      <w:pPr>
        <w:ind w:left="4500" w:hanging="540"/>
        <w:jc w:val="center"/>
        <w:rPr>
          <w:rFonts w:ascii="Tahoma" w:hAnsi="Tahoma" w:cs="Tahoma"/>
          <w:sz w:val="20"/>
          <w:szCs w:val="20"/>
          <w:lang w:val="fr-FR"/>
        </w:rPr>
      </w:pPr>
      <w:r w:rsidRPr="00EA26F5">
        <w:rPr>
          <w:rFonts w:ascii="Tahoma" w:hAnsi="Tahoma" w:cs="Tahoma"/>
          <w:sz w:val="20"/>
          <w:szCs w:val="20"/>
          <w:lang w:val="fr-FR"/>
        </w:rPr>
        <w:t>Conseiller  Principal  au  Collège  Chargé  du  Suivi  des  Activités  du  Parlement  et  des  Institutions  d’Appui  à  la  Démocratie.</w:t>
      </w: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624274" w:rsidRPr="00EA26F5" w:rsidRDefault="0062427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bookmarkStart w:id="0" w:name="_GoBack"/>
      <w:bookmarkEnd w:id="0"/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Default="00EA26F5" w:rsidP="00EA26F5">
      <w:pPr>
        <w:spacing w:after="0"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Min.      : Cons.  Faustin  NSAKA  LUMPUNGU</w:t>
      </w:r>
    </w:p>
    <w:p w:rsidR="00EA26F5" w:rsidRDefault="00EA26F5" w:rsidP="00EA26F5">
      <w:pPr>
        <w:spacing w:after="0"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Saisie   : Mme  NTIMA  MATUNDU</w:t>
      </w:r>
    </w:p>
    <w:p w:rsidR="00EA26F5" w:rsidRDefault="00EA26F5" w:rsidP="00EA26F5">
      <w:pPr>
        <w:spacing w:after="0" w:line="240" w:lineRule="auto"/>
        <w:rPr>
          <w:rFonts w:ascii="Arial" w:hAnsi="Arial" w:cs="Arial"/>
          <w:lang w:val="fr-FR"/>
        </w:rPr>
      </w:pPr>
    </w:p>
    <w:p w:rsidR="00EA26F5" w:rsidRPr="00EA26F5" w:rsidRDefault="00EA26F5" w:rsidP="00EA26F5">
      <w:pPr>
        <w:spacing w:after="0" w:line="240" w:lineRule="auto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Visa      : DIRCABA  I</w:t>
      </w: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EA26F5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EA26F5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EA26F5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D4747" w:rsidRPr="00EA26F5" w:rsidRDefault="00ED4747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5F2493" w:rsidRPr="00EA26F5" w:rsidRDefault="005F249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A26F5" w:rsidRDefault="00EA26F5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A26F5" w:rsidRPr="00EA26F5" w:rsidRDefault="00EA26F5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EA26F5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EA26F5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EA26F5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1217F4" w:rsidRPr="00EA26F5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EA26F5">
        <w:rPr>
          <w:rFonts w:cs="Tahoma"/>
          <w:b/>
          <w:i/>
          <w:sz w:val="30"/>
          <w:szCs w:val="30"/>
          <w:lang w:val="fr-FR"/>
        </w:rPr>
        <w:tab/>
      </w:r>
      <w:r w:rsidRPr="00EA26F5">
        <w:rPr>
          <w:rFonts w:cs="Tahoma"/>
          <w:b/>
          <w:i/>
          <w:sz w:val="30"/>
          <w:szCs w:val="30"/>
          <w:lang w:val="fr-FR"/>
        </w:rPr>
        <w:tab/>
      </w:r>
      <w:r w:rsidRPr="00EA26F5">
        <w:rPr>
          <w:rFonts w:cs="Tahoma"/>
          <w:b/>
          <w:i/>
          <w:sz w:val="30"/>
          <w:szCs w:val="30"/>
          <w:lang w:val="fr-FR"/>
        </w:rPr>
        <w:tab/>
      </w:r>
      <w:r w:rsidRPr="00EA26F5">
        <w:rPr>
          <w:rFonts w:cs="Tahoma"/>
          <w:b/>
          <w:i/>
          <w:sz w:val="30"/>
          <w:szCs w:val="30"/>
          <w:lang w:val="fr-FR"/>
        </w:rPr>
        <w:tab/>
      </w:r>
      <w:r w:rsidRPr="00EA26F5">
        <w:rPr>
          <w:rFonts w:cs="Tahoma"/>
          <w:b/>
          <w:i/>
          <w:lang w:val="fr-FR"/>
        </w:rPr>
        <w:tab/>
        <w:t xml:space="preserve">           </w:t>
      </w:r>
      <w:r w:rsidRPr="00EA26F5">
        <w:rPr>
          <w:rFonts w:cs="Tahoma"/>
          <w:b/>
          <w:i/>
          <w:lang w:val="fr-FR"/>
        </w:rPr>
        <w:tab/>
      </w:r>
    </w:p>
    <w:p w:rsidR="001217F4" w:rsidRPr="00EA26F5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EA26F5">
        <w:rPr>
          <w:rFonts w:cs="Tahoma"/>
          <w:b/>
          <w:i/>
          <w:lang w:val="fr-FR"/>
        </w:rPr>
        <w:tab/>
      </w:r>
    </w:p>
    <w:p w:rsidR="001217F4" w:rsidRPr="00EA26F5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EA26F5">
        <w:rPr>
          <w:rFonts w:cs="Tahoma"/>
          <w:i/>
          <w:lang w:val="fr-FR"/>
        </w:rPr>
        <w:t>N/Réf. : CAB/PR/CPCSC/                /FNL/N</w:t>
      </w:r>
      <w:r w:rsidR="00FB22B0" w:rsidRPr="00EA26F5">
        <w:rPr>
          <w:rFonts w:cs="Tahoma"/>
          <w:i/>
          <w:lang w:val="fr-FR"/>
        </w:rPr>
        <w:t>T</w:t>
      </w:r>
      <w:r w:rsidRPr="00EA26F5">
        <w:rPr>
          <w:rFonts w:cs="Tahoma"/>
          <w:i/>
          <w:lang w:val="fr-FR"/>
        </w:rPr>
        <w:t>/2011</w:t>
      </w:r>
    </w:p>
    <w:p w:rsidR="001217F4" w:rsidRPr="00EA26F5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EA26F5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EA26F5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F2493" w:rsidRPr="00EA26F5" w:rsidRDefault="001217F4" w:rsidP="005F2493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EA26F5">
        <w:rPr>
          <w:rFonts w:cs="Tahoma"/>
          <w:i/>
          <w:lang w:val="fr-FR"/>
        </w:rPr>
        <w:t xml:space="preserve">                                                                       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217F4" w:rsidRPr="00EA26F5" w:rsidRDefault="001217F4" w:rsidP="005F249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EA26F5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5F2493" w:rsidRPr="00EA26F5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EA26F5">
        <w:rPr>
          <w:rFonts w:cs="Tahoma"/>
          <w:b/>
          <w:i/>
          <w:sz w:val="20"/>
          <w:szCs w:val="20"/>
          <w:lang w:val="fr-FR"/>
        </w:rPr>
        <w:t xml:space="preserve"> </w:t>
      </w:r>
      <w:r w:rsidRPr="00EA26F5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F207F3" w:rsidRPr="00EA26F5" w:rsidRDefault="001217F4" w:rsidP="00F207F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5F2493" w:rsidRPr="00EA26F5">
        <w:rPr>
          <w:rFonts w:cs="Tahoma"/>
          <w:b/>
          <w:i/>
          <w:sz w:val="18"/>
          <w:szCs w:val="18"/>
          <w:lang w:val="fr-FR"/>
        </w:rPr>
        <w:t xml:space="preserve">                  </w:t>
      </w:r>
      <w:r w:rsidRPr="00EA26F5">
        <w:rPr>
          <w:rFonts w:cs="Tahoma"/>
          <w:b/>
          <w:i/>
          <w:sz w:val="18"/>
          <w:szCs w:val="18"/>
          <w:lang w:val="fr-FR"/>
        </w:rPr>
        <w:t xml:space="preserve">  </w:t>
      </w:r>
      <w:r w:rsidR="005F2493" w:rsidRPr="00EA26F5">
        <w:rPr>
          <w:rFonts w:cs="Tahoma"/>
          <w:b/>
          <w:i/>
          <w:sz w:val="18"/>
          <w:szCs w:val="18"/>
          <w:lang w:val="fr-FR"/>
        </w:rPr>
        <w:t xml:space="preserve">   </w:t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F2493"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C772A4"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de </w:t>
      </w:r>
    </w:p>
    <w:p w:rsidR="00F207F3" w:rsidRPr="00EA26F5" w:rsidRDefault="00F207F3" w:rsidP="00F207F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Pr="00EA26F5">
        <w:rPr>
          <w:rFonts w:ascii="Tahoma" w:hAnsi="Tahoma" w:cs="Tahoma"/>
          <w:b/>
          <w:i/>
          <w:sz w:val="24"/>
          <w:szCs w:val="24"/>
          <w:lang w:val="fr-FR"/>
        </w:rPr>
        <w:t>l’Enseignement</w:t>
      </w:r>
      <w:proofErr w:type="gramEnd"/>
      <w:r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Supérieur et </w:t>
      </w:r>
    </w:p>
    <w:p w:rsidR="00D53EFF" w:rsidRPr="00EA26F5" w:rsidRDefault="00F207F3" w:rsidP="00F207F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  <w:t>Universitaire</w:t>
      </w:r>
    </w:p>
    <w:p w:rsidR="00E2425F" w:rsidRPr="00EA26F5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EA26F5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F2493"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r w:rsidR="00B235B8" w:rsidRPr="00EA26F5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  <w:r w:rsidR="00C772A4" w:rsidRPr="00EA26F5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/ </w:t>
      </w:r>
      <w:r w:rsidR="00F207F3" w:rsidRPr="00EA26F5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1217F4" w:rsidRPr="00EA26F5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35B8" w:rsidRPr="00EA26F5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EA26F5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EA26F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CD401A" w:rsidRDefault="001217F4" w:rsidP="00CD401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proofErr w:type="spellStart"/>
      <w:proofErr w:type="gramStart"/>
      <w:r w:rsidRPr="005F2493">
        <w:rPr>
          <w:rFonts w:ascii="Tahoma" w:hAnsi="Tahoma" w:cs="Tahoma"/>
          <w:b/>
          <w:i/>
          <w:sz w:val="24"/>
          <w:szCs w:val="24"/>
        </w:rPr>
        <w:t>Concerne</w:t>
      </w:r>
      <w:proofErr w:type="spellEnd"/>
      <w:r w:rsidRPr="005F2493">
        <w:rPr>
          <w:rFonts w:ascii="Tahoma" w:hAnsi="Tahoma" w:cs="Tahoma"/>
          <w:b/>
          <w:i/>
          <w:sz w:val="24"/>
          <w:szCs w:val="24"/>
        </w:rPr>
        <w:t> :</w:t>
      </w:r>
      <w:proofErr w:type="gramEnd"/>
      <w:r w:rsidRPr="005F2493">
        <w:rPr>
          <w:rFonts w:ascii="Tahoma" w:hAnsi="Tahoma" w:cs="Tahoma"/>
          <w:b/>
          <w:i/>
          <w:sz w:val="24"/>
          <w:szCs w:val="24"/>
        </w:rPr>
        <w:t xml:space="preserve"> </w:t>
      </w:r>
      <w:r w:rsidR="00CD401A">
        <w:rPr>
          <w:rFonts w:ascii="Tahoma" w:hAnsi="Tahoma" w:cs="Tahoma"/>
          <w:b/>
          <w:i/>
          <w:sz w:val="24"/>
          <w:szCs w:val="24"/>
        </w:rPr>
        <w:t xml:space="preserve">Constitution </w:t>
      </w:r>
      <w:proofErr w:type="spellStart"/>
      <w:r w:rsidR="00CD401A">
        <w:rPr>
          <w:rFonts w:ascii="Tahoma" w:hAnsi="Tahoma" w:cs="Tahoma"/>
          <w:b/>
          <w:i/>
          <w:sz w:val="24"/>
          <w:szCs w:val="24"/>
        </w:rPr>
        <w:t>d’une</w:t>
      </w:r>
      <w:proofErr w:type="spellEnd"/>
      <w:r w:rsidR="00CD401A">
        <w:rPr>
          <w:rFonts w:ascii="Tahoma" w:hAnsi="Tahoma" w:cs="Tahoma"/>
          <w:b/>
          <w:i/>
          <w:sz w:val="24"/>
          <w:szCs w:val="24"/>
        </w:rPr>
        <w:t xml:space="preserve"> Commission </w:t>
      </w:r>
    </w:p>
    <w:p w:rsidR="00013109" w:rsidRPr="00EA26F5" w:rsidRDefault="00CD401A" w:rsidP="00CD401A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EA26F5">
        <w:rPr>
          <w:rFonts w:ascii="Tahoma" w:hAnsi="Tahoma" w:cs="Tahoma"/>
          <w:b/>
          <w:i/>
          <w:sz w:val="24"/>
          <w:szCs w:val="24"/>
          <w:lang w:val="fr-FR"/>
        </w:rPr>
        <w:t>ad</w:t>
      </w:r>
      <w:proofErr w:type="gramEnd"/>
      <w:r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hoc pour les réformes s’imposant à l’UPN.</w:t>
      </w:r>
    </w:p>
    <w:p w:rsidR="001217F4" w:rsidRPr="00EA26F5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EA26F5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EA26F5" w:rsidRDefault="00C772A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="001217F4" w:rsidRPr="00EA26F5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1217F4" w:rsidRPr="00EA26F5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217F4" w:rsidRPr="00EA26F5" w:rsidRDefault="00B235B8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Par votre lettre référencée 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986</w:t>
      </w:r>
      <w:r w:rsidR="00013109" w:rsidRPr="00EA26F5">
        <w:rPr>
          <w:rFonts w:ascii="Tahoma" w:hAnsi="Tahoma" w:cs="Tahoma"/>
          <w:i/>
          <w:sz w:val="24"/>
          <w:szCs w:val="24"/>
          <w:lang w:val="fr-FR"/>
        </w:rPr>
        <w:t>/MINESU/CAB.MIN/MML/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CK</w:t>
      </w:r>
      <w:r w:rsidR="00013109" w:rsidRPr="00EA26F5">
        <w:rPr>
          <w:rFonts w:ascii="Tahoma" w:hAnsi="Tahoma" w:cs="Tahoma"/>
          <w:i/>
          <w:sz w:val="24"/>
          <w:szCs w:val="24"/>
          <w:lang w:val="fr-FR"/>
        </w:rPr>
        <w:t>/2011</w:t>
      </w: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 du </w:t>
      </w:r>
      <w:r w:rsidR="00013109" w:rsidRPr="00EA26F5">
        <w:rPr>
          <w:rFonts w:ascii="Tahoma" w:hAnsi="Tahoma" w:cs="Tahoma"/>
          <w:i/>
          <w:sz w:val="24"/>
          <w:szCs w:val="24"/>
          <w:lang w:val="fr-FR"/>
        </w:rPr>
        <w:t>2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5</w:t>
      </w: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 ma</w:t>
      </w:r>
      <w:r w:rsidR="00C772A4" w:rsidRPr="00EA26F5">
        <w:rPr>
          <w:rFonts w:ascii="Tahoma" w:hAnsi="Tahoma" w:cs="Tahoma"/>
          <w:i/>
          <w:sz w:val="24"/>
          <w:szCs w:val="24"/>
          <w:lang w:val="fr-FR"/>
        </w:rPr>
        <w:t>i</w:t>
      </w: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 2011, vous </w:t>
      </w:r>
      <w:r w:rsidR="00C772A4" w:rsidRPr="00EA26F5">
        <w:rPr>
          <w:rFonts w:ascii="Tahoma" w:hAnsi="Tahoma" w:cs="Tahoma"/>
          <w:i/>
          <w:sz w:val="24"/>
          <w:szCs w:val="24"/>
          <w:lang w:val="fr-FR"/>
        </w:rPr>
        <w:t>m’</w:t>
      </w: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avez </w:t>
      </w:r>
      <w:r w:rsidR="00C772A4" w:rsidRPr="00EA26F5">
        <w:rPr>
          <w:rFonts w:ascii="Tahoma" w:hAnsi="Tahoma" w:cs="Tahoma"/>
          <w:i/>
          <w:sz w:val="24"/>
          <w:szCs w:val="24"/>
          <w:lang w:val="fr-FR"/>
        </w:rPr>
        <w:t xml:space="preserve">demandé de désigner 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un délégué</w:t>
      </w:r>
      <w:r w:rsidR="00C772A4" w:rsidRPr="00EA26F5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411C73" w:rsidRPr="00EA26F5">
        <w:rPr>
          <w:rFonts w:ascii="Tahoma" w:hAnsi="Tahoma" w:cs="Tahoma"/>
          <w:i/>
          <w:sz w:val="24"/>
          <w:szCs w:val="24"/>
          <w:lang w:val="fr-FR"/>
        </w:rPr>
        <w:t>de la Présidence qui ser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a membre</w:t>
      </w:r>
      <w:r w:rsidR="00411C73" w:rsidRPr="00EA26F5">
        <w:rPr>
          <w:rFonts w:ascii="Tahoma" w:hAnsi="Tahoma" w:cs="Tahoma"/>
          <w:i/>
          <w:sz w:val="24"/>
          <w:szCs w:val="24"/>
          <w:lang w:val="fr-FR"/>
        </w:rPr>
        <w:t xml:space="preserve"> de 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la Commission ad hoc pour les réformes à l’UPN</w:t>
      </w:r>
      <w:r w:rsidRPr="00EA26F5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EA26F5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EA26F5" w:rsidRDefault="00411C73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En réponse, j’ai l’honneur de vous informer que je </w:t>
      </w:r>
      <w:r w:rsidR="00791CC2" w:rsidRPr="00EA26F5">
        <w:rPr>
          <w:rFonts w:ascii="Tahoma" w:hAnsi="Tahoma" w:cs="Tahoma"/>
          <w:i/>
          <w:sz w:val="24"/>
          <w:szCs w:val="24"/>
          <w:lang w:val="fr-FR"/>
        </w:rPr>
        <w:t>désigne Monsieur Faustin NSAKA LUMPUNGU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, Docteur en Sciences de l’Education, Conseiller</w:t>
      </w: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 du Chef de l’Etat au Collège Chargé des Questions Sociales et Culturelles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, comme délégué</w:t>
      </w:r>
      <w:r w:rsidR="00434B43" w:rsidRPr="00EA26F5">
        <w:rPr>
          <w:rFonts w:ascii="Tahoma" w:hAnsi="Tahoma" w:cs="Tahoma"/>
          <w:i/>
          <w:sz w:val="24"/>
          <w:szCs w:val="24"/>
          <w:lang w:val="fr-FR"/>
        </w:rPr>
        <w:t xml:space="preserve"> de la Présidence à ladite </w:t>
      </w:r>
      <w:r w:rsidR="00CD401A" w:rsidRPr="00EA26F5">
        <w:rPr>
          <w:rFonts w:ascii="Tahoma" w:hAnsi="Tahoma" w:cs="Tahoma"/>
          <w:i/>
          <w:sz w:val="24"/>
          <w:szCs w:val="24"/>
          <w:lang w:val="fr-FR"/>
        </w:rPr>
        <w:t>Commission</w:t>
      </w:r>
      <w:r w:rsidR="00434B43" w:rsidRPr="00EA26F5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240020" w:rsidRPr="00EA26F5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EA26F5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434B43" w:rsidRPr="00EA26F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EA26F5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EA26F5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EA26F5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EA26F5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EA26F5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EA26F5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EA26F5">
        <w:rPr>
          <w:rFonts w:ascii="Tahoma" w:hAnsi="Tahoma" w:cs="Tahoma"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i/>
          <w:sz w:val="24"/>
          <w:szCs w:val="24"/>
          <w:lang w:val="fr-FR"/>
        </w:rPr>
        <w:tab/>
      </w:r>
      <w:r w:rsidRPr="00EA26F5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5F2493" w:rsidRDefault="005F2493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EA26F5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spellStart"/>
      <w:r w:rsidR="001217F4"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5F2493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403F2" w:rsidRDefault="000403F2" w:rsidP="0080492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sectPr w:rsidR="000403F2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3109"/>
    <w:rsid w:val="00017EE0"/>
    <w:rsid w:val="000322D2"/>
    <w:rsid w:val="00034CEE"/>
    <w:rsid w:val="000403F2"/>
    <w:rsid w:val="000452A0"/>
    <w:rsid w:val="00066B35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F10AB"/>
    <w:rsid w:val="001F6617"/>
    <w:rsid w:val="001F6633"/>
    <w:rsid w:val="00200CE0"/>
    <w:rsid w:val="00203E24"/>
    <w:rsid w:val="00210DC2"/>
    <w:rsid w:val="00211BA1"/>
    <w:rsid w:val="00230438"/>
    <w:rsid w:val="0023745A"/>
    <w:rsid w:val="00240020"/>
    <w:rsid w:val="00243134"/>
    <w:rsid w:val="0025117A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2A06"/>
    <w:rsid w:val="002B3518"/>
    <w:rsid w:val="002C6A25"/>
    <w:rsid w:val="002D3814"/>
    <w:rsid w:val="002E29EA"/>
    <w:rsid w:val="00304048"/>
    <w:rsid w:val="00306222"/>
    <w:rsid w:val="0031101A"/>
    <w:rsid w:val="003124D7"/>
    <w:rsid w:val="00315093"/>
    <w:rsid w:val="00320FCF"/>
    <w:rsid w:val="00321F64"/>
    <w:rsid w:val="0032686A"/>
    <w:rsid w:val="00336443"/>
    <w:rsid w:val="0034100C"/>
    <w:rsid w:val="00376EE4"/>
    <w:rsid w:val="003803EB"/>
    <w:rsid w:val="00387D8A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4B43"/>
    <w:rsid w:val="004421AE"/>
    <w:rsid w:val="004421D1"/>
    <w:rsid w:val="00457FF6"/>
    <w:rsid w:val="004671FA"/>
    <w:rsid w:val="00467A98"/>
    <w:rsid w:val="0047377B"/>
    <w:rsid w:val="00474AC3"/>
    <w:rsid w:val="00477FA7"/>
    <w:rsid w:val="0048707F"/>
    <w:rsid w:val="004872AA"/>
    <w:rsid w:val="00494890"/>
    <w:rsid w:val="004963D1"/>
    <w:rsid w:val="00497328"/>
    <w:rsid w:val="004B4537"/>
    <w:rsid w:val="004B641F"/>
    <w:rsid w:val="004E24BC"/>
    <w:rsid w:val="004E5916"/>
    <w:rsid w:val="00505080"/>
    <w:rsid w:val="00512E76"/>
    <w:rsid w:val="00515776"/>
    <w:rsid w:val="00517472"/>
    <w:rsid w:val="005252BA"/>
    <w:rsid w:val="00525C25"/>
    <w:rsid w:val="005319D8"/>
    <w:rsid w:val="0054310C"/>
    <w:rsid w:val="00551496"/>
    <w:rsid w:val="0057198F"/>
    <w:rsid w:val="00583420"/>
    <w:rsid w:val="00587CE0"/>
    <w:rsid w:val="00591120"/>
    <w:rsid w:val="00592C2B"/>
    <w:rsid w:val="005A2BAC"/>
    <w:rsid w:val="005A72DA"/>
    <w:rsid w:val="005B1ED8"/>
    <w:rsid w:val="005C3ECF"/>
    <w:rsid w:val="005C5BE5"/>
    <w:rsid w:val="005E3174"/>
    <w:rsid w:val="005F2493"/>
    <w:rsid w:val="005F29FE"/>
    <w:rsid w:val="005F5BF5"/>
    <w:rsid w:val="005F7ED1"/>
    <w:rsid w:val="00603F64"/>
    <w:rsid w:val="00624274"/>
    <w:rsid w:val="0063197B"/>
    <w:rsid w:val="00631FE7"/>
    <w:rsid w:val="00635069"/>
    <w:rsid w:val="0065121D"/>
    <w:rsid w:val="00661F5F"/>
    <w:rsid w:val="00665B90"/>
    <w:rsid w:val="00666B61"/>
    <w:rsid w:val="0067023F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67C51"/>
    <w:rsid w:val="00775588"/>
    <w:rsid w:val="00783CB1"/>
    <w:rsid w:val="007843BD"/>
    <w:rsid w:val="00791CC2"/>
    <w:rsid w:val="007954F7"/>
    <w:rsid w:val="007A0613"/>
    <w:rsid w:val="007A42AB"/>
    <w:rsid w:val="007B6A14"/>
    <w:rsid w:val="007C46E5"/>
    <w:rsid w:val="007C474E"/>
    <w:rsid w:val="007F6D72"/>
    <w:rsid w:val="00804929"/>
    <w:rsid w:val="00816A5C"/>
    <w:rsid w:val="00822032"/>
    <w:rsid w:val="008303AD"/>
    <w:rsid w:val="008414D0"/>
    <w:rsid w:val="00860080"/>
    <w:rsid w:val="00874B63"/>
    <w:rsid w:val="00875A9F"/>
    <w:rsid w:val="00883B91"/>
    <w:rsid w:val="00884034"/>
    <w:rsid w:val="008914DA"/>
    <w:rsid w:val="008A73AC"/>
    <w:rsid w:val="008B39C2"/>
    <w:rsid w:val="008C14EB"/>
    <w:rsid w:val="008D1383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279C"/>
    <w:rsid w:val="009C5CCA"/>
    <w:rsid w:val="009D2869"/>
    <w:rsid w:val="009F428C"/>
    <w:rsid w:val="00A03329"/>
    <w:rsid w:val="00A047D0"/>
    <w:rsid w:val="00A06949"/>
    <w:rsid w:val="00A1493F"/>
    <w:rsid w:val="00A2279D"/>
    <w:rsid w:val="00A44A2F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4837"/>
    <w:rsid w:val="00AE1769"/>
    <w:rsid w:val="00AE21E5"/>
    <w:rsid w:val="00AE33D8"/>
    <w:rsid w:val="00AF636E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4150"/>
    <w:rsid w:val="00B77749"/>
    <w:rsid w:val="00B8376B"/>
    <w:rsid w:val="00B96BC1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763BA"/>
    <w:rsid w:val="00C772A4"/>
    <w:rsid w:val="00C83909"/>
    <w:rsid w:val="00C841D6"/>
    <w:rsid w:val="00CA24E3"/>
    <w:rsid w:val="00CA557E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D401A"/>
    <w:rsid w:val="00CE644B"/>
    <w:rsid w:val="00CF009E"/>
    <w:rsid w:val="00CF1232"/>
    <w:rsid w:val="00CF2367"/>
    <w:rsid w:val="00CF4078"/>
    <w:rsid w:val="00CF6FE6"/>
    <w:rsid w:val="00CF74CE"/>
    <w:rsid w:val="00D01FD4"/>
    <w:rsid w:val="00D03C83"/>
    <w:rsid w:val="00D326AF"/>
    <w:rsid w:val="00D33841"/>
    <w:rsid w:val="00D36031"/>
    <w:rsid w:val="00D4028B"/>
    <w:rsid w:val="00D53EFF"/>
    <w:rsid w:val="00D757F6"/>
    <w:rsid w:val="00D834D9"/>
    <w:rsid w:val="00D85CBC"/>
    <w:rsid w:val="00D93003"/>
    <w:rsid w:val="00D93D9D"/>
    <w:rsid w:val="00D95F2F"/>
    <w:rsid w:val="00D9715C"/>
    <w:rsid w:val="00DA58DC"/>
    <w:rsid w:val="00DA677D"/>
    <w:rsid w:val="00DB157E"/>
    <w:rsid w:val="00DC0438"/>
    <w:rsid w:val="00DC055A"/>
    <w:rsid w:val="00DC1A1C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87CB0"/>
    <w:rsid w:val="00EA0177"/>
    <w:rsid w:val="00EA03AD"/>
    <w:rsid w:val="00EA26F5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207F3"/>
    <w:rsid w:val="00F30A11"/>
    <w:rsid w:val="00F4350E"/>
    <w:rsid w:val="00F47926"/>
    <w:rsid w:val="00F61663"/>
    <w:rsid w:val="00F61686"/>
    <w:rsid w:val="00F657CB"/>
    <w:rsid w:val="00F801BD"/>
    <w:rsid w:val="00F90E6D"/>
    <w:rsid w:val="00F9126D"/>
    <w:rsid w:val="00FA063C"/>
    <w:rsid w:val="00FA57E9"/>
    <w:rsid w:val="00FA5C01"/>
    <w:rsid w:val="00FA710B"/>
    <w:rsid w:val="00FB10D7"/>
    <w:rsid w:val="00FB22B0"/>
    <w:rsid w:val="00FB4A5D"/>
    <w:rsid w:val="00FB5A45"/>
    <w:rsid w:val="00FB767C"/>
    <w:rsid w:val="00FB76F3"/>
    <w:rsid w:val="00FC0665"/>
    <w:rsid w:val="00FC7396"/>
    <w:rsid w:val="00FD06C8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5</cp:revision>
  <cp:lastPrinted>2011-06-09T10:59:00Z</cp:lastPrinted>
  <dcterms:created xsi:type="dcterms:W3CDTF">2011-06-09T11:00:00Z</dcterms:created>
  <dcterms:modified xsi:type="dcterms:W3CDTF">2011-06-09T14:10:00Z</dcterms:modified>
</cp:coreProperties>
</file>