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E124B8" w:rsidRDefault="00E124B8" w:rsidP="006474BD">
      <w:pPr>
        <w:spacing w:after="0"/>
        <w:jc w:val="both"/>
        <w:rPr>
          <w:rFonts w:ascii="Tahoma" w:hAnsi="Tahoma" w:cs="Tahoma"/>
          <w:lang w:val="fr-FR"/>
        </w:rPr>
      </w:pPr>
    </w:p>
    <w:p w:rsidR="006474BD" w:rsidRDefault="006474BD" w:rsidP="006474BD">
      <w:pPr>
        <w:spacing w:after="0"/>
        <w:jc w:val="both"/>
        <w:rPr>
          <w:rFonts w:ascii="Tahoma" w:hAnsi="Tahoma" w:cs="Tahoma"/>
          <w:lang w:val="fr-FR"/>
        </w:rPr>
      </w:pPr>
    </w:p>
    <w:p w:rsidR="006474BD" w:rsidRPr="00C22828" w:rsidRDefault="006474BD" w:rsidP="006474BD">
      <w:pPr>
        <w:spacing w:after="0"/>
        <w:jc w:val="both"/>
        <w:rPr>
          <w:rFonts w:ascii="Tahoma" w:hAnsi="Tahoma" w:cs="Tahoma"/>
          <w:lang w:val="fr-FR"/>
        </w:rPr>
      </w:pPr>
      <w:r w:rsidRPr="00C22828">
        <w:rPr>
          <w:rFonts w:ascii="Tahoma" w:hAnsi="Tahoma" w:cs="Tahoma"/>
          <w:lang w:val="fr-FR"/>
        </w:rPr>
        <w:t>N/Réf : CAB/PR/CPCSC/           /</w:t>
      </w:r>
      <w:r w:rsidR="00EB1462">
        <w:rPr>
          <w:rFonts w:ascii="Tahoma" w:hAnsi="Tahoma" w:cs="Tahoma"/>
          <w:lang w:val="fr-FR"/>
        </w:rPr>
        <w:t>R</w:t>
      </w:r>
      <w:r>
        <w:rPr>
          <w:rFonts w:ascii="Tahoma" w:hAnsi="Tahoma" w:cs="Tahoma"/>
          <w:lang w:val="fr-FR"/>
        </w:rPr>
        <w:t>K</w:t>
      </w:r>
      <w:r w:rsidRPr="00C22828">
        <w:rPr>
          <w:rFonts w:ascii="Tahoma" w:hAnsi="Tahoma" w:cs="Tahoma"/>
          <w:lang w:val="fr-FR"/>
        </w:rPr>
        <w:t>/</w:t>
      </w:r>
      <w:r w:rsidR="00A82F2C">
        <w:rPr>
          <w:rFonts w:ascii="Tahoma" w:hAnsi="Tahoma" w:cs="Tahoma"/>
          <w:lang w:val="fr-FR"/>
        </w:rPr>
        <w:t>MK</w:t>
      </w:r>
      <w:r w:rsidRPr="00C22828">
        <w:rPr>
          <w:rFonts w:ascii="Tahoma" w:hAnsi="Tahoma" w:cs="Tahoma"/>
          <w:lang w:val="fr-FR"/>
        </w:rPr>
        <w:t>/2011</w:t>
      </w:r>
    </w:p>
    <w:p w:rsidR="006474BD" w:rsidRPr="006474BD" w:rsidRDefault="006474BD" w:rsidP="006474BD">
      <w:pPr>
        <w:spacing w:after="0"/>
        <w:jc w:val="both"/>
        <w:rPr>
          <w:rFonts w:ascii="Tahoma" w:hAnsi="Tahoma" w:cs="Tahoma"/>
          <w:sz w:val="12"/>
          <w:szCs w:val="12"/>
          <w:lang w:val="fr-FR"/>
        </w:rPr>
      </w:pPr>
      <w:r>
        <w:rPr>
          <w:rFonts w:ascii="Tahoma" w:hAnsi="Tahoma" w:cs="Tahoma"/>
          <w:b/>
          <w:noProof/>
          <w:sz w:val="20"/>
          <w:szCs w:val="20"/>
        </w:rPr>
        <mc:AlternateContent>
          <mc:Choice Requires="wps">
            <w:drawing>
              <wp:anchor distT="0" distB="0" distL="114300" distR="114300" simplePos="0" relativeHeight="251659264" behindDoc="0" locked="0" layoutInCell="1" allowOverlap="1" wp14:anchorId="43D008AF" wp14:editId="1EEA030F">
                <wp:simplePos x="0" y="0"/>
                <wp:positionH relativeFrom="column">
                  <wp:posOffset>0</wp:posOffset>
                </wp:positionH>
                <wp:positionV relativeFrom="paragraph">
                  <wp:posOffset>-3175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pt" to="46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" strokeweight="4.5pt">
                <v:stroke linestyle="thinThick"/>
              </v:line>
            </w:pict>
          </mc:Fallback>
        </mc:AlternateContent>
      </w:r>
    </w:p>
    <w:p w:rsidR="00EC09C5" w:rsidRPr="006E265C" w:rsidRDefault="00EC09C5" w:rsidP="006474BD">
      <w:pPr>
        <w:spacing w:after="0" w:line="240" w:lineRule="auto"/>
        <w:jc w:val="center"/>
        <w:rPr>
          <w:rFonts w:ascii="Bookman Old Style" w:hAnsi="Bookman Old Style" w:cs="Tahoma"/>
          <w:b/>
          <w:i/>
          <w:sz w:val="10"/>
          <w:szCs w:val="10"/>
          <w:lang w:val="fr-FR"/>
        </w:rPr>
      </w:pPr>
    </w:p>
    <w:p w:rsidR="00E124B8" w:rsidRDefault="00E124B8" w:rsidP="006474BD">
      <w:pPr>
        <w:spacing w:after="0" w:line="240" w:lineRule="auto"/>
        <w:jc w:val="center"/>
        <w:rPr>
          <w:rFonts w:ascii="Bookman Old Style" w:hAnsi="Bookman Old Style" w:cs="Tahoma"/>
          <w:b/>
          <w:i/>
          <w:sz w:val="32"/>
          <w:szCs w:val="32"/>
          <w:lang w:val="fr-FR"/>
        </w:rPr>
      </w:pPr>
    </w:p>
    <w:p w:rsidR="006474BD" w:rsidRPr="00C22828" w:rsidRDefault="006474BD" w:rsidP="006474BD">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6474BD" w:rsidRPr="00C22828" w:rsidRDefault="006474BD" w:rsidP="006474BD">
      <w:pPr>
        <w:spacing w:after="0" w:line="240" w:lineRule="auto"/>
        <w:jc w:val="center"/>
        <w:rPr>
          <w:rFonts w:ascii="Tahoma" w:hAnsi="Tahoma" w:cs="Tahoma"/>
          <w:b/>
          <w:sz w:val="28"/>
          <w:szCs w:val="28"/>
          <w:lang w:val="fr-FR"/>
        </w:rPr>
      </w:pPr>
      <w:r>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128415FE" wp14:editId="704C65F2">
                <wp:simplePos x="0" y="0"/>
                <wp:positionH relativeFrom="column">
                  <wp:posOffset>2057400</wp:posOffset>
                </wp:positionH>
                <wp:positionV relativeFrom="paragraph">
                  <wp:posOffset>98425</wp:posOffset>
                </wp:positionV>
                <wp:extent cx="1600200" cy="0"/>
                <wp:effectExtent l="23495" t="18415" r="14605" b="196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6474BD" w:rsidRDefault="006474BD" w:rsidP="006474BD">
      <w:pPr>
        <w:spacing w:after="0" w:line="240" w:lineRule="auto"/>
        <w:rPr>
          <w:rFonts w:ascii="Tahoma" w:hAnsi="Tahoma" w:cs="Tahoma"/>
          <w:b/>
          <w:sz w:val="16"/>
          <w:szCs w:val="16"/>
          <w:lang w:val="fr-FR"/>
        </w:rPr>
      </w:pPr>
    </w:p>
    <w:p w:rsidR="00E124B8" w:rsidRPr="00C22828" w:rsidRDefault="00E124B8" w:rsidP="006474BD">
      <w:pPr>
        <w:spacing w:after="0" w:line="240" w:lineRule="auto"/>
        <w:rPr>
          <w:rFonts w:ascii="Tahoma" w:hAnsi="Tahoma" w:cs="Tahoma"/>
          <w:b/>
          <w:sz w:val="16"/>
          <w:szCs w:val="16"/>
          <w:lang w:val="fr-FR"/>
        </w:rPr>
      </w:pPr>
    </w:p>
    <w:p w:rsidR="000C302E" w:rsidRDefault="006474BD" w:rsidP="00F9707D">
      <w:pPr>
        <w:spacing w:after="0" w:line="240" w:lineRule="auto"/>
        <w:ind w:left="1530" w:hanging="1530"/>
        <w:jc w:val="both"/>
        <w:rPr>
          <w:rFonts w:ascii="Tahoma" w:hAnsi="Tahoma" w:cs="Tahoma"/>
          <w:b/>
          <w:sz w:val="26"/>
          <w:szCs w:val="26"/>
          <w:lang w:val="fr-FR"/>
        </w:rPr>
      </w:pPr>
      <w:r w:rsidRPr="00C22828">
        <w:rPr>
          <w:rFonts w:ascii="Tahoma" w:hAnsi="Tahoma" w:cs="Tahoma"/>
          <w:b/>
          <w:sz w:val="26"/>
          <w:szCs w:val="26"/>
          <w:lang w:val="fr-FR"/>
        </w:rPr>
        <w:t xml:space="preserve">Concerne : </w:t>
      </w:r>
      <w:r w:rsidR="000C302E" w:rsidRPr="008D38B0">
        <w:rPr>
          <w:rFonts w:ascii="Tahoma" w:hAnsi="Tahoma" w:cs="Tahoma"/>
          <w:b/>
          <w:sz w:val="26"/>
          <w:szCs w:val="26"/>
          <w:u w:val="single"/>
          <w:lang w:val="fr-FR"/>
        </w:rPr>
        <w:t xml:space="preserve">Rapport sur les festivités de la </w:t>
      </w:r>
      <w:r w:rsidR="008D38B0" w:rsidRPr="008D38B0">
        <w:rPr>
          <w:rFonts w:ascii="Tahoma" w:hAnsi="Tahoma" w:cs="Tahoma"/>
          <w:b/>
          <w:sz w:val="26"/>
          <w:szCs w:val="26"/>
          <w:u w:val="single"/>
          <w:lang w:val="fr-FR"/>
        </w:rPr>
        <w:t>journée</w:t>
      </w:r>
    </w:p>
    <w:p w:rsidR="006474BD" w:rsidRDefault="000C302E" w:rsidP="000C302E">
      <w:pPr>
        <w:spacing w:after="0" w:line="240" w:lineRule="auto"/>
        <w:ind w:left="1530"/>
        <w:jc w:val="both"/>
        <w:rPr>
          <w:rFonts w:ascii="Tahoma" w:hAnsi="Tahoma" w:cs="Tahoma"/>
          <w:b/>
          <w:sz w:val="26"/>
          <w:szCs w:val="26"/>
          <w:lang w:val="fr-FR"/>
        </w:rPr>
      </w:pPr>
      <w:proofErr w:type="gramStart"/>
      <w:r w:rsidRPr="000C302E">
        <w:rPr>
          <w:rFonts w:ascii="Tahoma" w:hAnsi="Tahoma" w:cs="Tahoma"/>
          <w:b/>
          <w:sz w:val="26"/>
          <w:szCs w:val="26"/>
          <w:u w:val="single"/>
          <w:lang w:val="fr-FR"/>
        </w:rPr>
        <w:t>du</w:t>
      </w:r>
      <w:proofErr w:type="gramEnd"/>
      <w:r w:rsidRPr="000C302E">
        <w:rPr>
          <w:rFonts w:ascii="Tahoma" w:hAnsi="Tahoma" w:cs="Tahoma"/>
          <w:b/>
          <w:sz w:val="26"/>
          <w:szCs w:val="26"/>
          <w:u w:val="single"/>
          <w:lang w:val="fr-FR"/>
        </w:rPr>
        <w:t xml:space="preserve"> 30 juin 2011</w:t>
      </w:r>
      <w:r>
        <w:rPr>
          <w:rFonts w:ascii="Tahoma" w:hAnsi="Tahoma" w:cs="Tahoma"/>
          <w:b/>
          <w:sz w:val="26"/>
          <w:szCs w:val="26"/>
          <w:lang w:val="fr-FR"/>
        </w:rPr>
        <w:t>.</w:t>
      </w:r>
    </w:p>
    <w:p w:rsidR="00E15986" w:rsidRDefault="00E15986" w:rsidP="00F9707D">
      <w:pPr>
        <w:spacing w:after="0" w:line="240" w:lineRule="auto"/>
        <w:ind w:left="1530" w:hanging="1530"/>
        <w:jc w:val="both"/>
        <w:rPr>
          <w:rFonts w:ascii="Tahoma" w:hAnsi="Tahoma" w:cs="Tahoma"/>
          <w:b/>
          <w:sz w:val="26"/>
          <w:szCs w:val="26"/>
          <w:lang w:val="fr-FR"/>
        </w:rPr>
      </w:pPr>
    </w:p>
    <w:p w:rsidR="00E124B8" w:rsidRPr="00FC203D" w:rsidRDefault="00E124B8" w:rsidP="00FC203D">
      <w:pPr>
        <w:spacing w:after="0" w:line="240" w:lineRule="auto"/>
        <w:ind w:left="1530" w:hanging="1530"/>
        <w:jc w:val="both"/>
        <w:rPr>
          <w:rFonts w:ascii="Tahoma" w:hAnsi="Tahoma" w:cs="Tahoma"/>
          <w:b/>
          <w:sz w:val="10"/>
          <w:szCs w:val="10"/>
          <w:lang w:val="fr-FR"/>
        </w:rPr>
      </w:pPr>
    </w:p>
    <w:p w:rsidR="00FC203D" w:rsidRDefault="000C302E" w:rsidP="000C302E">
      <w:pPr>
        <w:pStyle w:val="Paragraphedeliste"/>
        <w:numPr>
          <w:ilvl w:val="0"/>
          <w:numId w:val="1"/>
        </w:numPr>
        <w:spacing w:after="0"/>
        <w:ind w:left="450" w:hanging="450"/>
        <w:jc w:val="both"/>
        <w:rPr>
          <w:rFonts w:ascii="Tahoma" w:hAnsi="Tahoma" w:cs="Tahoma"/>
          <w:sz w:val="26"/>
          <w:szCs w:val="26"/>
          <w:lang w:val="fr-FR"/>
        </w:rPr>
      </w:pPr>
      <w:r>
        <w:rPr>
          <w:rFonts w:ascii="Tahoma" w:hAnsi="Tahoma" w:cs="Tahoma"/>
          <w:sz w:val="26"/>
          <w:szCs w:val="26"/>
          <w:lang w:val="fr-FR"/>
        </w:rPr>
        <w:t>En prévision de la commémoration de la date de l’accession de notre pays à la Souveraineté Nationale, l</w:t>
      </w:r>
      <w:r w:rsidRPr="00FC203D">
        <w:rPr>
          <w:rFonts w:ascii="Tahoma" w:hAnsi="Tahoma" w:cs="Tahoma"/>
          <w:sz w:val="26"/>
          <w:szCs w:val="26"/>
          <w:lang w:val="fr-FR"/>
        </w:rPr>
        <w:t>e Collège Chargé des Questions Sociales et Culturelles</w:t>
      </w:r>
      <w:r>
        <w:rPr>
          <w:rFonts w:ascii="Tahoma" w:hAnsi="Tahoma" w:cs="Tahoma"/>
          <w:sz w:val="26"/>
          <w:szCs w:val="26"/>
          <w:lang w:val="fr-FR"/>
        </w:rPr>
        <w:t xml:space="preserve"> avait retiré 150 pièces de pagnes et 1.500.000 FC (</w:t>
      </w:r>
      <w:r w:rsidR="008D38B0">
        <w:rPr>
          <w:rFonts w:ascii="Tahoma" w:hAnsi="Tahoma" w:cs="Tahoma"/>
          <w:sz w:val="26"/>
          <w:szCs w:val="26"/>
          <w:lang w:val="fr-FR"/>
        </w:rPr>
        <w:t xml:space="preserve">Un </w:t>
      </w:r>
      <w:r>
        <w:rPr>
          <w:rFonts w:ascii="Tahoma" w:hAnsi="Tahoma" w:cs="Tahoma"/>
          <w:sz w:val="26"/>
          <w:szCs w:val="26"/>
          <w:lang w:val="fr-FR"/>
        </w:rPr>
        <w:t>Mill</w:t>
      </w:r>
      <w:r w:rsidR="008D38B0">
        <w:rPr>
          <w:rFonts w:ascii="Tahoma" w:hAnsi="Tahoma" w:cs="Tahoma"/>
          <w:sz w:val="26"/>
          <w:szCs w:val="26"/>
          <w:lang w:val="fr-FR"/>
        </w:rPr>
        <w:t>ion</w:t>
      </w:r>
      <w:r>
        <w:rPr>
          <w:rFonts w:ascii="Tahoma" w:hAnsi="Tahoma" w:cs="Tahoma"/>
          <w:sz w:val="26"/>
          <w:szCs w:val="26"/>
          <w:lang w:val="fr-FR"/>
        </w:rPr>
        <w:t xml:space="preserve"> Cinq Cents </w:t>
      </w:r>
      <w:r w:rsidR="00BC1575">
        <w:rPr>
          <w:rFonts w:ascii="Tahoma" w:hAnsi="Tahoma" w:cs="Tahoma"/>
          <w:sz w:val="26"/>
          <w:szCs w:val="26"/>
          <w:lang w:val="fr-FR"/>
        </w:rPr>
        <w:t xml:space="preserve">Mille </w:t>
      </w:r>
      <w:r>
        <w:rPr>
          <w:rFonts w:ascii="Tahoma" w:hAnsi="Tahoma" w:cs="Tahoma"/>
          <w:sz w:val="26"/>
          <w:szCs w:val="26"/>
          <w:lang w:val="fr-FR"/>
        </w:rPr>
        <w:t>Francs Congolais) comme frais de confection</w:t>
      </w:r>
      <w:r w:rsidR="0013716E">
        <w:rPr>
          <w:rFonts w:ascii="Tahoma" w:hAnsi="Tahoma" w:cs="Tahoma"/>
          <w:sz w:val="26"/>
          <w:szCs w:val="26"/>
          <w:lang w:val="fr-FR"/>
        </w:rPr>
        <w:t xml:space="preserve">, soit </w:t>
      </w:r>
      <w:r>
        <w:rPr>
          <w:rFonts w:ascii="Tahoma" w:hAnsi="Tahoma" w:cs="Tahoma"/>
          <w:sz w:val="26"/>
          <w:szCs w:val="26"/>
          <w:lang w:val="fr-FR"/>
        </w:rPr>
        <w:t xml:space="preserve">10.000 FC par pièce, auprès du Ministère du Budget, selon la décision gouvernementale. </w:t>
      </w:r>
    </w:p>
    <w:p w:rsidR="00FC203D" w:rsidRDefault="00FC203D" w:rsidP="00FC203D">
      <w:pPr>
        <w:pStyle w:val="Paragraphedeliste"/>
        <w:spacing w:after="0"/>
        <w:ind w:left="450"/>
        <w:jc w:val="both"/>
        <w:rPr>
          <w:rFonts w:ascii="Tahoma" w:hAnsi="Tahoma" w:cs="Tahoma"/>
          <w:sz w:val="26"/>
          <w:szCs w:val="26"/>
          <w:lang w:val="fr-FR"/>
        </w:rPr>
      </w:pPr>
    </w:p>
    <w:p w:rsidR="000C302E" w:rsidRDefault="00417BE6" w:rsidP="000C302E">
      <w:pPr>
        <w:pStyle w:val="Paragraphedeliste"/>
        <w:numPr>
          <w:ilvl w:val="0"/>
          <w:numId w:val="1"/>
        </w:numPr>
        <w:spacing w:after="0" w:line="360" w:lineRule="auto"/>
        <w:ind w:left="450" w:hanging="450"/>
        <w:jc w:val="both"/>
        <w:rPr>
          <w:rFonts w:ascii="Tahoma" w:hAnsi="Tahoma" w:cs="Tahoma"/>
          <w:sz w:val="26"/>
          <w:szCs w:val="26"/>
          <w:lang w:val="fr-FR"/>
        </w:rPr>
      </w:pPr>
      <w:r w:rsidRPr="008D38B0">
        <w:rPr>
          <w:rFonts w:ascii="Tahoma" w:hAnsi="Tahoma" w:cs="Tahoma"/>
          <w:sz w:val="26"/>
          <w:szCs w:val="26"/>
          <w:lang w:val="fr-FR"/>
        </w:rPr>
        <w:t xml:space="preserve">Le Collège Chargé des Questions Sociales et Culturelles </w:t>
      </w:r>
      <w:r w:rsidR="000C302E" w:rsidRPr="008D38B0">
        <w:rPr>
          <w:rFonts w:ascii="Tahoma" w:hAnsi="Tahoma" w:cs="Tahoma"/>
          <w:sz w:val="26"/>
          <w:szCs w:val="26"/>
          <w:lang w:val="fr-FR"/>
        </w:rPr>
        <w:t>a procédé à la distribution en faisant priorité aux défilant</w:t>
      </w:r>
      <w:r w:rsidR="008D38B0">
        <w:rPr>
          <w:rFonts w:ascii="Tahoma" w:hAnsi="Tahoma" w:cs="Tahoma"/>
          <w:sz w:val="26"/>
          <w:szCs w:val="26"/>
          <w:lang w:val="fr-FR"/>
        </w:rPr>
        <w:t>s</w:t>
      </w:r>
      <w:r w:rsidR="000C302E" w:rsidRPr="008D38B0">
        <w:rPr>
          <w:rFonts w:ascii="Tahoma" w:hAnsi="Tahoma" w:cs="Tahoma"/>
          <w:sz w:val="26"/>
          <w:szCs w:val="26"/>
          <w:lang w:val="fr-FR"/>
        </w:rPr>
        <w:t>, ensuite tous les hauts cadres e</w:t>
      </w:r>
      <w:r w:rsidR="002E3AC8">
        <w:rPr>
          <w:rFonts w:ascii="Tahoma" w:hAnsi="Tahoma" w:cs="Tahoma"/>
          <w:sz w:val="26"/>
          <w:szCs w:val="26"/>
          <w:lang w:val="fr-FR"/>
        </w:rPr>
        <w:t>t les membres de la Direction du</w:t>
      </w:r>
      <w:r w:rsidR="000C302E" w:rsidRPr="008D38B0">
        <w:rPr>
          <w:rFonts w:ascii="Tahoma" w:hAnsi="Tahoma" w:cs="Tahoma"/>
          <w:sz w:val="26"/>
          <w:szCs w:val="26"/>
          <w:lang w:val="fr-FR"/>
        </w:rPr>
        <w:t xml:space="preserve"> Cabinet du Chef de l’Etat ont été à leur tour servis. Vu l</w:t>
      </w:r>
      <w:r w:rsidR="002E3AC8">
        <w:rPr>
          <w:rFonts w:ascii="Tahoma" w:hAnsi="Tahoma" w:cs="Tahoma"/>
          <w:sz w:val="26"/>
          <w:szCs w:val="26"/>
          <w:lang w:val="fr-FR"/>
        </w:rPr>
        <w:t>’insuffisance du</w:t>
      </w:r>
      <w:r w:rsidR="000C302E" w:rsidRPr="008D38B0">
        <w:rPr>
          <w:rFonts w:ascii="Tahoma" w:hAnsi="Tahoma" w:cs="Tahoma"/>
          <w:sz w:val="26"/>
          <w:szCs w:val="26"/>
          <w:lang w:val="fr-FR"/>
        </w:rPr>
        <w:t xml:space="preserve"> nombre des pagnes, les membres des différents services et Secrétariats n’ont pas été servis.</w:t>
      </w:r>
    </w:p>
    <w:p w:rsidR="008D38B0" w:rsidRPr="008D38B0" w:rsidRDefault="008D38B0" w:rsidP="008D38B0">
      <w:pPr>
        <w:pStyle w:val="Paragraphedeliste"/>
        <w:rPr>
          <w:rFonts w:ascii="Tahoma" w:hAnsi="Tahoma" w:cs="Tahoma"/>
          <w:sz w:val="26"/>
          <w:szCs w:val="26"/>
          <w:lang w:val="fr-FR"/>
        </w:rPr>
      </w:pPr>
    </w:p>
    <w:p w:rsidR="00D31619" w:rsidRDefault="000C302E" w:rsidP="000C302E">
      <w:pPr>
        <w:pStyle w:val="Paragraphedeliste"/>
        <w:numPr>
          <w:ilvl w:val="0"/>
          <w:numId w:val="1"/>
        </w:numPr>
        <w:spacing w:after="0" w:line="360" w:lineRule="auto"/>
        <w:ind w:left="450" w:hanging="450"/>
        <w:jc w:val="both"/>
        <w:rPr>
          <w:rFonts w:ascii="Tahoma" w:hAnsi="Tahoma" w:cs="Tahoma"/>
          <w:sz w:val="26"/>
          <w:szCs w:val="26"/>
          <w:lang w:val="fr-FR"/>
        </w:rPr>
      </w:pPr>
      <w:r>
        <w:rPr>
          <w:rFonts w:ascii="Tahoma" w:hAnsi="Tahoma" w:cs="Tahoma"/>
          <w:sz w:val="26"/>
          <w:szCs w:val="26"/>
          <w:lang w:val="fr-FR"/>
        </w:rPr>
        <w:t xml:space="preserve">Le Collège Chargé des Questions Sociales et Culturelles avait également </w:t>
      </w:r>
      <w:r w:rsidR="0013716E">
        <w:rPr>
          <w:rFonts w:ascii="Tahoma" w:hAnsi="Tahoma" w:cs="Tahoma"/>
          <w:sz w:val="26"/>
          <w:szCs w:val="26"/>
          <w:lang w:val="fr-FR"/>
        </w:rPr>
        <w:t xml:space="preserve">reçu </w:t>
      </w:r>
      <w:r>
        <w:rPr>
          <w:rFonts w:ascii="Tahoma" w:hAnsi="Tahoma" w:cs="Tahoma"/>
          <w:sz w:val="26"/>
          <w:szCs w:val="26"/>
          <w:lang w:val="fr-FR"/>
        </w:rPr>
        <w:t>de la part de la Direction une somme de 4.000 dollars (Quatre Mille Dollars Américains) pour couvrir toutes les dépenses liées à l’organisation du défilé et à la célébration de ladite journée.</w:t>
      </w:r>
    </w:p>
    <w:p w:rsidR="000C302E" w:rsidRDefault="000C302E" w:rsidP="000C302E">
      <w:pPr>
        <w:pStyle w:val="Paragraphedeliste"/>
        <w:spacing w:after="0" w:line="360" w:lineRule="auto"/>
        <w:ind w:left="450"/>
        <w:jc w:val="both"/>
        <w:rPr>
          <w:rFonts w:ascii="Tahoma" w:hAnsi="Tahoma" w:cs="Tahoma"/>
          <w:sz w:val="26"/>
          <w:szCs w:val="26"/>
          <w:lang w:val="fr-FR"/>
        </w:rPr>
      </w:pPr>
      <w:r>
        <w:rPr>
          <w:rFonts w:ascii="Tahoma" w:hAnsi="Tahoma" w:cs="Tahoma"/>
          <w:sz w:val="26"/>
          <w:szCs w:val="26"/>
          <w:lang w:val="fr-FR"/>
        </w:rPr>
        <w:t xml:space="preserve">Cette somme avait donc servi à la </w:t>
      </w:r>
      <w:r w:rsidR="00E54B6A">
        <w:rPr>
          <w:rFonts w:ascii="Tahoma" w:hAnsi="Tahoma" w:cs="Tahoma"/>
          <w:sz w:val="26"/>
          <w:szCs w:val="26"/>
          <w:lang w:val="fr-FR"/>
        </w:rPr>
        <w:t xml:space="preserve">prime des défilants, au repas des Conseillers Principaux et autres agents de la sécurité </w:t>
      </w:r>
      <w:r w:rsidR="00C22B85">
        <w:rPr>
          <w:rFonts w:ascii="Tahoma" w:hAnsi="Tahoma" w:cs="Tahoma"/>
          <w:sz w:val="26"/>
          <w:szCs w:val="26"/>
          <w:lang w:val="fr-FR"/>
        </w:rPr>
        <w:t xml:space="preserve">interne </w:t>
      </w:r>
      <w:r w:rsidR="00E54B6A">
        <w:rPr>
          <w:rFonts w:ascii="Tahoma" w:hAnsi="Tahoma" w:cs="Tahoma"/>
          <w:sz w:val="26"/>
          <w:szCs w:val="26"/>
          <w:lang w:val="fr-FR"/>
        </w:rPr>
        <w:t xml:space="preserve">et du </w:t>
      </w:r>
      <w:r w:rsidR="00E54B6A">
        <w:rPr>
          <w:rFonts w:ascii="Tahoma" w:hAnsi="Tahoma" w:cs="Tahoma"/>
          <w:sz w:val="26"/>
          <w:szCs w:val="26"/>
          <w:lang w:val="fr-FR"/>
        </w:rPr>
        <w:lastRenderedPageBreak/>
        <w:t xml:space="preserve">Protocole d’Etat. Une partie était utilisée pour l’élaboration du </w:t>
      </w:r>
      <w:r w:rsidR="002E3AC8">
        <w:rPr>
          <w:rFonts w:ascii="Tahoma" w:hAnsi="Tahoma" w:cs="Tahoma"/>
          <w:sz w:val="26"/>
          <w:szCs w:val="26"/>
          <w:lang w:val="fr-FR"/>
        </w:rPr>
        <w:t>calicot,</w:t>
      </w:r>
      <w:r w:rsidR="00E54B6A">
        <w:rPr>
          <w:rFonts w:ascii="Tahoma" w:hAnsi="Tahoma" w:cs="Tahoma"/>
          <w:sz w:val="26"/>
          <w:szCs w:val="26"/>
          <w:lang w:val="fr-FR"/>
        </w:rPr>
        <w:t xml:space="preserve"> </w:t>
      </w:r>
      <w:r w:rsidR="002E3AC8">
        <w:rPr>
          <w:rFonts w:ascii="Tahoma" w:hAnsi="Tahoma" w:cs="Tahoma"/>
          <w:sz w:val="26"/>
          <w:szCs w:val="26"/>
          <w:lang w:val="fr-FR"/>
        </w:rPr>
        <w:t xml:space="preserve">cartes </w:t>
      </w:r>
      <w:r w:rsidR="004E2E94">
        <w:rPr>
          <w:rFonts w:ascii="Tahoma" w:hAnsi="Tahoma" w:cs="Tahoma"/>
          <w:sz w:val="26"/>
          <w:szCs w:val="26"/>
          <w:lang w:val="fr-FR"/>
        </w:rPr>
        <w:t xml:space="preserve">de </w:t>
      </w:r>
      <w:r w:rsidR="002E3AC8">
        <w:rPr>
          <w:rFonts w:ascii="Tahoma" w:hAnsi="Tahoma" w:cs="Tahoma"/>
          <w:sz w:val="26"/>
          <w:szCs w:val="26"/>
          <w:lang w:val="fr-FR"/>
        </w:rPr>
        <w:t>Communication</w:t>
      </w:r>
      <w:r w:rsidR="004E2E94">
        <w:rPr>
          <w:rFonts w:ascii="Tahoma" w:hAnsi="Tahoma" w:cs="Tahoma"/>
          <w:sz w:val="26"/>
          <w:szCs w:val="26"/>
          <w:lang w:val="fr-FR"/>
        </w:rPr>
        <w:t xml:space="preserve"> </w:t>
      </w:r>
      <w:r w:rsidR="002E3AC8">
        <w:rPr>
          <w:rFonts w:ascii="Tahoma" w:hAnsi="Tahoma" w:cs="Tahoma"/>
          <w:sz w:val="26"/>
          <w:szCs w:val="26"/>
          <w:lang w:val="fr-FR"/>
        </w:rPr>
        <w:t>et le</w:t>
      </w:r>
      <w:r w:rsidR="00E54B6A">
        <w:rPr>
          <w:rFonts w:ascii="Tahoma" w:hAnsi="Tahoma" w:cs="Tahoma"/>
          <w:sz w:val="26"/>
          <w:szCs w:val="26"/>
          <w:lang w:val="fr-FR"/>
        </w:rPr>
        <w:t xml:space="preserve"> carburant pour le bus.</w:t>
      </w:r>
    </w:p>
    <w:p w:rsidR="00E54B6A" w:rsidRPr="007D1FDC" w:rsidRDefault="00E54B6A" w:rsidP="000C302E">
      <w:pPr>
        <w:pStyle w:val="Paragraphedeliste"/>
        <w:spacing w:after="0" w:line="360" w:lineRule="auto"/>
        <w:ind w:left="450"/>
        <w:jc w:val="both"/>
        <w:rPr>
          <w:rFonts w:ascii="Tahoma" w:hAnsi="Tahoma" w:cs="Tahoma"/>
          <w:sz w:val="16"/>
          <w:szCs w:val="16"/>
          <w:lang w:val="fr-FR"/>
        </w:rPr>
      </w:pPr>
    </w:p>
    <w:p w:rsidR="00E54B6A" w:rsidRDefault="00E54B6A" w:rsidP="00E54B6A">
      <w:pPr>
        <w:pStyle w:val="Paragraphedeliste"/>
        <w:numPr>
          <w:ilvl w:val="0"/>
          <w:numId w:val="1"/>
        </w:numPr>
        <w:spacing w:after="0" w:line="360" w:lineRule="auto"/>
        <w:ind w:left="450" w:hanging="450"/>
        <w:jc w:val="both"/>
        <w:rPr>
          <w:rFonts w:ascii="Tahoma" w:hAnsi="Tahoma" w:cs="Tahoma"/>
          <w:sz w:val="26"/>
          <w:szCs w:val="26"/>
          <w:lang w:val="fr-FR"/>
        </w:rPr>
      </w:pPr>
      <w:r>
        <w:rPr>
          <w:rFonts w:ascii="Tahoma" w:hAnsi="Tahoma" w:cs="Tahoma"/>
          <w:sz w:val="26"/>
          <w:szCs w:val="26"/>
          <w:lang w:val="fr-FR"/>
        </w:rPr>
        <w:t xml:space="preserve">Mise à part la prime que chaque défilant avait reçu </w:t>
      </w:r>
      <w:r w:rsidR="004E2E94">
        <w:rPr>
          <w:rFonts w:ascii="Tahoma" w:hAnsi="Tahoma" w:cs="Tahoma"/>
          <w:sz w:val="26"/>
          <w:szCs w:val="26"/>
          <w:lang w:val="fr-FR"/>
        </w:rPr>
        <w:t xml:space="preserve">30 </w:t>
      </w:r>
      <w:r>
        <w:rPr>
          <w:rFonts w:ascii="Tahoma" w:hAnsi="Tahoma" w:cs="Tahoma"/>
          <w:sz w:val="26"/>
          <w:szCs w:val="26"/>
          <w:lang w:val="fr-FR"/>
        </w:rPr>
        <w:t>$</w:t>
      </w:r>
      <w:r w:rsidR="004E2E94">
        <w:rPr>
          <w:rFonts w:ascii="Tahoma" w:hAnsi="Tahoma" w:cs="Tahoma"/>
          <w:sz w:val="26"/>
          <w:szCs w:val="26"/>
          <w:lang w:val="fr-FR"/>
        </w:rPr>
        <w:t xml:space="preserve"> US (Trente Dollars américains</w:t>
      </w:r>
      <w:r>
        <w:rPr>
          <w:rFonts w:ascii="Tahoma" w:hAnsi="Tahoma" w:cs="Tahoma"/>
          <w:sz w:val="26"/>
          <w:szCs w:val="26"/>
          <w:lang w:val="fr-FR"/>
        </w:rPr>
        <w:t>), une boisson au choix était servi aux défilants.</w:t>
      </w:r>
    </w:p>
    <w:p w:rsidR="00E54B6A" w:rsidRDefault="00E54B6A" w:rsidP="00E54B6A">
      <w:pPr>
        <w:pStyle w:val="Paragraphedeliste"/>
        <w:spacing w:after="0" w:line="360" w:lineRule="auto"/>
        <w:ind w:left="450"/>
        <w:jc w:val="both"/>
        <w:rPr>
          <w:rFonts w:ascii="Tahoma" w:hAnsi="Tahoma" w:cs="Tahoma"/>
          <w:sz w:val="26"/>
          <w:szCs w:val="26"/>
          <w:lang w:val="fr-FR"/>
        </w:rPr>
      </w:pPr>
      <w:r>
        <w:rPr>
          <w:rFonts w:ascii="Tahoma" w:hAnsi="Tahoma" w:cs="Tahoma"/>
          <w:sz w:val="26"/>
          <w:szCs w:val="26"/>
          <w:lang w:val="fr-FR"/>
        </w:rPr>
        <w:t>Après avoir servi les membres du Comité organisateur du défilé, le Collège Chargé des Questions Sociales et Culturelles est resté avec une somme de 280.000 FC (Deux Cents Quatre Vingt Mille Francs Congolais) qu’il a consigné auprès du comptable.</w:t>
      </w:r>
    </w:p>
    <w:p w:rsidR="00E54B6A" w:rsidRPr="00233614" w:rsidRDefault="00E54B6A" w:rsidP="00E54B6A">
      <w:pPr>
        <w:pStyle w:val="Paragraphedeliste"/>
        <w:spacing w:after="0" w:line="360" w:lineRule="auto"/>
        <w:ind w:left="450"/>
        <w:jc w:val="both"/>
        <w:rPr>
          <w:rFonts w:ascii="Tahoma" w:hAnsi="Tahoma" w:cs="Tahoma"/>
          <w:sz w:val="18"/>
          <w:szCs w:val="18"/>
          <w:lang w:val="fr-FR"/>
        </w:rPr>
      </w:pPr>
    </w:p>
    <w:p w:rsidR="00E54B6A" w:rsidRPr="004E2E94" w:rsidRDefault="00E54B6A" w:rsidP="00E54B6A">
      <w:pPr>
        <w:pStyle w:val="Paragraphedeliste"/>
        <w:spacing w:after="0" w:line="360" w:lineRule="auto"/>
        <w:ind w:left="450"/>
        <w:jc w:val="both"/>
        <w:rPr>
          <w:rFonts w:ascii="Tahoma" w:hAnsi="Tahoma" w:cs="Tahoma"/>
          <w:b/>
          <w:sz w:val="26"/>
          <w:szCs w:val="26"/>
          <w:u w:val="single"/>
          <w:lang w:val="fr-FR"/>
        </w:rPr>
      </w:pPr>
      <w:r w:rsidRPr="004E2E94">
        <w:rPr>
          <w:rFonts w:ascii="Tahoma" w:hAnsi="Tahoma" w:cs="Tahoma"/>
          <w:b/>
          <w:sz w:val="26"/>
          <w:szCs w:val="26"/>
          <w:u w:val="single"/>
          <w:lang w:val="fr-FR"/>
        </w:rPr>
        <w:t>Avis et suggestion</w:t>
      </w:r>
    </w:p>
    <w:p w:rsidR="00E54B6A" w:rsidRPr="007D1FDC" w:rsidRDefault="00E54B6A" w:rsidP="00E54B6A">
      <w:pPr>
        <w:pStyle w:val="Paragraphedeliste"/>
        <w:spacing w:after="0" w:line="360" w:lineRule="auto"/>
        <w:ind w:left="450"/>
        <w:jc w:val="both"/>
        <w:rPr>
          <w:rFonts w:ascii="Tahoma" w:hAnsi="Tahoma" w:cs="Tahoma"/>
          <w:sz w:val="16"/>
          <w:szCs w:val="16"/>
          <w:lang w:val="fr-FR"/>
        </w:rPr>
      </w:pPr>
    </w:p>
    <w:p w:rsidR="00C22B85" w:rsidRDefault="00C22B85" w:rsidP="00E54B6A">
      <w:pPr>
        <w:pStyle w:val="Paragraphedeliste"/>
        <w:spacing w:after="0" w:line="360" w:lineRule="auto"/>
        <w:ind w:left="450"/>
        <w:jc w:val="both"/>
        <w:rPr>
          <w:rFonts w:ascii="Tahoma" w:hAnsi="Tahoma" w:cs="Tahoma"/>
          <w:sz w:val="26"/>
          <w:szCs w:val="26"/>
          <w:lang w:val="fr-FR"/>
        </w:rPr>
      </w:pPr>
      <w:r>
        <w:rPr>
          <w:rFonts w:ascii="Tahoma" w:hAnsi="Tahoma" w:cs="Tahoma"/>
          <w:sz w:val="26"/>
          <w:szCs w:val="26"/>
          <w:lang w:val="fr-FR"/>
        </w:rPr>
        <w:t>La célébration de la journée du 30 juin 2011 s’est bien déroulée.</w:t>
      </w:r>
    </w:p>
    <w:p w:rsidR="00C22B85" w:rsidRDefault="00C22B85" w:rsidP="00E54B6A">
      <w:pPr>
        <w:pStyle w:val="Paragraphedeliste"/>
        <w:spacing w:after="0" w:line="360" w:lineRule="auto"/>
        <w:ind w:left="450"/>
        <w:jc w:val="both"/>
        <w:rPr>
          <w:rFonts w:ascii="Tahoma" w:hAnsi="Tahoma" w:cs="Tahoma"/>
          <w:sz w:val="26"/>
          <w:szCs w:val="26"/>
          <w:lang w:val="fr-FR"/>
        </w:rPr>
      </w:pPr>
      <w:r>
        <w:rPr>
          <w:rFonts w:ascii="Tahoma" w:hAnsi="Tahoma" w:cs="Tahoma"/>
          <w:sz w:val="26"/>
          <w:szCs w:val="26"/>
          <w:lang w:val="fr-FR"/>
        </w:rPr>
        <w:t>La Présidence de la République a marqué sa présence par la p</w:t>
      </w:r>
      <w:r w:rsidR="00030699">
        <w:rPr>
          <w:rFonts w:ascii="Tahoma" w:hAnsi="Tahoma" w:cs="Tahoma"/>
          <w:sz w:val="26"/>
          <w:szCs w:val="26"/>
          <w:lang w:val="fr-FR"/>
        </w:rPr>
        <w:t>articipation</w:t>
      </w:r>
      <w:r>
        <w:rPr>
          <w:rFonts w:ascii="Tahoma" w:hAnsi="Tahoma" w:cs="Tahoma"/>
          <w:sz w:val="26"/>
          <w:szCs w:val="26"/>
          <w:lang w:val="fr-FR"/>
        </w:rPr>
        <w:t xml:space="preserve"> du Directeur de Cabinet Adjoint du Chef de l’</w:t>
      </w:r>
      <w:r w:rsidR="00030699">
        <w:rPr>
          <w:rFonts w:ascii="Tahoma" w:hAnsi="Tahoma" w:cs="Tahoma"/>
          <w:sz w:val="26"/>
          <w:szCs w:val="26"/>
          <w:lang w:val="fr-FR"/>
        </w:rPr>
        <w:t>Etat c</w:t>
      </w:r>
      <w:r>
        <w:rPr>
          <w:rFonts w:ascii="Tahoma" w:hAnsi="Tahoma" w:cs="Tahoma"/>
          <w:sz w:val="26"/>
          <w:szCs w:val="26"/>
          <w:lang w:val="fr-FR"/>
        </w:rPr>
        <w:t>hargé des Questions Economiques et de la Reconstruction</w:t>
      </w:r>
      <w:r w:rsidR="00030699">
        <w:rPr>
          <w:rFonts w:ascii="Tahoma" w:hAnsi="Tahoma" w:cs="Tahoma"/>
          <w:sz w:val="26"/>
          <w:szCs w:val="26"/>
          <w:lang w:val="fr-FR"/>
        </w:rPr>
        <w:t>,</w:t>
      </w:r>
      <w:r>
        <w:rPr>
          <w:rFonts w:ascii="Tahoma" w:hAnsi="Tahoma" w:cs="Tahoma"/>
          <w:sz w:val="26"/>
          <w:szCs w:val="26"/>
          <w:lang w:val="fr-FR"/>
        </w:rPr>
        <w:t xml:space="preserve"> les Conseillers Principaux du Chef de l’</w:t>
      </w:r>
      <w:r w:rsidR="00D3080E">
        <w:rPr>
          <w:rFonts w:ascii="Tahoma" w:hAnsi="Tahoma" w:cs="Tahoma"/>
          <w:sz w:val="26"/>
          <w:szCs w:val="26"/>
          <w:lang w:val="fr-FR"/>
        </w:rPr>
        <w:t>Etat</w:t>
      </w:r>
      <w:r w:rsidR="00FE23F5">
        <w:rPr>
          <w:rFonts w:ascii="Tahoma" w:hAnsi="Tahoma" w:cs="Tahoma"/>
          <w:sz w:val="26"/>
          <w:szCs w:val="26"/>
          <w:lang w:val="fr-FR"/>
        </w:rPr>
        <w:t>,</w:t>
      </w:r>
      <w:r w:rsidR="00D3080E">
        <w:rPr>
          <w:rFonts w:ascii="Tahoma" w:hAnsi="Tahoma" w:cs="Tahoma"/>
          <w:sz w:val="26"/>
          <w:szCs w:val="26"/>
          <w:lang w:val="fr-FR"/>
        </w:rPr>
        <w:t xml:space="preserve"> deux Conseillers du Chef de l’Etat</w:t>
      </w:r>
      <w:r w:rsidR="00FE23F5">
        <w:rPr>
          <w:rFonts w:ascii="Tahoma" w:hAnsi="Tahoma" w:cs="Tahoma"/>
          <w:sz w:val="26"/>
          <w:szCs w:val="26"/>
          <w:lang w:val="fr-FR"/>
        </w:rPr>
        <w:t xml:space="preserve"> et les agents qui ont pris part au défilé</w:t>
      </w:r>
      <w:r w:rsidR="00D3080E">
        <w:rPr>
          <w:rFonts w:ascii="Tahoma" w:hAnsi="Tahoma" w:cs="Tahoma"/>
          <w:sz w:val="26"/>
          <w:szCs w:val="26"/>
          <w:lang w:val="fr-FR"/>
        </w:rPr>
        <w:t>.</w:t>
      </w:r>
    </w:p>
    <w:p w:rsidR="00030699" w:rsidRPr="00FE23F5" w:rsidRDefault="00030699" w:rsidP="00E54B6A">
      <w:pPr>
        <w:pStyle w:val="Paragraphedeliste"/>
        <w:spacing w:after="0" w:line="360" w:lineRule="auto"/>
        <w:ind w:left="450"/>
        <w:jc w:val="both"/>
        <w:rPr>
          <w:rFonts w:ascii="Tahoma" w:hAnsi="Tahoma" w:cs="Tahoma"/>
          <w:sz w:val="10"/>
          <w:szCs w:val="10"/>
          <w:lang w:val="fr-FR"/>
        </w:rPr>
      </w:pPr>
    </w:p>
    <w:p w:rsidR="00E54B6A" w:rsidRDefault="00FE23F5" w:rsidP="00E54B6A">
      <w:pPr>
        <w:pStyle w:val="Paragraphedeliste"/>
        <w:spacing w:after="0" w:line="360" w:lineRule="auto"/>
        <w:ind w:left="450"/>
        <w:jc w:val="both"/>
        <w:rPr>
          <w:rFonts w:ascii="Tahoma" w:hAnsi="Tahoma" w:cs="Tahoma"/>
          <w:sz w:val="26"/>
          <w:szCs w:val="26"/>
          <w:lang w:val="fr-FR"/>
        </w:rPr>
      </w:pPr>
      <w:r>
        <w:rPr>
          <w:rFonts w:ascii="Tahoma" w:hAnsi="Tahoma" w:cs="Tahoma"/>
          <w:sz w:val="26"/>
          <w:szCs w:val="26"/>
          <w:lang w:val="fr-FR"/>
        </w:rPr>
        <w:t>Pour ce qui concerne la logistique, d</w:t>
      </w:r>
      <w:r w:rsidR="00E54B6A">
        <w:rPr>
          <w:rFonts w:ascii="Tahoma" w:hAnsi="Tahoma" w:cs="Tahoma"/>
          <w:sz w:val="26"/>
          <w:szCs w:val="26"/>
          <w:lang w:val="fr-FR"/>
        </w:rPr>
        <w:t xml:space="preserve">ans les deux </w:t>
      </w:r>
      <w:proofErr w:type="spellStart"/>
      <w:r w:rsidR="00E54B6A">
        <w:rPr>
          <w:rFonts w:ascii="Tahoma" w:hAnsi="Tahoma" w:cs="Tahoma"/>
          <w:sz w:val="26"/>
          <w:szCs w:val="26"/>
          <w:lang w:val="fr-FR"/>
        </w:rPr>
        <w:t>balots</w:t>
      </w:r>
      <w:proofErr w:type="spellEnd"/>
      <w:r w:rsidR="00E54B6A">
        <w:rPr>
          <w:rFonts w:ascii="Tahoma" w:hAnsi="Tahoma" w:cs="Tahoma"/>
          <w:sz w:val="26"/>
          <w:szCs w:val="26"/>
          <w:lang w:val="fr-FR"/>
        </w:rPr>
        <w:t xml:space="preserve"> reçu de la part du Ministère du Budget, il y avait un manquant de 1</w:t>
      </w:r>
      <w:r w:rsidR="00D3080E">
        <w:rPr>
          <w:rFonts w:ascii="Tahoma" w:hAnsi="Tahoma" w:cs="Tahoma"/>
          <w:sz w:val="26"/>
          <w:szCs w:val="26"/>
          <w:lang w:val="fr-FR"/>
        </w:rPr>
        <w:t>5</w:t>
      </w:r>
      <w:r w:rsidR="00E54B6A">
        <w:rPr>
          <w:rFonts w:ascii="Tahoma" w:hAnsi="Tahoma" w:cs="Tahoma"/>
          <w:sz w:val="26"/>
          <w:szCs w:val="26"/>
          <w:lang w:val="fr-FR"/>
        </w:rPr>
        <w:t xml:space="preserve"> pagnes, </w:t>
      </w:r>
      <w:r w:rsidR="00D3080E">
        <w:rPr>
          <w:rFonts w:ascii="Tahoma" w:hAnsi="Tahoma" w:cs="Tahoma"/>
          <w:sz w:val="26"/>
          <w:szCs w:val="26"/>
          <w:lang w:val="fr-FR"/>
        </w:rPr>
        <w:t>par manque</w:t>
      </w:r>
      <w:r w:rsidR="00E54B6A">
        <w:rPr>
          <w:rFonts w:ascii="Tahoma" w:hAnsi="Tahoma" w:cs="Tahoma"/>
          <w:sz w:val="26"/>
          <w:szCs w:val="26"/>
          <w:lang w:val="fr-FR"/>
        </w:rPr>
        <w:t xml:space="preserve"> de comptage lors du retrait.  C’est ce qui explique le reste d’argent.</w:t>
      </w:r>
    </w:p>
    <w:p w:rsidR="00E54B6A" w:rsidRDefault="00E54B6A" w:rsidP="00E54B6A">
      <w:pPr>
        <w:pStyle w:val="Paragraphedeliste"/>
        <w:spacing w:after="0" w:line="360" w:lineRule="auto"/>
        <w:ind w:left="450"/>
        <w:jc w:val="both"/>
        <w:rPr>
          <w:rFonts w:ascii="Tahoma" w:hAnsi="Tahoma" w:cs="Tahoma"/>
          <w:sz w:val="26"/>
          <w:szCs w:val="26"/>
          <w:lang w:val="fr-FR"/>
        </w:rPr>
      </w:pPr>
      <w:r>
        <w:rPr>
          <w:rFonts w:ascii="Tahoma" w:hAnsi="Tahoma" w:cs="Tahoma"/>
          <w:sz w:val="26"/>
          <w:szCs w:val="26"/>
          <w:lang w:val="fr-FR"/>
        </w:rPr>
        <w:t>Comme d’</w:t>
      </w:r>
      <w:r w:rsidR="008D38B0">
        <w:rPr>
          <w:rFonts w:ascii="Tahoma" w:hAnsi="Tahoma" w:cs="Tahoma"/>
          <w:sz w:val="26"/>
          <w:szCs w:val="26"/>
          <w:lang w:val="fr-FR"/>
        </w:rPr>
        <w:t>habitude, le Collège Chargé des Questions Sociales et Culturelles  s’est encore buté au</w:t>
      </w:r>
      <w:r w:rsidR="00BB6C6B">
        <w:rPr>
          <w:rFonts w:ascii="Tahoma" w:hAnsi="Tahoma" w:cs="Tahoma"/>
          <w:sz w:val="26"/>
          <w:szCs w:val="26"/>
          <w:lang w:val="fr-FR"/>
        </w:rPr>
        <w:t>x</w:t>
      </w:r>
      <w:r w:rsidR="008D38B0">
        <w:rPr>
          <w:rFonts w:ascii="Tahoma" w:hAnsi="Tahoma" w:cs="Tahoma"/>
          <w:sz w:val="26"/>
          <w:szCs w:val="26"/>
          <w:lang w:val="fr-FR"/>
        </w:rPr>
        <w:t xml:space="preserve"> mécontentement</w:t>
      </w:r>
      <w:r w:rsidR="00BB6C6B">
        <w:rPr>
          <w:rFonts w:ascii="Tahoma" w:hAnsi="Tahoma" w:cs="Tahoma"/>
          <w:sz w:val="26"/>
          <w:szCs w:val="26"/>
          <w:lang w:val="fr-FR"/>
        </w:rPr>
        <w:t>s</w:t>
      </w:r>
      <w:r w:rsidR="008D38B0">
        <w:rPr>
          <w:rFonts w:ascii="Tahoma" w:hAnsi="Tahoma" w:cs="Tahoma"/>
          <w:sz w:val="26"/>
          <w:szCs w:val="26"/>
          <w:lang w:val="fr-FR"/>
        </w:rPr>
        <w:t xml:space="preserve"> des agents qui n’étai</w:t>
      </w:r>
      <w:r w:rsidR="004E2E94">
        <w:rPr>
          <w:rFonts w:ascii="Tahoma" w:hAnsi="Tahoma" w:cs="Tahoma"/>
          <w:sz w:val="26"/>
          <w:szCs w:val="26"/>
          <w:lang w:val="fr-FR"/>
        </w:rPr>
        <w:t>en</w:t>
      </w:r>
      <w:r w:rsidR="008D38B0">
        <w:rPr>
          <w:rFonts w:ascii="Tahoma" w:hAnsi="Tahoma" w:cs="Tahoma"/>
          <w:sz w:val="26"/>
          <w:szCs w:val="26"/>
          <w:lang w:val="fr-FR"/>
        </w:rPr>
        <w:t>t pas servis cette-fois-ci, mais tout cela a été géré de sorte qu’enfin de compte tout s’est bien déroulé.</w:t>
      </w:r>
    </w:p>
    <w:p w:rsidR="00E54B6A" w:rsidRPr="00FE23F5" w:rsidRDefault="00E54B6A" w:rsidP="000C302E">
      <w:pPr>
        <w:pStyle w:val="Paragraphedeliste"/>
        <w:spacing w:after="0" w:line="360" w:lineRule="auto"/>
        <w:ind w:left="450"/>
        <w:jc w:val="both"/>
        <w:rPr>
          <w:rFonts w:ascii="Tahoma" w:hAnsi="Tahoma" w:cs="Tahoma"/>
          <w:sz w:val="10"/>
          <w:szCs w:val="10"/>
          <w:lang w:val="fr-FR"/>
        </w:rPr>
      </w:pPr>
    </w:p>
    <w:p w:rsidR="00D31619" w:rsidRDefault="00D31619" w:rsidP="006474BD">
      <w:pPr>
        <w:tabs>
          <w:tab w:val="left" w:pos="1843"/>
        </w:tabs>
        <w:spacing w:line="240" w:lineRule="auto"/>
        <w:jc w:val="both"/>
        <w:rPr>
          <w:rFonts w:ascii="Tahoma" w:hAnsi="Tahoma" w:cs="Tahoma"/>
          <w:sz w:val="26"/>
          <w:szCs w:val="26"/>
          <w:lang w:val="fr-FR"/>
        </w:rPr>
      </w:pPr>
      <w:r>
        <w:rPr>
          <w:rFonts w:ascii="Tahoma" w:hAnsi="Tahoma" w:cs="Tahoma"/>
          <w:sz w:val="26"/>
          <w:szCs w:val="26"/>
          <w:lang w:val="fr-FR"/>
        </w:rPr>
        <w:t>En annexe, le</w:t>
      </w:r>
      <w:r w:rsidR="008D38B0">
        <w:rPr>
          <w:rFonts w:ascii="Tahoma" w:hAnsi="Tahoma" w:cs="Tahoma"/>
          <w:sz w:val="26"/>
          <w:szCs w:val="26"/>
          <w:lang w:val="fr-FR"/>
        </w:rPr>
        <w:t>s factures et autres papiers justificatifs.</w:t>
      </w:r>
    </w:p>
    <w:p w:rsidR="004E2E94" w:rsidRPr="00FE23F5" w:rsidRDefault="004E2E94" w:rsidP="006474BD">
      <w:pPr>
        <w:tabs>
          <w:tab w:val="left" w:pos="1843"/>
        </w:tabs>
        <w:spacing w:line="240" w:lineRule="auto"/>
        <w:jc w:val="both"/>
        <w:rPr>
          <w:rFonts w:ascii="Tahoma" w:hAnsi="Tahoma" w:cs="Tahoma"/>
          <w:sz w:val="8"/>
          <w:szCs w:val="8"/>
          <w:lang w:val="fr-FR"/>
        </w:rPr>
      </w:pPr>
    </w:p>
    <w:p w:rsidR="006474BD" w:rsidRDefault="006474BD" w:rsidP="006474BD">
      <w:pPr>
        <w:tabs>
          <w:tab w:val="left" w:pos="1843"/>
        </w:tabs>
        <w:spacing w:line="240" w:lineRule="auto"/>
        <w:jc w:val="both"/>
        <w:rPr>
          <w:rFonts w:ascii="Tahoma" w:hAnsi="Tahoma" w:cs="Tahoma"/>
          <w:sz w:val="26"/>
          <w:szCs w:val="26"/>
          <w:lang w:val="fr-FR"/>
        </w:rPr>
      </w:pPr>
      <w:r w:rsidRPr="006474BD">
        <w:rPr>
          <w:rFonts w:ascii="Tahoma" w:hAnsi="Tahoma" w:cs="Tahoma"/>
          <w:sz w:val="26"/>
          <w:szCs w:val="26"/>
          <w:lang w:val="fr-FR"/>
        </w:rPr>
        <w:t>Haute considération.</w:t>
      </w:r>
    </w:p>
    <w:p w:rsidR="003D3920" w:rsidRPr="008D38B0" w:rsidRDefault="008D38B0" w:rsidP="006407AE">
      <w:pPr>
        <w:spacing w:line="240" w:lineRule="auto"/>
        <w:ind w:left="3600" w:firstLine="720"/>
        <w:jc w:val="center"/>
        <w:rPr>
          <w:rFonts w:ascii="Tahoma" w:hAnsi="Tahoma" w:cs="Tahoma"/>
          <w:b/>
          <w:sz w:val="26"/>
          <w:szCs w:val="26"/>
          <w:lang w:val="fr-FR"/>
        </w:rPr>
      </w:pPr>
      <w:bookmarkStart w:id="0" w:name="_GoBack"/>
      <w:bookmarkEnd w:id="0"/>
      <w:r w:rsidRPr="008D38B0">
        <w:rPr>
          <w:rFonts w:ascii="Tahoma" w:hAnsi="Tahoma" w:cs="Tahoma"/>
          <w:b/>
          <w:sz w:val="26"/>
          <w:szCs w:val="26"/>
          <w:lang w:val="fr-FR"/>
        </w:rPr>
        <w:t>Léonard MASU-GA-RUGAMIKA</w:t>
      </w:r>
    </w:p>
    <w:p w:rsidR="00A708C1" w:rsidRPr="00233614" w:rsidRDefault="00A708C1" w:rsidP="00A708C1">
      <w:pPr>
        <w:spacing w:line="240" w:lineRule="auto"/>
        <w:ind w:left="2880" w:hanging="270"/>
        <w:rPr>
          <w:rFonts w:ascii="Tahoma" w:hAnsi="Tahoma" w:cs="Tahoma"/>
          <w:sz w:val="10"/>
          <w:szCs w:val="10"/>
          <w:lang w:val="fr-FR"/>
        </w:rPr>
      </w:pPr>
    </w:p>
    <w:p w:rsidR="006474BD" w:rsidRPr="00A61C45" w:rsidRDefault="006474BD" w:rsidP="006474BD">
      <w:pPr>
        <w:jc w:val="both"/>
        <w:rPr>
          <w:rFonts w:ascii="Tahoma" w:hAnsi="Tahoma" w:cs="Tahoma"/>
          <w:sz w:val="18"/>
          <w:szCs w:val="18"/>
          <w:lang w:val="fr-FR"/>
        </w:rPr>
      </w:pPr>
      <w:r w:rsidRPr="00A61C45">
        <w:rPr>
          <w:rFonts w:ascii="Tahoma" w:hAnsi="Tahoma" w:cs="Tahoma"/>
          <w:sz w:val="18"/>
          <w:szCs w:val="18"/>
          <w:lang w:val="fr-FR"/>
        </w:rPr>
        <w:t xml:space="preserve">Min.        : Cons.   </w:t>
      </w:r>
      <w:proofErr w:type="spellStart"/>
      <w:r w:rsidR="00F87DD8">
        <w:rPr>
          <w:rFonts w:ascii="Tahoma" w:hAnsi="Tahoma" w:cs="Tahoma"/>
          <w:sz w:val="18"/>
          <w:szCs w:val="18"/>
          <w:lang w:val="fr-FR"/>
        </w:rPr>
        <w:t>Rhôda</w:t>
      </w:r>
      <w:proofErr w:type="spellEnd"/>
      <w:r w:rsidR="00F87DD8">
        <w:rPr>
          <w:rFonts w:ascii="Tahoma" w:hAnsi="Tahoma" w:cs="Tahoma"/>
          <w:sz w:val="18"/>
          <w:szCs w:val="18"/>
          <w:lang w:val="fr-FR"/>
        </w:rPr>
        <w:t xml:space="preserve"> KASWENGE</w:t>
      </w:r>
    </w:p>
    <w:p w:rsidR="006474BD" w:rsidRPr="00A61C45" w:rsidRDefault="006474BD" w:rsidP="006474BD">
      <w:pPr>
        <w:jc w:val="both"/>
        <w:rPr>
          <w:rFonts w:ascii="Tahoma" w:hAnsi="Tahoma" w:cs="Tahoma"/>
          <w:sz w:val="18"/>
          <w:szCs w:val="18"/>
          <w:lang w:val="fr-FR"/>
        </w:rPr>
      </w:pPr>
      <w:r w:rsidRPr="00A61C45">
        <w:rPr>
          <w:rFonts w:ascii="Tahoma" w:hAnsi="Tahoma" w:cs="Tahoma"/>
          <w:sz w:val="18"/>
          <w:szCs w:val="18"/>
          <w:lang w:val="fr-FR"/>
        </w:rPr>
        <w:t xml:space="preserve">Saisie      : Mme  </w:t>
      </w:r>
      <w:r w:rsidR="00172507">
        <w:rPr>
          <w:rFonts w:ascii="Tahoma" w:hAnsi="Tahoma" w:cs="Tahoma"/>
          <w:sz w:val="18"/>
          <w:szCs w:val="18"/>
          <w:lang w:val="fr-FR"/>
        </w:rPr>
        <w:t>MUTOBA KAWELE</w:t>
      </w:r>
      <w:r w:rsidRPr="00A61C45">
        <w:rPr>
          <w:rFonts w:ascii="Tahoma" w:hAnsi="Tahoma" w:cs="Tahoma"/>
          <w:sz w:val="18"/>
          <w:szCs w:val="18"/>
          <w:lang w:val="fr-FR"/>
        </w:rPr>
        <w:t xml:space="preserve"> </w:t>
      </w:r>
    </w:p>
    <w:p w:rsidR="00A0554D" w:rsidRDefault="006474BD" w:rsidP="006474BD">
      <w:pPr>
        <w:jc w:val="both"/>
        <w:rPr>
          <w:rFonts w:ascii="Tahoma" w:hAnsi="Tahoma" w:cs="Tahoma"/>
          <w:b/>
          <w:sz w:val="18"/>
          <w:szCs w:val="18"/>
          <w:lang w:val="fr-FR"/>
        </w:rPr>
      </w:pPr>
      <w:r w:rsidRPr="00A61C45">
        <w:rPr>
          <w:rFonts w:ascii="Tahoma" w:hAnsi="Tahoma" w:cs="Tahoma"/>
          <w:b/>
          <w:sz w:val="18"/>
          <w:szCs w:val="18"/>
          <w:lang w:val="fr-FR"/>
        </w:rPr>
        <w:t>Visa        : DIRCABA I</w:t>
      </w:r>
    </w:p>
    <w:sectPr w:rsidR="00A0554D" w:rsidSect="00B321DF">
      <w:pgSz w:w="11906" w:h="16838"/>
      <w:pgMar w:top="900" w:right="1417"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248D7BE1"/>
    <w:multiLevelType w:val="hybridMultilevel"/>
    <w:tmpl w:val="4AB6C0B4"/>
    <w:lvl w:ilvl="0" w:tplc="C7CEA374">
      <w:start w:val="1"/>
      <w:numFmt w:val="bullet"/>
      <w:lvlText w:val="-"/>
      <w:lvlJc w:val="left"/>
      <w:pPr>
        <w:ind w:left="4605" w:hanging="360"/>
      </w:pPr>
      <w:rPr>
        <w:rFonts w:ascii="Bookman Old Style" w:eastAsia="Calibri" w:hAnsi="Bookman Old Style" w:cs="Times New Roman" w:hint="default"/>
      </w:rPr>
    </w:lvl>
    <w:lvl w:ilvl="1" w:tplc="040C0003" w:tentative="1">
      <w:start w:val="1"/>
      <w:numFmt w:val="bullet"/>
      <w:lvlText w:val="o"/>
      <w:lvlJc w:val="left"/>
      <w:pPr>
        <w:ind w:left="5325" w:hanging="360"/>
      </w:pPr>
      <w:rPr>
        <w:rFonts w:ascii="Courier New" w:hAnsi="Courier New" w:cs="Courier New" w:hint="default"/>
      </w:rPr>
    </w:lvl>
    <w:lvl w:ilvl="2" w:tplc="040C0005" w:tentative="1">
      <w:start w:val="1"/>
      <w:numFmt w:val="bullet"/>
      <w:lvlText w:val=""/>
      <w:lvlJc w:val="left"/>
      <w:pPr>
        <w:ind w:left="6045" w:hanging="360"/>
      </w:pPr>
      <w:rPr>
        <w:rFonts w:ascii="Wingdings" w:hAnsi="Wingdings" w:hint="default"/>
      </w:rPr>
    </w:lvl>
    <w:lvl w:ilvl="3" w:tplc="040C0001" w:tentative="1">
      <w:start w:val="1"/>
      <w:numFmt w:val="bullet"/>
      <w:lvlText w:val=""/>
      <w:lvlJc w:val="left"/>
      <w:pPr>
        <w:ind w:left="6765" w:hanging="360"/>
      </w:pPr>
      <w:rPr>
        <w:rFonts w:ascii="Symbol" w:hAnsi="Symbol" w:hint="default"/>
      </w:rPr>
    </w:lvl>
    <w:lvl w:ilvl="4" w:tplc="040C0003" w:tentative="1">
      <w:start w:val="1"/>
      <w:numFmt w:val="bullet"/>
      <w:lvlText w:val="o"/>
      <w:lvlJc w:val="left"/>
      <w:pPr>
        <w:ind w:left="7485" w:hanging="360"/>
      </w:pPr>
      <w:rPr>
        <w:rFonts w:ascii="Courier New" w:hAnsi="Courier New" w:cs="Courier New" w:hint="default"/>
      </w:rPr>
    </w:lvl>
    <w:lvl w:ilvl="5" w:tplc="040C0005" w:tentative="1">
      <w:start w:val="1"/>
      <w:numFmt w:val="bullet"/>
      <w:lvlText w:val=""/>
      <w:lvlJc w:val="left"/>
      <w:pPr>
        <w:ind w:left="8205" w:hanging="360"/>
      </w:pPr>
      <w:rPr>
        <w:rFonts w:ascii="Wingdings" w:hAnsi="Wingdings" w:hint="default"/>
      </w:rPr>
    </w:lvl>
    <w:lvl w:ilvl="6" w:tplc="040C0001" w:tentative="1">
      <w:start w:val="1"/>
      <w:numFmt w:val="bullet"/>
      <w:lvlText w:val=""/>
      <w:lvlJc w:val="left"/>
      <w:pPr>
        <w:ind w:left="8925" w:hanging="360"/>
      </w:pPr>
      <w:rPr>
        <w:rFonts w:ascii="Symbol" w:hAnsi="Symbol" w:hint="default"/>
      </w:rPr>
    </w:lvl>
    <w:lvl w:ilvl="7" w:tplc="040C0003" w:tentative="1">
      <w:start w:val="1"/>
      <w:numFmt w:val="bullet"/>
      <w:lvlText w:val="o"/>
      <w:lvlJc w:val="left"/>
      <w:pPr>
        <w:ind w:left="9645" w:hanging="360"/>
      </w:pPr>
      <w:rPr>
        <w:rFonts w:ascii="Courier New" w:hAnsi="Courier New" w:cs="Courier New" w:hint="default"/>
      </w:rPr>
    </w:lvl>
    <w:lvl w:ilvl="8" w:tplc="040C0005" w:tentative="1">
      <w:start w:val="1"/>
      <w:numFmt w:val="bullet"/>
      <w:lvlText w:val=""/>
      <w:lvlJc w:val="left"/>
      <w:pPr>
        <w:ind w:left="103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4BD"/>
    <w:rsid w:val="00030699"/>
    <w:rsid w:val="00080EE0"/>
    <w:rsid w:val="00094FE2"/>
    <w:rsid w:val="000A42BA"/>
    <w:rsid w:val="000C302E"/>
    <w:rsid w:val="000F7AE8"/>
    <w:rsid w:val="0010405E"/>
    <w:rsid w:val="0013716E"/>
    <w:rsid w:val="00157BD5"/>
    <w:rsid w:val="001629E1"/>
    <w:rsid w:val="00172507"/>
    <w:rsid w:val="001E4FE3"/>
    <w:rsid w:val="0021615C"/>
    <w:rsid w:val="00233614"/>
    <w:rsid w:val="00256943"/>
    <w:rsid w:val="00257318"/>
    <w:rsid w:val="00257513"/>
    <w:rsid w:val="002804CF"/>
    <w:rsid w:val="00287994"/>
    <w:rsid w:val="00297AB3"/>
    <w:rsid w:val="002C2C70"/>
    <w:rsid w:val="002E3AC8"/>
    <w:rsid w:val="00315B86"/>
    <w:rsid w:val="00333A9F"/>
    <w:rsid w:val="00372693"/>
    <w:rsid w:val="00373361"/>
    <w:rsid w:val="003D2A3A"/>
    <w:rsid w:val="003D3920"/>
    <w:rsid w:val="00417BE6"/>
    <w:rsid w:val="004241D5"/>
    <w:rsid w:val="00426D49"/>
    <w:rsid w:val="004E2E94"/>
    <w:rsid w:val="00534353"/>
    <w:rsid w:val="00547361"/>
    <w:rsid w:val="005A0196"/>
    <w:rsid w:val="005A0743"/>
    <w:rsid w:val="006407AE"/>
    <w:rsid w:val="006474BD"/>
    <w:rsid w:val="0066536D"/>
    <w:rsid w:val="006973A0"/>
    <w:rsid w:val="006A2178"/>
    <w:rsid w:val="006C05C7"/>
    <w:rsid w:val="006D304A"/>
    <w:rsid w:val="006E265C"/>
    <w:rsid w:val="006F696B"/>
    <w:rsid w:val="00710BF7"/>
    <w:rsid w:val="00740A6B"/>
    <w:rsid w:val="00775D2F"/>
    <w:rsid w:val="007850E5"/>
    <w:rsid w:val="007943DD"/>
    <w:rsid w:val="007A070C"/>
    <w:rsid w:val="007D1FDC"/>
    <w:rsid w:val="007F0F5B"/>
    <w:rsid w:val="00801D24"/>
    <w:rsid w:val="00817B8F"/>
    <w:rsid w:val="00824E51"/>
    <w:rsid w:val="00876B5F"/>
    <w:rsid w:val="00890E8A"/>
    <w:rsid w:val="00896696"/>
    <w:rsid w:val="008A5CD2"/>
    <w:rsid w:val="008C5A12"/>
    <w:rsid w:val="008D38B0"/>
    <w:rsid w:val="008E342D"/>
    <w:rsid w:val="009A3F2F"/>
    <w:rsid w:val="009C3BFC"/>
    <w:rsid w:val="009C5FEC"/>
    <w:rsid w:val="009D247F"/>
    <w:rsid w:val="009E7D92"/>
    <w:rsid w:val="00A0554D"/>
    <w:rsid w:val="00A25551"/>
    <w:rsid w:val="00A32400"/>
    <w:rsid w:val="00A41A28"/>
    <w:rsid w:val="00A708C1"/>
    <w:rsid w:val="00A82F2C"/>
    <w:rsid w:val="00A8367D"/>
    <w:rsid w:val="00AB61B8"/>
    <w:rsid w:val="00AC7CFE"/>
    <w:rsid w:val="00B04E08"/>
    <w:rsid w:val="00BB6C6B"/>
    <w:rsid w:val="00BC1575"/>
    <w:rsid w:val="00BD199D"/>
    <w:rsid w:val="00C22B85"/>
    <w:rsid w:val="00C269F8"/>
    <w:rsid w:val="00C901FA"/>
    <w:rsid w:val="00C91015"/>
    <w:rsid w:val="00C94BB4"/>
    <w:rsid w:val="00CA46F0"/>
    <w:rsid w:val="00CC7B9D"/>
    <w:rsid w:val="00CF1FEE"/>
    <w:rsid w:val="00D27947"/>
    <w:rsid w:val="00D3080E"/>
    <w:rsid w:val="00D31619"/>
    <w:rsid w:val="00D915D1"/>
    <w:rsid w:val="00DC3460"/>
    <w:rsid w:val="00DD6596"/>
    <w:rsid w:val="00DE45D2"/>
    <w:rsid w:val="00E124B8"/>
    <w:rsid w:val="00E15986"/>
    <w:rsid w:val="00E33558"/>
    <w:rsid w:val="00E54B6A"/>
    <w:rsid w:val="00EA5627"/>
    <w:rsid w:val="00EB1462"/>
    <w:rsid w:val="00EC09C5"/>
    <w:rsid w:val="00EC6648"/>
    <w:rsid w:val="00ED516B"/>
    <w:rsid w:val="00EE6DF6"/>
    <w:rsid w:val="00F03C71"/>
    <w:rsid w:val="00F44797"/>
    <w:rsid w:val="00F5675E"/>
    <w:rsid w:val="00F65E36"/>
    <w:rsid w:val="00F75251"/>
    <w:rsid w:val="00F77C9A"/>
    <w:rsid w:val="00F847CB"/>
    <w:rsid w:val="00F87DD8"/>
    <w:rsid w:val="00F9707D"/>
    <w:rsid w:val="00FB0179"/>
    <w:rsid w:val="00FC203D"/>
    <w:rsid w:val="00FE23F5"/>
    <w:rsid w:val="00FF1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B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4BD"/>
    <w:pPr>
      <w:ind w:left="720"/>
      <w:contextualSpacing/>
    </w:pPr>
  </w:style>
  <w:style w:type="paragraph" w:styleId="En-tte">
    <w:name w:val="header"/>
    <w:basedOn w:val="Normal"/>
    <w:link w:val="En-tteCar"/>
    <w:uiPriority w:val="99"/>
    <w:unhideWhenUsed/>
    <w:rsid w:val="006474BD"/>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6474BD"/>
    <w:rPr>
      <w:rFonts w:eastAsiaTheme="minorEastAsia"/>
      <w:lang w:val="fr-FR"/>
    </w:rPr>
  </w:style>
  <w:style w:type="paragraph" w:styleId="Textedebulles">
    <w:name w:val="Balloon Text"/>
    <w:basedOn w:val="Normal"/>
    <w:link w:val="TextedebullesCar"/>
    <w:uiPriority w:val="99"/>
    <w:semiHidden/>
    <w:unhideWhenUsed/>
    <w:rsid w:val="00B04E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0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4BD"/>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474BD"/>
    <w:pPr>
      <w:ind w:left="720"/>
      <w:contextualSpacing/>
    </w:pPr>
  </w:style>
  <w:style w:type="paragraph" w:styleId="En-tte">
    <w:name w:val="header"/>
    <w:basedOn w:val="Normal"/>
    <w:link w:val="En-tteCar"/>
    <w:uiPriority w:val="99"/>
    <w:unhideWhenUsed/>
    <w:rsid w:val="006474BD"/>
    <w:pPr>
      <w:tabs>
        <w:tab w:val="center" w:pos="4680"/>
        <w:tab w:val="right" w:pos="9360"/>
      </w:tabs>
      <w:spacing w:after="0" w:line="240" w:lineRule="auto"/>
    </w:pPr>
    <w:rPr>
      <w:lang w:val="fr-FR"/>
    </w:rPr>
  </w:style>
  <w:style w:type="character" w:customStyle="1" w:styleId="En-tteCar">
    <w:name w:val="En-tête Car"/>
    <w:basedOn w:val="Policepardfaut"/>
    <w:link w:val="En-tte"/>
    <w:uiPriority w:val="99"/>
    <w:rsid w:val="006474BD"/>
    <w:rPr>
      <w:rFonts w:eastAsiaTheme="minorEastAsia"/>
      <w:lang w:val="fr-FR"/>
    </w:rPr>
  </w:style>
  <w:style w:type="paragraph" w:styleId="Textedebulles">
    <w:name w:val="Balloon Text"/>
    <w:basedOn w:val="Normal"/>
    <w:link w:val="TextedebullesCar"/>
    <w:uiPriority w:val="99"/>
    <w:semiHidden/>
    <w:unhideWhenUsed/>
    <w:rsid w:val="00B04E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4E0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440</Words>
  <Characters>2512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23</cp:revision>
  <cp:lastPrinted>2011-07-08T11:20:00Z</cp:lastPrinted>
  <dcterms:created xsi:type="dcterms:W3CDTF">2011-07-07T13:44:00Z</dcterms:created>
  <dcterms:modified xsi:type="dcterms:W3CDTF">2011-07-08T12:29:00Z</dcterms:modified>
</cp:coreProperties>
</file>