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FB328D" w:rsidRDefault="00FB328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942674" w:rsidRDefault="00942674" w:rsidP="00D3451D">
      <w:pPr>
        <w:spacing w:after="0"/>
        <w:jc w:val="both"/>
        <w:rPr>
          <w:rFonts w:ascii="Tahoma" w:hAnsi="Tahoma" w:cs="Tahoma"/>
          <w:sz w:val="10"/>
          <w:szCs w:val="10"/>
          <w:lang w:val="fr-FR"/>
        </w:rPr>
      </w:pPr>
    </w:p>
    <w:p w:rsidR="00BA1C5D" w:rsidRDefault="00BA1C5D" w:rsidP="00D3451D">
      <w:pPr>
        <w:spacing w:after="0"/>
        <w:jc w:val="both"/>
        <w:rPr>
          <w:rFonts w:ascii="Tahoma" w:hAnsi="Tahoma" w:cs="Tahoma"/>
          <w:sz w:val="10"/>
          <w:szCs w:val="10"/>
          <w:lang w:val="fr-FR"/>
        </w:rPr>
      </w:pPr>
    </w:p>
    <w:p w:rsidR="0025059D" w:rsidRDefault="0025059D" w:rsidP="00D3451D">
      <w:pPr>
        <w:spacing w:after="0"/>
        <w:jc w:val="both"/>
        <w:rPr>
          <w:rFonts w:ascii="Tahoma" w:hAnsi="Tahoma" w:cs="Tahoma"/>
          <w:sz w:val="10"/>
          <w:szCs w:val="10"/>
          <w:lang w:val="fr-FR"/>
        </w:rPr>
      </w:pPr>
    </w:p>
    <w:p w:rsidR="0060408B" w:rsidRDefault="0060408B" w:rsidP="00D3451D">
      <w:pPr>
        <w:spacing w:after="0"/>
        <w:jc w:val="both"/>
        <w:rPr>
          <w:rFonts w:ascii="Tahoma" w:hAnsi="Tahoma" w:cs="Tahoma"/>
          <w:sz w:val="10"/>
          <w:szCs w:val="10"/>
          <w:lang w:val="fr-FR"/>
        </w:rPr>
      </w:pPr>
    </w:p>
    <w:p w:rsidR="0060408B" w:rsidRDefault="0060408B" w:rsidP="00D3451D">
      <w:pPr>
        <w:spacing w:after="0"/>
        <w:jc w:val="both"/>
        <w:rPr>
          <w:rFonts w:ascii="Tahoma" w:hAnsi="Tahoma" w:cs="Tahoma"/>
          <w:sz w:val="10"/>
          <w:szCs w:val="10"/>
          <w:lang w:val="fr-FR"/>
        </w:rPr>
      </w:pPr>
    </w:p>
    <w:p w:rsidR="007123F5" w:rsidRDefault="007123F5" w:rsidP="00D3451D">
      <w:pPr>
        <w:spacing w:after="0"/>
        <w:jc w:val="both"/>
        <w:rPr>
          <w:rFonts w:ascii="Tahoma" w:hAnsi="Tahoma" w:cs="Tahoma"/>
          <w:sz w:val="10"/>
          <w:szCs w:val="10"/>
          <w:lang w:val="fr-FR"/>
        </w:rPr>
      </w:pPr>
    </w:p>
    <w:p w:rsidR="00D3451D" w:rsidRPr="00C22828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  <w:r w:rsidRPr="00C22828">
        <w:rPr>
          <w:rFonts w:ascii="Tahoma" w:hAnsi="Tahoma" w:cs="Tahoma"/>
          <w:lang w:val="fr-FR"/>
        </w:rPr>
        <w:t>N/Réf : CAB/PR/CPCSC/           /</w:t>
      </w:r>
      <w:r w:rsidR="00407DC9">
        <w:rPr>
          <w:rFonts w:ascii="Tahoma" w:hAnsi="Tahoma" w:cs="Tahoma"/>
          <w:lang w:val="fr-FR"/>
        </w:rPr>
        <w:t>KF/MK</w:t>
      </w:r>
      <w:r w:rsidRPr="00C22828">
        <w:rPr>
          <w:rFonts w:ascii="Tahoma" w:hAnsi="Tahoma" w:cs="Tahoma"/>
          <w:lang w:val="fr-FR"/>
        </w:rPr>
        <w:t>/2011</w:t>
      </w:r>
    </w:p>
    <w:p w:rsidR="00D3451D" w:rsidRPr="00B70034" w:rsidRDefault="00D3451D" w:rsidP="00B70034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527B3" wp14:editId="1C11019B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6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" strokeweight="4.5pt">
                <v:stroke linestyle="thinThick"/>
              </v:line>
            </w:pict>
          </mc:Fallback>
        </mc:AlternateContent>
      </w:r>
    </w:p>
    <w:p w:rsidR="00D3451D" w:rsidRPr="00C22828" w:rsidRDefault="00D3451D" w:rsidP="00D3451D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D3451D" w:rsidRPr="00276BB5" w:rsidRDefault="00D3451D" w:rsidP="00D3451D">
      <w:pPr>
        <w:spacing w:after="0" w:line="240" w:lineRule="auto"/>
        <w:jc w:val="center"/>
        <w:rPr>
          <w:rFonts w:ascii="Tahoma" w:hAnsi="Tahoma" w:cs="Tahoma"/>
          <w:b/>
          <w:sz w:val="26"/>
          <w:szCs w:val="26"/>
          <w:lang w:val="fr-FR"/>
        </w:rPr>
      </w:pPr>
      <w:r>
        <w:rPr>
          <w:rFonts w:ascii="Tahoma" w:hAnsi="Tahoma" w:cs="Tahoma"/>
          <w:b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74A404" wp14:editId="11C506EC">
                <wp:simplePos x="0" y="0"/>
                <wp:positionH relativeFrom="column">
                  <wp:posOffset>2209800</wp:posOffset>
                </wp:positionH>
                <wp:positionV relativeFrom="paragraph">
                  <wp:posOffset>22225</wp:posOffset>
                </wp:positionV>
                <wp:extent cx="1609725" cy="0"/>
                <wp:effectExtent l="0" t="19050" r="9525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1.75pt" to="300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63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" strokeweight="2.25pt"/>
            </w:pict>
          </mc:Fallback>
        </mc:AlternateContent>
      </w:r>
    </w:p>
    <w:p w:rsidR="00D3451D" w:rsidRPr="005842B6" w:rsidRDefault="00D3451D" w:rsidP="00D3451D">
      <w:pPr>
        <w:spacing w:after="0" w:line="240" w:lineRule="auto"/>
        <w:rPr>
          <w:rFonts w:ascii="Tahoma" w:hAnsi="Tahoma" w:cs="Tahoma"/>
          <w:b/>
          <w:sz w:val="10"/>
          <w:szCs w:val="10"/>
          <w:lang w:val="fr-FR"/>
        </w:rPr>
      </w:pPr>
    </w:p>
    <w:p w:rsidR="009A29F8" w:rsidRPr="0060408B" w:rsidRDefault="009A29F8" w:rsidP="00235952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7123F5" w:rsidRDefault="007123F5" w:rsidP="00235952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6"/>
          <w:szCs w:val="16"/>
          <w:lang w:val="fr-FR"/>
        </w:rPr>
      </w:pPr>
    </w:p>
    <w:p w:rsidR="00D3451D" w:rsidRDefault="00D3451D" w:rsidP="00235952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276BB5">
        <w:rPr>
          <w:rFonts w:ascii="Tahoma" w:hAnsi="Tahoma" w:cs="Tahoma"/>
          <w:b/>
          <w:sz w:val="26"/>
          <w:szCs w:val="26"/>
          <w:lang w:val="fr-FR"/>
        </w:rPr>
        <w:t>Concerne :</w:t>
      </w:r>
      <w:r w:rsidR="00235952">
        <w:rPr>
          <w:rFonts w:ascii="Tahoma" w:hAnsi="Tahoma" w:cs="Tahoma"/>
          <w:b/>
          <w:sz w:val="26"/>
          <w:szCs w:val="26"/>
          <w:lang w:val="fr-FR"/>
        </w:rPr>
        <w:t xml:space="preserve"> </w:t>
      </w:r>
      <w:r w:rsidR="00CC46A5">
        <w:rPr>
          <w:rFonts w:ascii="Tahoma" w:hAnsi="Tahoma" w:cs="Tahoma"/>
          <w:b/>
          <w:sz w:val="26"/>
          <w:szCs w:val="26"/>
          <w:lang w:val="fr-FR"/>
        </w:rPr>
        <w:t>Transmission Mémorandum</w:t>
      </w:r>
    </w:p>
    <w:p w:rsidR="009A29F8" w:rsidRPr="00942674" w:rsidRDefault="009A29F8" w:rsidP="00235952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6"/>
          <w:szCs w:val="16"/>
          <w:lang w:val="fr-FR"/>
        </w:rPr>
      </w:pPr>
    </w:p>
    <w:p w:rsidR="005842B6" w:rsidRPr="005842B6" w:rsidRDefault="005842B6" w:rsidP="00235952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7123F5" w:rsidRPr="00BA4B4F" w:rsidRDefault="007123F5" w:rsidP="005842B6">
      <w:pPr>
        <w:pStyle w:val="Paragraphedeliste"/>
        <w:jc w:val="both"/>
        <w:rPr>
          <w:rFonts w:ascii="Tahoma" w:hAnsi="Tahoma" w:cs="Tahoma"/>
          <w:sz w:val="6"/>
          <w:szCs w:val="6"/>
          <w:lang w:val="fr-FR"/>
        </w:rPr>
      </w:pPr>
    </w:p>
    <w:p w:rsidR="007123F5" w:rsidRPr="005842B6" w:rsidRDefault="007123F5" w:rsidP="005842B6">
      <w:pPr>
        <w:pStyle w:val="Paragraphedeliste"/>
        <w:jc w:val="both"/>
        <w:rPr>
          <w:rFonts w:ascii="Tahoma" w:hAnsi="Tahoma" w:cs="Tahoma"/>
          <w:sz w:val="10"/>
          <w:szCs w:val="10"/>
          <w:lang w:val="fr-FR"/>
        </w:rPr>
      </w:pPr>
    </w:p>
    <w:p w:rsidR="00155942" w:rsidRDefault="00CC46A5" w:rsidP="00CC46A5">
      <w:pPr>
        <w:pStyle w:val="Paragraphedeliste"/>
        <w:numPr>
          <w:ilvl w:val="0"/>
          <w:numId w:val="8"/>
        </w:numPr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Les membres du Bureau Exécutif Provincial du Syndicat National des Médecins pour la Ville Province de Kinshasa ont vu leur mandat</w:t>
      </w:r>
      <w:r w:rsidR="002A203B">
        <w:rPr>
          <w:rFonts w:ascii="Tahoma" w:hAnsi="Tahoma" w:cs="Tahoma"/>
          <w:sz w:val="26"/>
          <w:szCs w:val="26"/>
          <w:lang w:val="fr-FR"/>
        </w:rPr>
        <w:t xml:space="preserve"> retiré </w:t>
      </w:r>
      <w:r>
        <w:rPr>
          <w:rFonts w:ascii="Tahoma" w:hAnsi="Tahoma" w:cs="Tahoma"/>
          <w:sz w:val="26"/>
          <w:szCs w:val="26"/>
          <w:lang w:val="fr-FR"/>
        </w:rPr>
        <w:t xml:space="preserve">au Conseil Provincial du </w:t>
      </w:r>
      <w:proofErr w:type="spellStart"/>
      <w:r>
        <w:rPr>
          <w:rFonts w:ascii="Tahoma" w:hAnsi="Tahoma" w:cs="Tahoma"/>
          <w:sz w:val="26"/>
          <w:szCs w:val="26"/>
          <w:lang w:val="fr-FR"/>
        </w:rPr>
        <w:t>Synamed</w:t>
      </w:r>
      <w:proofErr w:type="spellEnd"/>
      <w:r>
        <w:rPr>
          <w:rFonts w:ascii="Tahoma" w:hAnsi="Tahoma" w:cs="Tahoma"/>
          <w:sz w:val="26"/>
          <w:szCs w:val="26"/>
          <w:lang w:val="fr-FR"/>
        </w:rPr>
        <w:t>/Kinshasa</w:t>
      </w:r>
      <w:r w:rsidR="00052481">
        <w:rPr>
          <w:rFonts w:ascii="Tahoma" w:hAnsi="Tahoma" w:cs="Tahoma"/>
          <w:sz w:val="26"/>
          <w:szCs w:val="26"/>
          <w:lang w:val="fr-FR"/>
        </w:rPr>
        <w:t>,</w:t>
      </w:r>
      <w:r>
        <w:rPr>
          <w:rFonts w:ascii="Tahoma" w:hAnsi="Tahoma" w:cs="Tahoma"/>
          <w:sz w:val="26"/>
          <w:szCs w:val="26"/>
          <w:lang w:val="fr-FR"/>
        </w:rPr>
        <w:t xml:space="preserve"> pour la raison d’avoir fait appel au Chef de l’Etat</w:t>
      </w:r>
      <w:r w:rsidR="00052481">
        <w:rPr>
          <w:rFonts w:ascii="Tahoma" w:hAnsi="Tahoma" w:cs="Tahoma"/>
          <w:sz w:val="26"/>
          <w:szCs w:val="26"/>
          <w:lang w:val="fr-FR"/>
        </w:rPr>
        <w:t>,</w:t>
      </w:r>
      <w:r>
        <w:rPr>
          <w:rFonts w:ascii="Tahoma" w:hAnsi="Tahoma" w:cs="Tahoma"/>
          <w:sz w:val="26"/>
          <w:szCs w:val="26"/>
          <w:lang w:val="fr-FR"/>
        </w:rPr>
        <w:t xml:space="preserve"> </w:t>
      </w:r>
      <w:r w:rsidR="00E60168">
        <w:rPr>
          <w:rFonts w:ascii="Tahoma" w:hAnsi="Tahoma" w:cs="Tahoma"/>
          <w:sz w:val="26"/>
          <w:szCs w:val="26"/>
          <w:lang w:val="fr-FR"/>
        </w:rPr>
        <w:t>en vue</w:t>
      </w:r>
      <w:r>
        <w:rPr>
          <w:rFonts w:ascii="Tahoma" w:hAnsi="Tahoma" w:cs="Tahoma"/>
          <w:sz w:val="26"/>
          <w:szCs w:val="26"/>
          <w:lang w:val="fr-FR"/>
        </w:rPr>
        <w:t xml:space="preserve"> </w:t>
      </w:r>
      <w:r w:rsidR="00E60168">
        <w:rPr>
          <w:rFonts w:ascii="Tahoma" w:hAnsi="Tahoma" w:cs="Tahoma"/>
          <w:sz w:val="26"/>
          <w:szCs w:val="26"/>
          <w:lang w:val="fr-FR"/>
        </w:rPr>
        <w:t>d’</w:t>
      </w:r>
      <w:r>
        <w:rPr>
          <w:rFonts w:ascii="Tahoma" w:hAnsi="Tahoma" w:cs="Tahoma"/>
          <w:sz w:val="26"/>
          <w:szCs w:val="26"/>
          <w:lang w:val="fr-FR"/>
        </w:rPr>
        <w:t>une issue rapide de la spirale de grèves déclen</w:t>
      </w:r>
      <w:r w:rsidR="002A203B">
        <w:rPr>
          <w:rFonts w:ascii="Tahoma" w:hAnsi="Tahoma" w:cs="Tahoma"/>
          <w:sz w:val="26"/>
          <w:szCs w:val="26"/>
          <w:lang w:val="fr-FR"/>
        </w:rPr>
        <w:t>chées par les médecins chaque ann</w:t>
      </w:r>
      <w:r>
        <w:rPr>
          <w:rFonts w:ascii="Tahoma" w:hAnsi="Tahoma" w:cs="Tahoma"/>
          <w:sz w:val="26"/>
          <w:szCs w:val="26"/>
          <w:lang w:val="fr-FR"/>
        </w:rPr>
        <w:t>ée depuis 2006.</w:t>
      </w:r>
    </w:p>
    <w:p w:rsidR="00CC46A5" w:rsidRDefault="003C3F45" w:rsidP="003C3F45">
      <w:pPr>
        <w:ind w:left="644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Les Médecins syndiqués du </w:t>
      </w:r>
      <w:proofErr w:type="spellStart"/>
      <w:r>
        <w:rPr>
          <w:rFonts w:ascii="Tahoma" w:hAnsi="Tahoma" w:cs="Tahoma"/>
          <w:sz w:val="26"/>
          <w:szCs w:val="26"/>
          <w:lang w:val="fr-FR"/>
        </w:rPr>
        <w:t>Synamed</w:t>
      </w:r>
      <w:proofErr w:type="spellEnd"/>
      <w:r>
        <w:rPr>
          <w:rFonts w:ascii="Tahoma" w:hAnsi="Tahoma" w:cs="Tahoma"/>
          <w:sz w:val="26"/>
          <w:szCs w:val="26"/>
          <w:lang w:val="fr-FR"/>
        </w:rPr>
        <w:t xml:space="preserve"> reprochaient à leur Bureau Exécutif National de ne pas faire le suivi des promesses faites par le Gouvernement, les mettant ainsi dans une spirale de grèves</w:t>
      </w:r>
      <w:r w:rsidR="00052481">
        <w:rPr>
          <w:rFonts w:ascii="Tahoma" w:hAnsi="Tahoma" w:cs="Tahoma"/>
          <w:sz w:val="26"/>
          <w:szCs w:val="26"/>
          <w:lang w:val="fr-FR"/>
        </w:rPr>
        <w:t>,</w:t>
      </w:r>
      <w:r>
        <w:rPr>
          <w:rFonts w:ascii="Tahoma" w:hAnsi="Tahoma" w:cs="Tahoma"/>
          <w:sz w:val="26"/>
          <w:szCs w:val="26"/>
          <w:lang w:val="fr-FR"/>
        </w:rPr>
        <w:t xml:space="preserve"> les discréditant devant l’opinion publique.</w:t>
      </w:r>
    </w:p>
    <w:p w:rsidR="003C3F45" w:rsidRDefault="008D076B" w:rsidP="003C3F45">
      <w:pPr>
        <w:ind w:left="644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Les M</w:t>
      </w:r>
      <w:r w:rsidR="003C3F45">
        <w:rPr>
          <w:rFonts w:ascii="Tahoma" w:hAnsi="Tahoma" w:cs="Tahoma"/>
          <w:sz w:val="26"/>
          <w:szCs w:val="26"/>
          <w:lang w:val="fr-FR"/>
        </w:rPr>
        <w:t xml:space="preserve">édecins souhaitaient l’obtention des mesures d’application du Décret n° 06/130 portant Statut Spécifique des </w:t>
      </w:r>
      <w:r w:rsidR="00E428F9">
        <w:rPr>
          <w:rFonts w:ascii="Tahoma" w:hAnsi="Tahoma" w:cs="Tahoma"/>
          <w:sz w:val="26"/>
          <w:szCs w:val="26"/>
          <w:lang w:val="fr-FR"/>
        </w:rPr>
        <w:t>M</w:t>
      </w:r>
      <w:r w:rsidR="003C3F45">
        <w:rPr>
          <w:rFonts w:ascii="Tahoma" w:hAnsi="Tahoma" w:cs="Tahoma"/>
          <w:sz w:val="26"/>
          <w:szCs w:val="26"/>
          <w:lang w:val="fr-FR"/>
        </w:rPr>
        <w:t>édecins des Services Publics de l’Etat signé le 11 Octobre 2006, trois ans auparavant.</w:t>
      </w:r>
    </w:p>
    <w:p w:rsidR="003C3F45" w:rsidRDefault="00AC249B" w:rsidP="003C3F45">
      <w:pPr>
        <w:ind w:left="644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Le 12</w:t>
      </w:r>
      <w:r w:rsidR="002A203B">
        <w:rPr>
          <w:rFonts w:ascii="Tahoma" w:hAnsi="Tahoma" w:cs="Tahoma"/>
          <w:sz w:val="26"/>
          <w:szCs w:val="26"/>
          <w:lang w:val="fr-FR"/>
        </w:rPr>
        <w:t xml:space="preserve"> S</w:t>
      </w:r>
      <w:r>
        <w:rPr>
          <w:rFonts w:ascii="Tahoma" w:hAnsi="Tahoma" w:cs="Tahoma"/>
          <w:sz w:val="26"/>
          <w:szCs w:val="26"/>
          <w:lang w:val="fr-FR"/>
        </w:rPr>
        <w:t xml:space="preserve">eptembre 2009, le Gouvernement a signé avec le </w:t>
      </w:r>
      <w:proofErr w:type="spellStart"/>
      <w:r>
        <w:rPr>
          <w:rFonts w:ascii="Tahoma" w:hAnsi="Tahoma" w:cs="Tahoma"/>
          <w:sz w:val="26"/>
          <w:szCs w:val="26"/>
          <w:lang w:val="fr-FR"/>
        </w:rPr>
        <w:t>S</w:t>
      </w:r>
      <w:r w:rsidR="00A4704C">
        <w:rPr>
          <w:rFonts w:ascii="Tahoma" w:hAnsi="Tahoma" w:cs="Tahoma"/>
          <w:sz w:val="26"/>
          <w:szCs w:val="26"/>
          <w:lang w:val="fr-FR"/>
        </w:rPr>
        <w:t>ynamed</w:t>
      </w:r>
      <w:proofErr w:type="spellEnd"/>
      <w:r>
        <w:rPr>
          <w:rFonts w:ascii="Tahoma" w:hAnsi="Tahoma" w:cs="Tahoma"/>
          <w:sz w:val="26"/>
          <w:szCs w:val="26"/>
          <w:lang w:val="fr-FR"/>
        </w:rPr>
        <w:t xml:space="preserve"> un </w:t>
      </w:r>
      <w:r w:rsidR="008D076B">
        <w:rPr>
          <w:rFonts w:ascii="Tahoma" w:hAnsi="Tahoma" w:cs="Tahoma"/>
          <w:sz w:val="26"/>
          <w:szCs w:val="26"/>
          <w:lang w:val="fr-FR"/>
        </w:rPr>
        <w:t>P</w:t>
      </w:r>
      <w:r>
        <w:rPr>
          <w:rFonts w:ascii="Tahoma" w:hAnsi="Tahoma" w:cs="Tahoma"/>
          <w:sz w:val="26"/>
          <w:szCs w:val="26"/>
          <w:lang w:val="fr-FR"/>
        </w:rPr>
        <w:t xml:space="preserve">rotocole d’Accord et le </w:t>
      </w:r>
      <w:r w:rsidR="007E4353">
        <w:rPr>
          <w:rFonts w:ascii="Tahoma" w:hAnsi="Tahoma" w:cs="Tahoma"/>
          <w:sz w:val="26"/>
          <w:szCs w:val="26"/>
          <w:lang w:val="fr-FR"/>
        </w:rPr>
        <w:t>Bureau Exécutif National avait d</w:t>
      </w:r>
      <w:r>
        <w:rPr>
          <w:rFonts w:ascii="Tahoma" w:hAnsi="Tahoma" w:cs="Tahoma"/>
          <w:sz w:val="26"/>
          <w:szCs w:val="26"/>
          <w:lang w:val="fr-FR"/>
        </w:rPr>
        <w:t xml:space="preserve">’autorité </w:t>
      </w:r>
      <w:r w:rsidR="007E4353">
        <w:rPr>
          <w:rFonts w:ascii="Tahoma" w:hAnsi="Tahoma" w:cs="Tahoma"/>
          <w:sz w:val="26"/>
          <w:szCs w:val="26"/>
          <w:lang w:val="fr-FR"/>
        </w:rPr>
        <w:t>levé</w:t>
      </w:r>
      <w:r>
        <w:rPr>
          <w:rFonts w:ascii="Tahoma" w:hAnsi="Tahoma" w:cs="Tahoma"/>
          <w:sz w:val="26"/>
          <w:szCs w:val="26"/>
          <w:lang w:val="fr-FR"/>
        </w:rPr>
        <w:t xml:space="preserve"> la grève</w:t>
      </w:r>
      <w:r w:rsidR="008D076B">
        <w:rPr>
          <w:rFonts w:ascii="Tahoma" w:hAnsi="Tahoma" w:cs="Tahoma"/>
          <w:sz w:val="26"/>
          <w:szCs w:val="26"/>
          <w:lang w:val="fr-FR"/>
        </w:rPr>
        <w:t xml:space="preserve">  contre l’avis des M</w:t>
      </w:r>
      <w:r w:rsidR="00CB5FAF">
        <w:rPr>
          <w:rFonts w:ascii="Tahoma" w:hAnsi="Tahoma" w:cs="Tahoma"/>
          <w:sz w:val="26"/>
          <w:szCs w:val="26"/>
          <w:lang w:val="fr-FR"/>
        </w:rPr>
        <w:t>édecins de la Ville de Kinshasa</w:t>
      </w:r>
      <w:r w:rsidR="00A4704C">
        <w:rPr>
          <w:rFonts w:ascii="Tahoma" w:hAnsi="Tahoma" w:cs="Tahoma"/>
          <w:sz w:val="26"/>
          <w:szCs w:val="26"/>
          <w:lang w:val="fr-FR"/>
        </w:rPr>
        <w:t>,</w:t>
      </w:r>
      <w:r w:rsidR="00CB5FAF">
        <w:rPr>
          <w:rFonts w:ascii="Tahoma" w:hAnsi="Tahoma" w:cs="Tahoma"/>
          <w:sz w:val="26"/>
          <w:szCs w:val="26"/>
          <w:lang w:val="fr-FR"/>
        </w:rPr>
        <w:t xml:space="preserve"> dont l’Assemblée Générale exigeait d’abord de voir les mesures d’app</w:t>
      </w:r>
      <w:r w:rsidR="002A203B">
        <w:rPr>
          <w:rFonts w:ascii="Tahoma" w:hAnsi="Tahoma" w:cs="Tahoma"/>
          <w:sz w:val="26"/>
          <w:szCs w:val="26"/>
          <w:lang w:val="fr-FR"/>
        </w:rPr>
        <w:t>lication du Décret avant toute l</w:t>
      </w:r>
      <w:r w:rsidR="00CB5FAF">
        <w:rPr>
          <w:rFonts w:ascii="Tahoma" w:hAnsi="Tahoma" w:cs="Tahoma"/>
          <w:sz w:val="26"/>
          <w:szCs w:val="26"/>
          <w:lang w:val="fr-FR"/>
        </w:rPr>
        <w:t>evée de la grève.</w:t>
      </w:r>
    </w:p>
    <w:p w:rsidR="00CB5FAF" w:rsidRDefault="00CB5FAF" w:rsidP="003C3F45">
      <w:pPr>
        <w:ind w:left="644"/>
        <w:jc w:val="both"/>
        <w:rPr>
          <w:rFonts w:ascii="Tahoma" w:hAnsi="Tahoma" w:cs="Tahoma"/>
          <w:sz w:val="26"/>
          <w:szCs w:val="26"/>
          <w:lang w:val="fr-FR"/>
        </w:rPr>
      </w:pPr>
    </w:p>
    <w:p w:rsidR="00CB5FAF" w:rsidRDefault="00CB5FAF" w:rsidP="003C3F45">
      <w:pPr>
        <w:ind w:left="644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lastRenderedPageBreak/>
        <w:t xml:space="preserve">Les membres du Bureau Exécutif Provincial du </w:t>
      </w:r>
      <w:proofErr w:type="spellStart"/>
      <w:r>
        <w:rPr>
          <w:rFonts w:ascii="Tahoma" w:hAnsi="Tahoma" w:cs="Tahoma"/>
          <w:sz w:val="26"/>
          <w:szCs w:val="26"/>
          <w:lang w:val="fr-FR"/>
        </w:rPr>
        <w:t>S</w:t>
      </w:r>
      <w:r w:rsidR="00A4704C">
        <w:rPr>
          <w:rFonts w:ascii="Tahoma" w:hAnsi="Tahoma" w:cs="Tahoma"/>
          <w:sz w:val="26"/>
          <w:szCs w:val="26"/>
          <w:lang w:val="fr-FR"/>
        </w:rPr>
        <w:t>ynamed</w:t>
      </w:r>
      <w:proofErr w:type="spellEnd"/>
      <w:r>
        <w:rPr>
          <w:rFonts w:ascii="Tahoma" w:hAnsi="Tahoma" w:cs="Tahoma"/>
          <w:sz w:val="26"/>
          <w:szCs w:val="26"/>
          <w:lang w:val="fr-FR"/>
        </w:rPr>
        <w:t xml:space="preserve"> ont saisi les Tribunaux donnant lieu au procès civil sous RP 601 à la Cour d’Appel de Kinshasa/Gombe, et sous RCA 27942.</w:t>
      </w:r>
    </w:p>
    <w:p w:rsidR="00CB5FAF" w:rsidRPr="00CC46A5" w:rsidRDefault="00CB5FAF" w:rsidP="003C3F45">
      <w:pPr>
        <w:ind w:left="644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Le 16</w:t>
      </w:r>
      <w:r w:rsidR="00982F30">
        <w:rPr>
          <w:rFonts w:ascii="Tahoma" w:hAnsi="Tahoma" w:cs="Tahoma"/>
          <w:sz w:val="26"/>
          <w:szCs w:val="26"/>
          <w:lang w:val="fr-FR"/>
        </w:rPr>
        <w:t xml:space="preserve"> </w:t>
      </w:r>
      <w:r>
        <w:rPr>
          <w:rFonts w:ascii="Tahoma" w:hAnsi="Tahoma" w:cs="Tahoma"/>
          <w:sz w:val="26"/>
          <w:szCs w:val="26"/>
          <w:lang w:val="fr-FR"/>
        </w:rPr>
        <w:t>Mai et le 13 Juillet 2011, les procès ont été délibérés,</w:t>
      </w:r>
      <w:r w:rsidR="00982F30">
        <w:rPr>
          <w:rFonts w:ascii="Tahoma" w:hAnsi="Tahoma" w:cs="Tahoma"/>
          <w:sz w:val="26"/>
          <w:szCs w:val="26"/>
          <w:lang w:val="fr-FR"/>
        </w:rPr>
        <w:t xml:space="preserve"> acquittant tous les prévenus de cinq préventions mises à leur charge au motif que</w:t>
      </w:r>
      <w:r w:rsidR="00A4704C">
        <w:rPr>
          <w:rFonts w:ascii="Tahoma" w:hAnsi="Tahoma" w:cs="Tahoma"/>
          <w:sz w:val="26"/>
          <w:szCs w:val="26"/>
          <w:lang w:val="fr-FR"/>
        </w:rPr>
        <w:t>,</w:t>
      </w:r>
      <w:r w:rsidR="00982F30">
        <w:rPr>
          <w:rFonts w:ascii="Tahoma" w:hAnsi="Tahoma" w:cs="Tahoma"/>
          <w:sz w:val="26"/>
          <w:szCs w:val="26"/>
          <w:lang w:val="fr-FR"/>
        </w:rPr>
        <w:t xml:space="preserve"> les faits infractionnels ne sont pas établis.</w:t>
      </w:r>
    </w:p>
    <w:p w:rsidR="00CC46A5" w:rsidRDefault="00CC46A5" w:rsidP="00CC46A5">
      <w:pPr>
        <w:pStyle w:val="Paragraphedeliste"/>
        <w:numPr>
          <w:ilvl w:val="0"/>
          <w:numId w:val="8"/>
        </w:numPr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Les membres du Bureau Exécutif Provincial </w:t>
      </w:r>
      <w:r w:rsidR="003C3F45">
        <w:rPr>
          <w:rFonts w:ascii="Tahoma" w:hAnsi="Tahoma" w:cs="Tahoma"/>
          <w:sz w:val="26"/>
          <w:szCs w:val="26"/>
          <w:lang w:val="fr-FR"/>
        </w:rPr>
        <w:t>demandent</w:t>
      </w:r>
      <w:r>
        <w:rPr>
          <w:rFonts w:ascii="Tahoma" w:hAnsi="Tahoma" w:cs="Tahoma"/>
          <w:sz w:val="26"/>
          <w:szCs w:val="26"/>
          <w:lang w:val="fr-FR"/>
        </w:rPr>
        <w:t xml:space="preserve"> au Chef de l’Etat</w:t>
      </w:r>
      <w:r w:rsidR="00A4704C">
        <w:rPr>
          <w:rFonts w:ascii="Tahoma" w:hAnsi="Tahoma" w:cs="Tahoma"/>
          <w:sz w:val="26"/>
          <w:szCs w:val="26"/>
          <w:lang w:val="fr-FR"/>
        </w:rPr>
        <w:t>,</w:t>
      </w:r>
      <w:r>
        <w:rPr>
          <w:rFonts w:ascii="Tahoma" w:hAnsi="Tahoma" w:cs="Tahoma"/>
          <w:sz w:val="26"/>
          <w:szCs w:val="26"/>
          <w:lang w:val="fr-FR"/>
        </w:rPr>
        <w:t xml:space="preserve"> </w:t>
      </w:r>
      <w:r w:rsidR="002A203B">
        <w:rPr>
          <w:rFonts w:ascii="Tahoma" w:hAnsi="Tahoma" w:cs="Tahoma"/>
          <w:sz w:val="26"/>
          <w:szCs w:val="26"/>
          <w:lang w:val="fr-FR"/>
        </w:rPr>
        <w:t>que d</w:t>
      </w:r>
      <w:r w:rsidR="007C3BF2">
        <w:rPr>
          <w:rFonts w:ascii="Tahoma" w:hAnsi="Tahoma" w:cs="Tahoma"/>
          <w:sz w:val="26"/>
          <w:szCs w:val="26"/>
          <w:lang w:val="fr-FR"/>
        </w:rPr>
        <w:t>es dispositions utiles soient prises</w:t>
      </w:r>
      <w:r w:rsidR="00A4704C">
        <w:rPr>
          <w:rFonts w:ascii="Tahoma" w:hAnsi="Tahoma" w:cs="Tahoma"/>
          <w:sz w:val="26"/>
          <w:szCs w:val="26"/>
          <w:lang w:val="fr-FR"/>
        </w:rPr>
        <w:t>,</w:t>
      </w:r>
      <w:r w:rsidR="007C3BF2">
        <w:rPr>
          <w:rFonts w:ascii="Tahoma" w:hAnsi="Tahoma" w:cs="Tahoma"/>
          <w:sz w:val="26"/>
          <w:szCs w:val="26"/>
          <w:lang w:val="fr-FR"/>
        </w:rPr>
        <w:t xml:space="preserve"> pour empêcher que les forces politiques et sécuritaires ne puissent continuer à instrumentaliser et à manipuler la justice dans ces deux procès (Cour d’Appel de Kinshasa/Gombe et Cour Suprême de Justice)</w:t>
      </w:r>
      <w:r w:rsidR="008763AB">
        <w:rPr>
          <w:rFonts w:ascii="Tahoma" w:hAnsi="Tahoma" w:cs="Tahoma"/>
          <w:sz w:val="26"/>
          <w:szCs w:val="26"/>
          <w:lang w:val="fr-FR"/>
        </w:rPr>
        <w:t>.</w:t>
      </w:r>
    </w:p>
    <w:p w:rsidR="00321571" w:rsidRDefault="00321571" w:rsidP="007326CE">
      <w:pPr>
        <w:pStyle w:val="Paragraphedeliste"/>
        <w:ind w:left="1080"/>
        <w:jc w:val="both"/>
        <w:rPr>
          <w:rFonts w:ascii="Tahoma" w:hAnsi="Tahoma" w:cs="Tahoma"/>
          <w:sz w:val="10"/>
          <w:szCs w:val="10"/>
          <w:lang w:val="fr-FR"/>
        </w:rPr>
      </w:pPr>
    </w:p>
    <w:p w:rsidR="007123F5" w:rsidRPr="00350EED" w:rsidRDefault="00C97207" w:rsidP="00C97207">
      <w:pPr>
        <w:pStyle w:val="Paragraphedeliste"/>
        <w:numPr>
          <w:ilvl w:val="0"/>
          <w:numId w:val="8"/>
        </w:numPr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350EED">
        <w:rPr>
          <w:rFonts w:ascii="Tahoma" w:hAnsi="Tahoma" w:cs="Tahoma"/>
          <w:b/>
          <w:sz w:val="26"/>
          <w:szCs w:val="26"/>
          <w:lang w:val="fr-FR"/>
        </w:rPr>
        <w:t xml:space="preserve">Avis </w:t>
      </w:r>
    </w:p>
    <w:p w:rsidR="007123F5" w:rsidRDefault="007123F5" w:rsidP="007326CE">
      <w:pPr>
        <w:pStyle w:val="Paragraphedeliste"/>
        <w:ind w:left="1080"/>
        <w:jc w:val="both"/>
        <w:rPr>
          <w:rFonts w:ascii="Tahoma" w:hAnsi="Tahoma" w:cs="Tahoma"/>
          <w:sz w:val="10"/>
          <w:szCs w:val="10"/>
          <w:lang w:val="fr-FR"/>
        </w:rPr>
      </w:pPr>
    </w:p>
    <w:p w:rsidR="007123F5" w:rsidRPr="0060408B" w:rsidRDefault="007123F5" w:rsidP="007326CE">
      <w:pPr>
        <w:pStyle w:val="Paragraphedeliste"/>
        <w:ind w:left="1080"/>
        <w:jc w:val="both"/>
        <w:rPr>
          <w:rFonts w:ascii="Tahoma" w:hAnsi="Tahoma" w:cs="Tahoma"/>
          <w:sz w:val="6"/>
          <w:szCs w:val="6"/>
          <w:lang w:val="fr-FR"/>
        </w:rPr>
      </w:pPr>
    </w:p>
    <w:p w:rsidR="007123F5" w:rsidRDefault="00C97207" w:rsidP="00C97207">
      <w:pPr>
        <w:pStyle w:val="Paragraphedeliste"/>
        <w:ind w:left="709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Le Collège Chargé des Questions Sociales et Culturelles estime que ce dossier est purement juridique</w:t>
      </w:r>
      <w:r w:rsidR="002A3648">
        <w:rPr>
          <w:rFonts w:ascii="Tahoma" w:hAnsi="Tahoma" w:cs="Tahoma"/>
          <w:sz w:val="26"/>
          <w:szCs w:val="26"/>
          <w:lang w:val="fr-FR"/>
        </w:rPr>
        <w:t xml:space="preserve"> et</w:t>
      </w:r>
      <w:r>
        <w:rPr>
          <w:rFonts w:ascii="Tahoma" w:hAnsi="Tahoma" w:cs="Tahoma"/>
          <w:sz w:val="26"/>
          <w:szCs w:val="26"/>
          <w:lang w:val="fr-FR"/>
        </w:rPr>
        <w:t xml:space="preserve"> compren</w:t>
      </w:r>
      <w:r w:rsidR="002A3648">
        <w:rPr>
          <w:rFonts w:ascii="Tahoma" w:hAnsi="Tahoma" w:cs="Tahoma"/>
          <w:sz w:val="26"/>
          <w:szCs w:val="26"/>
          <w:lang w:val="fr-FR"/>
        </w:rPr>
        <w:t>d</w:t>
      </w:r>
      <w:r>
        <w:rPr>
          <w:rFonts w:ascii="Tahoma" w:hAnsi="Tahoma" w:cs="Tahoma"/>
          <w:sz w:val="26"/>
          <w:szCs w:val="26"/>
          <w:lang w:val="fr-FR"/>
        </w:rPr>
        <w:t xml:space="preserve"> deux aspects.</w:t>
      </w:r>
    </w:p>
    <w:p w:rsidR="00C97207" w:rsidRDefault="00C97207" w:rsidP="00C97207">
      <w:pPr>
        <w:pStyle w:val="Paragraphedeliste"/>
        <w:numPr>
          <w:ilvl w:val="0"/>
          <w:numId w:val="9"/>
        </w:numPr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le non-respect des procédures et des textes des </w:t>
      </w:r>
      <w:r w:rsidR="00302751">
        <w:rPr>
          <w:rFonts w:ascii="Tahoma" w:hAnsi="Tahoma" w:cs="Tahoma"/>
          <w:sz w:val="26"/>
          <w:szCs w:val="26"/>
          <w:lang w:val="fr-FR"/>
        </w:rPr>
        <w:t>S</w:t>
      </w:r>
      <w:r>
        <w:rPr>
          <w:rFonts w:ascii="Tahoma" w:hAnsi="Tahoma" w:cs="Tahoma"/>
          <w:sz w:val="26"/>
          <w:szCs w:val="26"/>
          <w:lang w:val="fr-FR"/>
        </w:rPr>
        <w:t>tatuts du Syndica</w:t>
      </w:r>
      <w:r w:rsidR="00154353">
        <w:rPr>
          <w:rFonts w:ascii="Tahoma" w:hAnsi="Tahoma" w:cs="Tahoma"/>
          <w:sz w:val="26"/>
          <w:szCs w:val="26"/>
          <w:lang w:val="fr-FR"/>
        </w:rPr>
        <w:t xml:space="preserve">t National des Médecins </w:t>
      </w:r>
      <w:proofErr w:type="spellStart"/>
      <w:r w:rsidR="00154353">
        <w:rPr>
          <w:rFonts w:ascii="Tahoma" w:hAnsi="Tahoma" w:cs="Tahoma"/>
          <w:sz w:val="26"/>
          <w:szCs w:val="26"/>
          <w:lang w:val="fr-FR"/>
        </w:rPr>
        <w:t>Synamed</w:t>
      </w:r>
      <w:proofErr w:type="spellEnd"/>
      <w:r w:rsidR="00154353">
        <w:rPr>
          <w:rFonts w:ascii="Tahoma" w:hAnsi="Tahoma" w:cs="Tahoma"/>
          <w:sz w:val="26"/>
          <w:szCs w:val="26"/>
          <w:lang w:val="fr-FR"/>
        </w:rPr>
        <w:t> ;</w:t>
      </w:r>
      <w:r>
        <w:rPr>
          <w:rFonts w:ascii="Tahoma" w:hAnsi="Tahoma" w:cs="Tahoma"/>
          <w:sz w:val="26"/>
          <w:szCs w:val="26"/>
          <w:lang w:val="fr-FR"/>
        </w:rPr>
        <w:t xml:space="preserve"> </w:t>
      </w:r>
    </w:p>
    <w:p w:rsidR="00C97207" w:rsidRPr="00C97207" w:rsidRDefault="00C97207" w:rsidP="00C97207">
      <w:pPr>
        <w:pStyle w:val="Paragraphedeliste"/>
        <w:numPr>
          <w:ilvl w:val="0"/>
          <w:numId w:val="9"/>
        </w:numPr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les conclusions des deux procès n’étant pas probantes pour départager les parties</w:t>
      </w:r>
      <w:r w:rsidR="005146D8">
        <w:rPr>
          <w:rFonts w:ascii="Tahoma" w:hAnsi="Tahoma" w:cs="Tahoma"/>
          <w:sz w:val="26"/>
          <w:szCs w:val="26"/>
          <w:lang w:val="fr-FR"/>
        </w:rPr>
        <w:t>.</w:t>
      </w:r>
    </w:p>
    <w:p w:rsidR="007123F5" w:rsidRPr="00BA4B4F" w:rsidRDefault="007123F5" w:rsidP="007326CE">
      <w:pPr>
        <w:pStyle w:val="Paragraphedeliste"/>
        <w:ind w:left="1080"/>
        <w:jc w:val="both"/>
        <w:rPr>
          <w:rFonts w:ascii="Tahoma" w:hAnsi="Tahoma" w:cs="Tahoma"/>
          <w:sz w:val="6"/>
          <w:szCs w:val="6"/>
          <w:lang w:val="fr-FR"/>
        </w:rPr>
      </w:pPr>
    </w:p>
    <w:p w:rsidR="007123F5" w:rsidRPr="00BA4B4F" w:rsidRDefault="007123F5" w:rsidP="007326CE">
      <w:pPr>
        <w:pStyle w:val="Paragraphedeliste"/>
        <w:ind w:left="1080"/>
        <w:jc w:val="both"/>
        <w:rPr>
          <w:rFonts w:ascii="Tahoma" w:hAnsi="Tahoma" w:cs="Tahoma"/>
          <w:sz w:val="6"/>
          <w:szCs w:val="6"/>
          <w:lang w:val="fr-FR"/>
        </w:rPr>
      </w:pPr>
    </w:p>
    <w:p w:rsidR="007123F5" w:rsidRDefault="007123F5" w:rsidP="007326CE">
      <w:pPr>
        <w:pStyle w:val="Paragraphedeliste"/>
        <w:ind w:left="1080"/>
        <w:jc w:val="both"/>
        <w:rPr>
          <w:rFonts w:ascii="Tahoma" w:hAnsi="Tahoma" w:cs="Tahoma"/>
          <w:sz w:val="10"/>
          <w:szCs w:val="10"/>
          <w:lang w:val="fr-FR"/>
        </w:rPr>
      </w:pPr>
    </w:p>
    <w:p w:rsidR="005146D8" w:rsidRDefault="005146D8" w:rsidP="005146D8">
      <w:pPr>
        <w:pStyle w:val="Paragraphedeliste"/>
        <w:numPr>
          <w:ilvl w:val="0"/>
          <w:numId w:val="8"/>
        </w:numPr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Le Collège Chargé des Questions Sociales et Culturelles suggère à Votre Autorité de :</w:t>
      </w:r>
    </w:p>
    <w:p w:rsidR="007123F5" w:rsidRDefault="005146D8" w:rsidP="005146D8">
      <w:pPr>
        <w:pStyle w:val="Paragraphedeliste"/>
        <w:numPr>
          <w:ilvl w:val="0"/>
          <w:numId w:val="9"/>
        </w:numPr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répondre par un accusé de réception ;</w:t>
      </w:r>
    </w:p>
    <w:p w:rsidR="005146D8" w:rsidRDefault="005146D8" w:rsidP="0037535F">
      <w:pPr>
        <w:pStyle w:val="Paragraphedeliste"/>
        <w:numPr>
          <w:ilvl w:val="0"/>
          <w:numId w:val="9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transmettre </w:t>
      </w:r>
      <w:r w:rsidR="002A203B">
        <w:rPr>
          <w:rFonts w:ascii="Tahoma" w:hAnsi="Tahoma" w:cs="Tahoma"/>
          <w:sz w:val="26"/>
          <w:szCs w:val="26"/>
          <w:lang w:val="fr-FR"/>
        </w:rPr>
        <w:t xml:space="preserve">pour compétence </w:t>
      </w:r>
      <w:r>
        <w:rPr>
          <w:rFonts w:ascii="Tahoma" w:hAnsi="Tahoma" w:cs="Tahoma"/>
          <w:sz w:val="26"/>
          <w:szCs w:val="26"/>
          <w:lang w:val="fr-FR"/>
        </w:rPr>
        <w:t>le dossier au Collège Chargé des Questions Juridiques et Administratives.</w:t>
      </w:r>
    </w:p>
    <w:p w:rsidR="00EB448D" w:rsidRDefault="00B70034" w:rsidP="00D3451D">
      <w:pPr>
        <w:tabs>
          <w:tab w:val="left" w:pos="1843"/>
        </w:tabs>
        <w:spacing w:line="240" w:lineRule="auto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235952">
        <w:rPr>
          <w:rFonts w:ascii="Tahoma" w:hAnsi="Tahoma" w:cs="Tahoma"/>
          <w:sz w:val="26"/>
          <w:szCs w:val="26"/>
          <w:lang w:val="fr-FR"/>
        </w:rPr>
        <w:t xml:space="preserve">     </w:t>
      </w:r>
      <w:r w:rsidR="00036239">
        <w:rPr>
          <w:rFonts w:ascii="Tahoma" w:hAnsi="Tahoma" w:cs="Tahoma"/>
          <w:sz w:val="26"/>
          <w:szCs w:val="26"/>
          <w:lang w:val="fr-FR"/>
        </w:rPr>
        <w:t xml:space="preserve">    </w:t>
      </w:r>
      <w:r w:rsidR="00D3451D" w:rsidRPr="00235952">
        <w:rPr>
          <w:rFonts w:ascii="Tahoma" w:hAnsi="Tahoma" w:cs="Tahoma"/>
          <w:sz w:val="26"/>
          <w:szCs w:val="26"/>
          <w:lang w:val="fr-FR"/>
        </w:rPr>
        <w:t>Haute considération.</w:t>
      </w:r>
      <w:r w:rsidR="00EB448D" w:rsidRPr="00235952">
        <w:rPr>
          <w:rFonts w:ascii="Tahoma" w:hAnsi="Tahoma" w:cs="Tahoma"/>
          <w:b/>
          <w:sz w:val="26"/>
          <w:szCs w:val="26"/>
          <w:lang w:val="fr-FR"/>
        </w:rPr>
        <w:t xml:space="preserve"> </w:t>
      </w:r>
    </w:p>
    <w:p w:rsidR="007123F5" w:rsidRPr="00BB3416" w:rsidRDefault="007123F5" w:rsidP="007123F5">
      <w:pPr>
        <w:tabs>
          <w:tab w:val="left" w:pos="1843"/>
        </w:tabs>
        <w:ind w:firstLine="3686"/>
        <w:jc w:val="center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b/>
          <w:sz w:val="26"/>
          <w:szCs w:val="26"/>
          <w:lang w:val="fr-FR"/>
        </w:rPr>
        <w:tab/>
      </w:r>
      <w:r w:rsidRPr="00BB3416">
        <w:rPr>
          <w:rFonts w:ascii="Tahoma" w:hAnsi="Tahoma" w:cs="Tahoma"/>
          <w:sz w:val="26"/>
          <w:szCs w:val="26"/>
          <w:lang w:val="fr-FR"/>
        </w:rPr>
        <w:t>Pour le Conseiller Principal en mission,</w:t>
      </w:r>
    </w:p>
    <w:p w:rsidR="007123F5" w:rsidRPr="00BB3416" w:rsidRDefault="007123F5" w:rsidP="00BA4B4F">
      <w:pPr>
        <w:tabs>
          <w:tab w:val="left" w:pos="1843"/>
        </w:tabs>
        <w:spacing w:line="240" w:lineRule="auto"/>
        <w:ind w:firstLine="3828"/>
        <w:jc w:val="center"/>
        <w:rPr>
          <w:rFonts w:ascii="Tahoma" w:hAnsi="Tahoma" w:cs="Tahoma"/>
          <w:b/>
          <w:u w:val="single"/>
          <w:lang w:val="fr-FR"/>
        </w:rPr>
      </w:pPr>
      <w:r w:rsidRPr="00BB3416">
        <w:rPr>
          <w:rFonts w:ascii="Tahoma" w:hAnsi="Tahoma" w:cs="Tahoma"/>
          <w:b/>
          <w:u w:val="single"/>
          <w:lang w:val="fr-FR"/>
        </w:rPr>
        <w:t>Clément MUBIAYI NKASHAMA</w:t>
      </w:r>
    </w:p>
    <w:p w:rsidR="007123F5" w:rsidRPr="00BB3416" w:rsidRDefault="007123F5" w:rsidP="00CC3422">
      <w:pPr>
        <w:tabs>
          <w:tab w:val="left" w:pos="1843"/>
        </w:tabs>
        <w:spacing w:line="240" w:lineRule="auto"/>
        <w:ind w:firstLine="3870"/>
        <w:jc w:val="center"/>
        <w:rPr>
          <w:rFonts w:ascii="Tahoma" w:hAnsi="Tahoma" w:cs="Tahoma"/>
          <w:sz w:val="10"/>
          <w:szCs w:val="10"/>
          <w:lang w:val="fr-FR"/>
        </w:rPr>
      </w:pPr>
    </w:p>
    <w:p w:rsidR="007123F5" w:rsidRPr="00BB3416" w:rsidRDefault="007123F5" w:rsidP="007123F5">
      <w:pPr>
        <w:tabs>
          <w:tab w:val="left" w:pos="1843"/>
        </w:tabs>
        <w:ind w:left="3828" w:hanging="142"/>
        <w:jc w:val="center"/>
        <w:rPr>
          <w:rFonts w:ascii="Tahoma" w:hAnsi="Tahoma" w:cs="Tahoma"/>
          <w:lang w:val="fr-FR"/>
        </w:rPr>
      </w:pPr>
      <w:r w:rsidRPr="00BB3416">
        <w:rPr>
          <w:rFonts w:ascii="Tahoma" w:hAnsi="Tahoma" w:cs="Tahoma"/>
          <w:lang w:val="fr-FR"/>
        </w:rPr>
        <w:t>Conseiller Principal au Collège Chargé des  Mines,   Energie et Hydrocarbures</w:t>
      </w:r>
    </w:p>
    <w:p w:rsidR="00D3451D" w:rsidRDefault="005842B6" w:rsidP="00CC3422">
      <w:pPr>
        <w:tabs>
          <w:tab w:val="left" w:pos="1843"/>
        </w:tabs>
        <w:spacing w:after="0" w:line="240" w:lineRule="auto"/>
        <w:jc w:val="both"/>
        <w:rPr>
          <w:rFonts w:ascii="Tahoma" w:hAnsi="Tahoma" w:cs="Tahoma"/>
          <w:sz w:val="20"/>
          <w:szCs w:val="20"/>
          <w:lang w:val="fr-FR"/>
        </w:rPr>
      </w:pPr>
      <w:r>
        <w:rPr>
          <w:rFonts w:ascii="Tahoma" w:hAnsi="Tahoma" w:cs="Tahoma"/>
          <w:b/>
          <w:sz w:val="26"/>
          <w:szCs w:val="26"/>
          <w:lang w:val="fr-FR"/>
        </w:rPr>
        <w:t xml:space="preserve"> </w:t>
      </w:r>
      <w:r w:rsidR="00EB448D" w:rsidRPr="00276BB5">
        <w:rPr>
          <w:rFonts w:ascii="Tahoma" w:hAnsi="Tahoma" w:cs="Tahoma"/>
          <w:b/>
          <w:sz w:val="26"/>
          <w:szCs w:val="26"/>
          <w:lang w:val="fr-FR"/>
        </w:rPr>
        <w:t xml:space="preserve"> </w:t>
      </w:r>
      <w:r w:rsidR="00E9200C">
        <w:rPr>
          <w:rFonts w:ascii="Tahoma" w:hAnsi="Tahoma" w:cs="Tahoma"/>
          <w:b/>
          <w:sz w:val="26"/>
          <w:szCs w:val="26"/>
          <w:lang w:val="fr-FR"/>
        </w:rPr>
        <w:t xml:space="preserve">       </w:t>
      </w:r>
      <w:r w:rsidR="001B0088">
        <w:rPr>
          <w:rFonts w:ascii="Tahoma" w:hAnsi="Tahoma" w:cs="Tahoma"/>
          <w:b/>
          <w:sz w:val="26"/>
          <w:szCs w:val="26"/>
          <w:lang w:val="fr-FR"/>
        </w:rPr>
        <w:t xml:space="preserve"> </w:t>
      </w:r>
      <w:r w:rsidR="00D3451D" w:rsidRPr="00BA66A2">
        <w:rPr>
          <w:rFonts w:ascii="Tahoma" w:hAnsi="Tahoma" w:cs="Tahoma"/>
          <w:sz w:val="20"/>
          <w:szCs w:val="20"/>
          <w:lang w:val="fr-FR"/>
        </w:rPr>
        <w:t xml:space="preserve">Min.  </w:t>
      </w:r>
      <w:r w:rsidR="00BA66A2" w:rsidRPr="00BA66A2">
        <w:rPr>
          <w:rFonts w:ascii="Tahoma" w:hAnsi="Tahoma" w:cs="Tahoma"/>
          <w:sz w:val="20"/>
          <w:szCs w:val="20"/>
          <w:lang w:val="fr-FR"/>
        </w:rPr>
        <w:t xml:space="preserve">  </w:t>
      </w:r>
      <w:proofErr w:type="gramStart"/>
      <w:r w:rsidR="00BA66A2" w:rsidRPr="00BA66A2">
        <w:rPr>
          <w:rFonts w:ascii="Tahoma" w:hAnsi="Tahoma" w:cs="Tahoma"/>
          <w:sz w:val="20"/>
          <w:szCs w:val="20"/>
          <w:lang w:val="fr-FR"/>
        </w:rPr>
        <w:t>:</w:t>
      </w:r>
      <w:r w:rsidR="00D3451D" w:rsidRPr="00BA66A2">
        <w:rPr>
          <w:rFonts w:ascii="Tahoma" w:hAnsi="Tahoma" w:cs="Tahoma"/>
          <w:sz w:val="20"/>
          <w:szCs w:val="20"/>
          <w:lang w:val="fr-FR"/>
        </w:rPr>
        <w:t xml:space="preserve"> </w:t>
      </w:r>
      <w:r w:rsidR="001B0088">
        <w:rPr>
          <w:rFonts w:ascii="Tahoma" w:hAnsi="Tahoma" w:cs="Tahoma"/>
          <w:sz w:val="20"/>
          <w:szCs w:val="20"/>
          <w:lang w:val="fr-FR"/>
        </w:rPr>
        <w:t xml:space="preserve"> </w:t>
      </w:r>
      <w:r w:rsidR="00D3451D" w:rsidRPr="00BA66A2">
        <w:rPr>
          <w:rFonts w:ascii="Tahoma" w:hAnsi="Tahoma" w:cs="Tahoma"/>
          <w:sz w:val="20"/>
          <w:szCs w:val="20"/>
          <w:lang w:val="fr-FR"/>
        </w:rPr>
        <w:t>Cons</w:t>
      </w:r>
      <w:proofErr w:type="gramEnd"/>
      <w:r w:rsidR="00D3451D" w:rsidRPr="00BA66A2">
        <w:rPr>
          <w:rFonts w:ascii="Tahoma" w:hAnsi="Tahoma" w:cs="Tahoma"/>
          <w:sz w:val="20"/>
          <w:szCs w:val="20"/>
          <w:lang w:val="fr-FR"/>
        </w:rPr>
        <w:t xml:space="preserve">. </w:t>
      </w:r>
      <w:r w:rsidR="00841BF0" w:rsidRPr="00BA66A2">
        <w:rPr>
          <w:rFonts w:ascii="Tahoma" w:hAnsi="Tahoma" w:cs="Tahoma"/>
          <w:sz w:val="20"/>
          <w:szCs w:val="20"/>
          <w:lang w:val="fr-FR"/>
        </w:rPr>
        <w:t>KIBOKO FATUMA</w:t>
      </w:r>
    </w:p>
    <w:p w:rsidR="00CC3422" w:rsidRPr="00CC3422" w:rsidRDefault="00CC3422" w:rsidP="00CC3422">
      <w:pPr>
        <w:tabs>
          <w:tab w:val="left" w:pos="1843"/>
        </w:tabs>
        <w:spacing w:after="0" w:line="240" w:lineRule="auto"/>
        <w:jc w:val="both"/>
        <w:rPr>
          <w:rFonts w:ascii="Tahoma" w:hAnsi="Tahoma" w:cs="Tahoma"/>
          <w:sz w:val="6"/>
          <w:szCs w:val="6"/>
          <w:lang w:val="fr-FR"/>
        </w:rPr>
      </w:pPr>
    </w:p>
    <w:p w:rsidR="00CC3422" w:rsidRPr="00CC3422" w:rsidRDefault="00CC3422" w:rsidP="00CC3422">
      <w:pPr>
        <w:tabs>
          <w:tab w:val="left" w:pos="1843"/>
        </w:tabs>
        <w:spacing w:after="0" w:line="240" w:lineRule="auto"/>
        <w:jc w:val="both"/>
        <w:rPr>
          <w:rFonts w:ascii="Tahoma" w:hAnsi="Tahoma" w:cs="Tahoma"/>
          <w:sz w:val="6"/>
          <w:szCs w:val="6"/>
          <w:lang w:val="fr-FR"/>
        </w:rPr>
      </w:pPr>
    </w:p>
    <w:p w:rsidR="00D3451D" w:rsidRDefault="00EB448D" w:rsidP="00276BB5">
      <w:pPr>
        <w:spacing w:line="240" w:lineRule="auto"/>
        <w:jc w:val="both"/>
        <w:rPr>
          <w:rFonts w:ascii="Tahoma" w:hAnsi="Tahoma" w:cs="Tahoma"/>
          <w:sz w:val="10"/>
          <w:szCs w:val="10"/>
          <w:lang w:val="fr-FR"/>
        </w:rPr>
      </w:pPr>
      <w:r w:rsidRPr="00BA66A2">
        <w:rPr>
          <w:rFonts w:ascii="Tahoma" w:hAnsi="Tahoma" w:cs="Tahoma"/>
          <w:sz w:val="20"/>
          <w:szCs w:val="20"/>
          <w:lang w:val="fr-FR"/>
        </w:rPr>
        <w:t xml:space="preserve">  </w:t>
      </w:r>
      <w:r w:rsidR="00036239">
        <w:rPr>
          <w:rFonts w:ascii="Tahoma" w:hAnsi="Tahoma" w:cs="Tahoma"/>
          <w:sz w:val="20"/>
          <w:szCs w:val="20"/>
          <w:lang w:val="fr-FR"/>
        </w:rPr>
        <w:tab/>
      </w:r>
      <w:r w:rsidR="00D3451D" w:rsidRPr="00BA66A2">
        <w:rPr>
          <w:rFonts w:ascii="Tahoma" w:hAnsi="Tahoma" w:cs="Tahoma"/>
          <w:sz w:val="20"/>
          <w:szCs w:val="20"/>
          <w:lang w:val="fr-FR"/>
        </w:rPr>
        <w:t>Saisie</w:t>
      </w:r>
      <w:proofErr w:type="gramStart"/>
      <w:r w:rsidR="00D3451D" w:rsidRPr="00BA66A2">
        <w:rPr>
          <w:rFonts w:ascii="Tahoma" w:hAnsi="Tahoma" w:cs="Tahoma"/>
          <w:sz w:val="20"/>
          <w:szCs w:val="20"/>
          <w:lang w:val="fr-FR"/>
        </w:rPr>
        <w:t>  :</w:t>
      </w:r>
      <w:proofErr w:type="gramEnd"/>
      <w:r w:rsidR="00D3451D" w:rsidRPr="00BA66A2">
        <w:rPr>
          <w:rFonts w:ascii="Tahoma" w:hAnsi="Tahoma" w:cs="Tahoma"/>
          <w:sz w:val="20"/>
          <w:szCs w:val="20"/>
          <w:lang w:val="fr-FR"/>
        </w:rPr>
        <w:t xml:space="preserve"> </w:t>
      </w:r>
      <w:r w:rsidR="00BA66A2" w:rsidRPr="00BA66A2">
        <w:rPr>
          <w:rFonts w:ascii="Tahoma" w:hAnsi="Tahoma" w:cs="Tahoma"/>
          <w:sz w:val="20"/>
          <w:szCs w:val="20"/>
          <w:lang w:val="fr-FR"/>
        </w:rPr>
        <w:t xml:space="preserve"> </w:t>
      </w:r>
      <w:r w:rsidR="00D3451D" w:rsidRPr="00BA66A2">
        <w:rPr>
          <w:rFonts w:ascii="Tahoma" w:hAnsi="Tahoma" w:cs="Tahoma"/>
          <w:sz w:val="20"/>
          <w:szCs w:val="20"/>
          <w:lang w:val="fr-FR"/>
        </w:rPr>
        <w:t xml:space="preserve">Mme </w:t>
      </w:r>
      <w:r w:rsidR="002C618D" w:rsidRPr="00BA66A2">
        <w:rPr>
          <w:rFonts w:ascii="Tahoma" w:hAnsi="Tahoma" w:cs="Tahoma"/>
          <w:sz w:val="20"/>
          <w:szCs w:val="20"/>
          <w:lang w:val="fr-FR"/>
        </w:rPr>
        <w:t>MUTOBA KAWELE</w:t>
      </w:r>
      <w:r w:rsidR="00D3451D" w:rsidRPr="00BA66A2">
        <w:rPr>
          <w:rFonts w:ascii="Tahoma" w:hAnsi="Tahoma" w:cs="Tahoma"/>
          <w:sz w:val="20"/>
          <w:szCs w:val="20"/>
          <w:lang w:val="fr-FR"/>
        </w:rPr>
        <w:t xml:space="preserve"> </w:t>
      </w:r>
    </w:p>
    <w:p w:rsidR="00D3451D" w:rsidRDefault="00EB448D" w:rsidP="00276BB5">
      <w:pPr>
        <w:spacing w:line="24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  <w:r w:rsidRPr="00BA66A2">
        <w:rPr>
          <w:rFonts w:ascii="Tahoma" w:hAnsi="Tahoma" w:cs="Tahoma"/>
          <w:b/>
          <w:sz w:val="20"/>
          <w:szCs w:val="20"/>
          <w:lang w:val="fr-FR"/>
        </w:rPr>
        <w:t xml:space="preserve">  </w:t>
      </w:r>
      <w:r w:rsidR="00036239">
        <w:rPr>
          <w:rFonts w:ascii="Tahoma" w:hAnsi="Tahoma" w:cs="Tahoma"/>
          <w:b/>
          <w:sz w:val="20"/>
          <w:szCs w:val="20"/>
          <w:lang w:val="fr-FR"/>
        </w:rPr>
        <w:tab/>
      </w:r>
      <w:r w:rsidR="00D3451D" w:rsidRPr="00BA66A2">
        <w:rPr>
          <w:rFonts w:ascii="Tahoma" w:hAnsi="Tahoma" w:cs="Tahoma"/>
          <w:b/>
          <w:sz w:val="20"/>
          <w:szCs w:val="20"/>
          <w:lang w:val="fr-FR"/>
        </w:rPr>
        <w:t>Visa    : DIRCABA I</w:t>
      </w:r>
    </w:p>
    <w:p w:rsidR="00374395" w:rsidRDefault="00374395" w:rsidP="00276BB5">
      <w:pPr>
        <w:spacing w:line="24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B570FC" w:rsidRDefault="00B570FC" w:rsidP="00276BB5">
      <w:pPr>
        <w:spacing w:line="24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B570FC" w:rsidRDefault="00B570FC" w:rsidP="00B570FC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8"/>
          <w:szCs w:val="28"/>
          <w:u w:val="single"/>
          <w:lang w:val="fr-FR"/>
        </w:rPr>
      </w:pPr>
      <w:r w:rsidRPr="0034031B">
        <w:rPr>
          <w:rFonts w:ascii="Tahoma" w:hAnsi="Tahoma" w:cs="Tahoma"/>
          <w:b/>
          <w:sz w:val="28"/>
          <w:szCs w:val="28"/>
          <w:u w:val="single"/>
          <w:lang w:val="fr-FR"/>
        </w:rPr>
        <w:t>PROJET</w:t>
      </w:r>
    </w:p>
    <w:p w:rsidR="00B570FC" w:rsidRDefault="00B570FC" w:rsidP="00B570FC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N/Réf. : CAB/PR/CPCSC/        </w:t>
      </w:r>
      <w:r>
        <w:rPr>
          <w:rFonts w:ascii="Tahoma" w:hAnsi="Tahoma" w:cs="Tahoma"/>
          <w:i/>
          <w:sz w:val="20"/>
          <w:szCs w:val="20"/>
          <w:lang w:val="fr-FR"/>
        </w:rPr>
        <w:t>/KF/MK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/2011</w:t>
      </w:r>
    </w:p>
    <w:p w:rsidR="00B570FC" w:rsidRPr="00125CB0" w:rsidRDefault="00B570FC" w:rsidP="00B570FC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B570FC" w:rsidRPr="00D22CB4" w:rsidRDefault="00B570FC" w:rsidP="00B570FC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D22CB4">
        <w:rPr>
          <w:rFonts w:ascii="Tahoma" w:hAnsi="Tahoma" w:cs="Tahoma"/>
          <w:i/>
          <w:sz w:val="20"/>
          <w:szCs w:val="20"/>
          <w:u w:val="single"/>
          <w:lang w:val="fr-FR"/>
        </w:rPr>
        <w:t>Transmis  copie  pour  information  à</w:t>
      </w:r>
      <w:r w:rsidRPr="00D22CB4">
        <w:rPr>
          <w:rFonts w:ascii="Tahoma" w:hAnsi="Tahoma" w:cs="Tahoma"/>
          <w:i/>
          <w:sz w:val="20"/>
          <w:szCs w:val="20"/>
          <w:lang w:val="fr-FR"/>
        </w:rPr>
        <w:t> :</w:t>
      </w:r>
    </w:p>
    <w:p w:rsidR="00B570FC" w:rsidRPr="00125CB0" w:rsidRDefault="00B570FC" w:rsidP="00B570FC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B570FC" w:rsidRPr="00125CB0" w:rsidRDefault="00B570FC" w:rsidP="00B570FC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Madame le Directeur de Cabinet Adjoint  du  Chef  de  l’Etat ;</w:t>
      </w:r>
    </w:p>
    <w:p w:rsidR="00B570FC" w:rsidRDefault="00B570FC" w:rsidP="00B570FC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Monsieur  le  Conseiller  Principal  </w:t>
      </w:r>
      <w:r>
        <w:rPr>
          <w:rFonts w:ascii="Tahoma" w:hAnsi="Tahoma" w:cs="Tahoma"/>
          <w:i/>
          <w:sz w:val="20"/>
          <w:szCs w:val="20"/>
          <w:lang w:val="fr-FR"/>
        </w:rPr>
        <w:t xml:space="preserve">du Chef de l’Etat 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au Collège Chargé des Quest</w:t>
      </w:r>
      <w:r>
        <w:rPr>
          <w:rFonts w:ascii="Tahoma" w:hAnsi="Tahoma" w:cs="Tahoma"/>
          <w:i/>
          <w:sz w:val="20"/>
          <w:szCs w:val="20"/>
          <w:lang w:val="fr-FR"/>
        </w:rPr>
        <w:t>ions Sociales  et  Culturelles.</w:t>
      </w:r>
    </w:p>
    <w:p w:rsidR="00B570FC" w:rsidRDefault="00B570FC" w:rsidP="00B570FC">
      <w:pPr>
        <w:pStyle w:val="Paragraphedeliste"/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B570FC" w:rsidRDefault="00B570FC" w:rsidP="00B570FC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(</w:t>
      </w:r>
      <w:r w:rsidRPr="003C3D97">
        <w:rPr>
          <w:rFonts w:ascii="Tahoma" w:hAnsi="Tahoma" w:cs="Tahoma"/>
          <w:i/>
          <w:sz w:val="20"/>
          <w:szCs w:val="20"/>
          <w:lang w:val="fr-FR"/>
        </w:rPr>
        <w:t xml:space="preserve">Tous) à </w:t>
      </w:r>
      <w:r w:rsidRPr="003C3D97">
        <w:rPr>
          <w:rFonts w:ascii="Tahoma" w:hAnsi="Tahoma" w:cs="Tahoma"/>
          <w:i/>
          <w:sz w:val="20"/>
          <w:szCs w:val="20"/>
          <w:u w:val="single"/>
          <w:lang w:val="fr-FR"/>
        </w:rPr>
        <w:t>KINSHASA/GOMBE</w:t>
      </w:r>
    </w:p>
    <w:p w:rsidR="00B570FC" w:rsidRPr="00125CB0" w:rsidRDefault="00B570FC" w:rsidP="00B570FC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382F4E1D" wp14:editId="09D48109">
                <wp:simplePos x="0" y="0"/>
                <wp:positionH relativeFrom="column">
                  <wp:posOffset>3272790</wp:posOffset>
                </wp:positionH>
                <wp:positionV relativeFrom="paragraph">
                  <wp:posOffset>116839</wp:posOffset>
                </wp:positionV>
                <wp:extent cx="3200400" cy="0"/>
                <wp:effectExtent l="0" t="0" r="0" b="19050"/>
                <wp:wrapNone/>
                <wp:docPr id="4" name="Connecteur droi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ys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4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7.7pt,9.2pt" to="509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" strokecolor="windowText" strokeweight="1pt">
                <v:stroke dashstyle="3 1"/>
                <o:lock v:ext="edit" shapetype="f"/>
              </v:line>
            </w:pict>
          </mc:Fallback>
        </mc:AlternateContent>
      </w:r>
    </w:p>
    <w:p w:rsidR="00B570FC" w:rsidRPr="00125CB0" w:rsidRDefault="00B570FC" w:rsidP="00B570FC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B570FC" w:rsidRDefault="00B570FC" w:rsidP="00D84997">
      <w:pPr>
        <w:pStyle w:val="Paragraphedeliste"/>
        <w:spacing w:after="0" w:line="240" w:lineRule="auto"/>
        <w:ind w:left="4962" w:hanging="295"/>
        <w:rPr>
          <w:rFonts w:ascii="Tahoma" w:hAnsi="Tahoma" w:cs="Tahoma"/>
          <w:b/>
          <w:i/>
          <w:sz w:val="24"/>
          <w:szCs w:val="24"/>
          <w:lang w:val="fr-FR"/>
        </w:rPr>
      </w:pPr>
      <w:r w:rsidRPr="00125CB0">
        <w:rPr>
          <w:rFonts w:ascii="Tahoma" w:hAnsi="Tahoma" w:cs="Tahoma"/>
          <w:b/>
          <w:i/>
          <w:sz w:val="24"/>
          <w:szCs w:val="24"/>
          <w:lang w:val="fr-FR"/>
        </w:rPr>
        <w:t>A</w:t>
      </w: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Madame et Messieurs :</w:t>
      </w:r>
    </w:p>
    <w:p w:rsidR="00D84997" w:rsidRDefault="00D84997" w:rsidP="00B570FC">
      <w:pPr>
        <w:pStyle w:val="Paragraphedeliste"/>
        <w:spacing w:after="0" w:line="240" w:lineRule="auto"/>
        <w:ind w:left="4320" w:firstLine="720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- </w:t>
      </w:r>
      <w:r w:rsidR="00B570FC">
        <w:rPr>
          <w:rFonts w:ascii="Tahoma" w:hAnsi="Tahoma" w:cs="Tahoma"/>
          <w:b/>
          <w:i/>
          <w:sz w:val="24"/>
          <w:szCs w:val="24"/>
          <w:lang w:val="fr-FR"/>
        </w:rPr>
        <w:t>Juvénal MWANDA NLENDA</w:t>
      </w:r>
    </w:p>
    <w:p w:rsidR="00B570FC" w:rsidRDefault="00B570FC" w:rsidP="00B570FC">
      <w:pPr>
        <w:pStyle w:val="Paragraphedeliste"/>
        <w:spacing w:after="0" w:line="240" w:lineRule="auto"/>
        <w:ind w:left="4320" w:firstLine="720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- Michel WAY KEMBALA </w:t>
      </w:r>
    </w:p>
    <w:p w:rsidR="00B570FC" w:rsidRDefault="00D84997" w:rsidP="00B570FC">
      <w:pPr>
        <w:pStyle w:val="Paragraphedeliste"/>
        <w:spacing w:after="0" w:line="240" w:lineRule="auto"/>
        <w:ind w:left="4320" w:firstLine="720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>-</w:t>
      </w:r>
      <w:r w:rsidR="00B570FC">
        <w:rPr>
          <w:rFonts w:ascii="Tahoma" w:hAnsi="Tahoma" w:cs="Tahoma"/>
          <w:b/>
          <w:i/>
          <w:sz w:val="24"/>
          <w:szCs w:val="24"/>
          <w:lang w:val="fr-FR"/>
        </w:rPr>
        <w:t xml:space="preserve"> Jean Marie KATULONDI KASUYI</w:t>
      </w:r>
    </w:p>
    <w:p w:rsidR="00B570FC" w:rsidRDefault="00B570FC" w:rsidP="00B570FC">
      <w:pPr>
        <w:pStyle w:val="Paragraphedeliste"/>
        <w:spacing w:after="0" w:line="240" w:lineRule="auto"/>
        <w:ind w:left="4320" w:firstLine="720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>-  Sylvie IZZIA MUKAR</w:t>
      </w:r>
    </w:p>
    <w:p w:rsidR="00B570FC" w:rsidRPr="00081B9D" w:rsidRDefault="00B570FC" w:rsidP="00B570FC">
      <w:pPr>
        <w:pStyle w:val="Paragraphedeliste"/>
        <w:spacing w:after="0" w:line="240" w:lineRule="auto"/>
        <w:ind w:left="5130" w:hanging="540"/>
        <w:jc w:val="both"/>
        <w:rPr>
          <w:rFonts w:ascii="Tahoma" w:hAnsi="Tahoma" w:cs="Tahoma"/>
          <w:b/>
          <w:i/>
          <w:sz w:val="16"/>
          <w:szCs w:val="16"/>
          <w:lang w:val="fr-FR"/>
        </w:rPr>
      </w:pPr>
    </w:p>
    <w:p w:rsidR="00B570FC" w:rsidRPr="00125CB0" w:rsidRDefault="00B570FC" w:rsidP="00B570FC">
      <w:pPr>
        <w:pStyle w:val="Paragraphedeliste"/>
        <w:spacing w:after="0" w:line="240" w:lineRule="auto"/>
        <w:ind w:left="5130" w:hanging="90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  <w:proofErr w:type="gramStart"/>
      <w:r w:rsidRPr="00125CB0">
        <w:rPr>
          <w:rFonts w:ascii="Tahoma" w:hAnsi="Tahoma" w:cs="Tahoma"/>
          <w:b/>
          <w:i/>
          <w:sz w:val="24"/>
          <w:szCs w:val="24"/>
          <w:lang w:val="fr-FR"/>
        </w:rPr>
        <w:t>à</w:t>
      </w:r>
      <w:proofErr w:type="gramEnd"/>
      <w:r w:rsidRPr="00125CB0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Pr="00125CB0">
        <w:rPr>
          <w:rFonts w:ascii="Tahoma" w:hAnsi="Tahoma" w:cs="Tahoma"/>
          <w:b/>
          <w:i/>
          <w:sz w:val="24"/>
          <w:szCs w:val="24"/>
          <w:u w:val="single"/>
          <w:lang w:val="fr-FR"/>
        </w:rPr>
        <w:t>KINSHASA/</w:t>
      </w:r>
      <w:r>
        <w:rPr>
          <w:rFonts w:ascii="Tahoma" w:hAnsi="Tahoma" w:cs="Tahoma"/>
          <w:b/>
          <w:i/>
          <w:sz w:val="24"/>
          <w:szCs w:val="24"/>
          <w:u w:val="single"/>
          <w:lang w:val="fr-FR"/>
        </w:rPr>
        <w:t>GOMBE</w:t>
      </w:r>
    </w:p>
    <w:p w:rsidR="00B570FC" w:rsidRPr="00125CB0" w:rsidRDefault="00B570FC" w:rsidP="00B570FC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570FC" w:rsidRDefault="00B570FC" w:rsidP="00B570FC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570FC" w:rsidRDefault="00B570FC" w:rsidP="00B570FC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570FC" w:rsidRDefault="00B570FC" w:rsidP="00B570FC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Concerne : </w:t>
      </w:r>
      <w:r>
        <w:rPr>
          <w:rFonts w:ascii="Tahoma" w:hAnsi="Tahoma" w:cs="Tahoma"/>
          <w:b/>
          <w:i/>
          <w:sz w:val="24"/>
          <w:szCs w:val="24"/>
          <w:u w:val="single"/>
          <w:lang w:val="fr-FR"/>
        </w:rPr>
        <w:t>Accusé de réception</w:t>
      </w:r>
    </w:p>
    <w:p w:rsidR="00B570FC" w:rsidRDefault="00B570FC" w:rsidP="00B570FC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570FC" w:rsidRPr="00EC7CF0" w:rsidRDefault="00B570FC" w:rsidP="00B570FC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570FC" w:rsidRPr="00EC7CF0" w:rsidRDefault="00B570FC" w:rsidP="00B570FC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>Madame et Messieurs,</w:t>
      </w:r>
    </w:p>
    <w:p w:rsidR="00B570FC" w:rsidRPr="00EC7CF0" w:rsidRDefault="00B570FC" w:rsidP="00B570FC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570FC" w:rsidRDefault="00B570FC" w:rsidP="00B570FC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570FC" w:rsidRDefault="00B570FC" w:rsidP="00B570FC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J’ai l’honneur d’accuser bonne réception</w:t>
      </w:r>
      <w:r w:rsidR="00430E9C">
        <w:rPr>
          <w:rFonts w:ascii="Tahoma" w:hAnsi="Tahoma" w:cs="Tahoma"/>
          <w:i/>
          <w:sz w:val="24"/>
          <w:szCs w:val="24"/>
          <w:lang w:val="fr-FR"/>
        </w:rPr>
        <w:t>,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au nom de Son Excellence Monsieur le Président de la République</w:t>
      </w:r>
      <w:r w:rsidR="00430E9C">
        <w:rPr>
          <w:rFonts w:ascii="Tahoma" w:hAnsi="Tahoma" w:cs="Tahoma"/>
          <w:i/>
          <w:sz w:val="24"/>
          <w:szCs w:val="24"/>
          <w:lang w:val="fr-FR"/>
        </w:rPr>
        <w:t>,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de votre lettre du 12 août 2011</w:t>
      </w:r>
      <w:r w:rsidR="00393BE0">
        <w:rPr>
          <w:rFonts w:ascii="Tahoma" w:hAnsi="Tahoma" w:cs="Tahoma"/>
          <w:i/>
          <w:sz w:val="24"/>
          <w:szCs w:val="24"/>
          <w:lang w:val="fr-FR"/>
        </w:rPr>
        <w:t>,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relative à la transmission de votre mémorandum</w:t>
      </w:r>
      <w:r w:rsidR="00393BE0">
        <w:rPr>
          <w:rFonts w:ascii="Tahoma" w:hAnsi="Tahoma" w:cs="Tahoma"/>
          <w:i/>
          <w:sz w:val="24"/>
          <w:szCs w:val="24"/>
          <w:lang w:val="fr-FR"/>
        </w:rPr>
        <w:t xml:space="preserve"> et vous en remercie.</w:t>
      </w:r>
    </w:p>
    <w:p w:rsidR="00B570FC" w:rsidRDefault="00B570FC" w:rsidP="00B570FC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570FC" w:rsidRDefault="00B570FC" w:rsidP="00B570FC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Veuillez croire, </w:t>
      </w:r>
      <w:r>
        <w:rPr>
          <w:rFonts w:ascii="Tahoma" w:hAnsi="Tahoma" w:cs="Tahoma"/>
          <w:b/>
          <w:i/>
          <w:sz w:val="24"/>
          <w:szCs w:val="24"/>
          <w:lang w:val="fr-FR"/>
        </w:rPr>
        <w:t>Madame et Messieurs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, en l’expression de ma parfaite considération. </w:t>
      </w:r>
    </w:p>
    <w:p w:rsidR="00B570FC" w:rsidRDefault="00B570FC" w:rsidP="00B570FC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570FC" w:rsidRPr="00EC7CF0" w:rsidRDefault="00B570FC" w:rsidP="00B570FC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570FC" w:rsidRDefault="00B570FC" w:rsidP="00B570FC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570FC" w:rsidRDefault="00B570FC" w:rsidP="00B570FC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                                         </w:t>
      </w:r>
      <w:r w:rsidRPr="006F22E2">
        <w:rPr>
          <w:rFonts w:ascii="Tahoma" w:hAnsi="Tahoma" w:cs="Tahoma"/>
          <w:b/>
          <w:i/>
          <w:sz w:val="24"/>
          <w:szCs w:val="24"/>
          <w:lang w:val="fr-FR"/>
        </w:rPr>
        <w:t>Gustave  BEYA  SIKU</w:t>
      </w:r>
    </w:p>
    <w:p w:rsidR="004A3350" w:rsidRDefault="004A3350" w:rsidP="00B570FC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4A3350" w:rsidRDefault="004A3350" w:rsidP="00B570FC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4A3350" w:rsidRDefault="004A3350" w:rsidP="00B570FC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4A3350" w:rsidRDefault="004A3350" w:rsidP="00B570FC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4A3350" w:rsidRDefault="004A3350" w:rsidP="00B570FC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4A3350" w:rsidRDefault="004A3350" w:rsidP="00B570FC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4A3350" w:rsidRDefault="004A3350" w:rsidP="00B570FC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4A3350" w:rsidRDefault="004A3350" w:rsidP="00B570FC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4A3350" w:rsidRDefault="004A3350" w:rsidP="00B570FC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4A3350" w:rsidRDefault="004A3350" w:rsidP="006A5B46">
      <w:pPr>
        <w:pStyle w:val="Paragraphedeliste"/>
        <w:spacing w:line="480" w:lineRule="auto"/>
        <w:ind w:left="90"/>
        <w:rPr>
          <w:rFonts w:ascii="Tahoma" w:hAnsi="Tahoma" w:cs="Tahoma"/>
          <w:b/>
          <w:sz w:val="28"/>
          <w:szCs w:val="28"/>
          <w:u w:val="single"/>
          <w:lang w:val="fr-FR"/>
        </w:rPr>
      </w:pPr>
    </w:p>
    <w:p w:rsidR="006A5B46" w:rsidRDefault="006A5B46" w:rsidP="006A5B46">
      <w:pPr>
        <w:pStyle w:val="Paragraphedeliste"/>
        <w:spacing w:line="480" w:lineRule="auto"/>
        <w:ind w:left="90"/>
        <w:rPr>
          <w:rFonts w:ascii="Tahoma" w:hAnsi="Tahoma" w:cs="Tahoma"/>
          <w:b/>
          <w:sz w:val="28"/>
          <w:szCs w:val="28"/>
          <w:u w:val="single"/>
          <w:lang w:val="fr-FR"/>
        </w:rPr>
      </w:pPr>
    </w:p>
    <w:p w:rsidR="006A5B46" w:rsidRDefault="006A5B46" w:rsidP="006A5B46">
      <w:pPr>
        <w:pStyle w:val="Paragraphedeliste"/>
        <w:spacing w:line="480" w:lineRule="auto"/>
        <w:ind w:left="90"/>
        <w:rPr>
          <w:rFonts w:ascii="Tahoma" w:hAnsi="Tahoma" w:cs="Tahoma"/>
          <w:b/>
          <w:sz w:val="28"/>
          <w:szCs w:val="28"/>
          <w:u w:val="single"/>
          <w:lang w:val="fr-FR"/>
        </w:rPr>
      </w:pPr>
    </w:p>
    <w:p w:rsidR="004A3350" w:rsidRDefault="004A3350" w:rsidP="004A3350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N/Réf. : CAB/PR/CPCSC/        </w:t>
      </w:r>
      <w:r>
        <w:rPr>
          <w:rFonts w:ascii="Tahoma" w:hAnsi="Tahoma" w:cs="Tahoma"/>
          <w:i/>
          <w:sz w:val="20"/>
          <w:szCs w:val="20"/>
          <w:lang w:val="fr-FR"/>
        </w:rPr>
        <w:t>/KF/MK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/2011</w:t>
      </w:r>
    </w:p>
    <w:p w:rsidR="004A3350" w:rsidRPr="00D22CB4" w:rsidRDefault="004A3350" w:rsidP="004A3350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D22CB4">
        <w:rPr>
          <w:rFonts w:ascii="Tahoma" w:hAnsi="Tahoma" w:cs="Tahoma"/>
          <w:i/>
          <w:sz w:val="20"/>
          <w:szCs w:val="20"/>
          <w:u w:val="single"/>
          <w:lang w:val="fr-FR"/>
        </w:rPr>
        <w:t>Transmis  copie  pour  information  à</w:t>
      </w:r>
      <w:r w:rsidRPr="00D22CB4">
        <w:rPr>
          <w:rFonts w:ascii="Tahoma" w:hAnsi="Tahoma" w:cs="Tahoma"/>
          <w:i/>
          <w:sz w:val="20"/>
          <w:szCs w:val="20"/>
          <w:lang w:val="fr-FR"/>
        </w:rPr>
        <w:t> :</w:t>
      </w:r>
    </w:p>
    <w:p w:rsidR="004A3350" w:rsidRPr="00125CB0" w:rsidRDefault="004A3350" w:rsidP="004A3350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4A3350" w:rsidRPr="00125CB0" w:rsidRDefault="006A5B46" w:rsidP="006A5B46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Son Excellence </w:t>
      </w:r>
      <w:r w:rsidR="004A3350" w:rsidRPr="00125CB0">
        <w:rPr>
          <w:rFonts w:ascii="Tahoma" w:hAnsi="Tahoma" w:cs="Tahoma"/>
          <w:i/>
          <w:sz w:val="20"/>
          <w:szCs w:val="20"/>
          <w:lang w:val="fr-FR"/>
        </w:rPr>
        <w:t>Madame le Directeur de Cabinet Adjoint  du  Chef  de  l’Etat ;</w:t>
      </w:r>
    </w:p>
    <w:p w:rsidR="004A3350" w:rsidRPr="006A5B46" w:rsidRDefault="004A3350" w:rsidP="004A3350">
      <w:pPr>
        <w:pStyle w:val="Paragraphedeliste"/>
        <w:spacing w:after="0" w:line="240" w:lineRule="auto"/>
        <w:ind w:left="5310" w:hanging="270"/>
        <w:jc w:val="both"/>
        <w:rPr>
          <w:rFonts w:ascii="Tahoma" w:hAnsi="Tahoma" w:cs="Tahoma"/>
          <w:i/>
          <w:sz w:val="10"/>
          <w:szCs w:val="10"/>
          <w:lang w:val="fr-FR"/>
        </w:rPr>
      </w:pPr>
    </w:p>
    <w:p w:rsidR="004A3350" w:rsidRDefault="004A3350" w:rsidP="004A3350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(</w:t>
      </w:r>
      <w:r w:rsidRPr="003C3D97">
        <w:rPr>
          <w:rFonts w:ascii="Tahoma" w:hAnsi="Tahoma" w:cs="Tahoma"/>
          <w:i/>
          <w:sz w:val="20"/>
          <w:szCs w:val="20"/>
          <w:lang w:val="fr-FR"/>
        </w:rPr>
        <w:t xml:space="preserve">Tous) à </w:t>
      </w:r>
      <w:r w:rsidRPr="003C3D97">
        <w:rPr>
          <w:rFonts w:ascii="Tahoma" w:hAnsi="Tahoma" w:cs="Tahoma"/>
          <w:i/>
          <w:sz w:val="20"/>
          <w:szCs w:val="20"/>
          <w:u w:val="single"/>
          <w:lang w:val="fr-FR"/>
        </w:rPr>
        <w:t>KINSHASA/GOMBE</w:t>
      </w:r>
    </w:p>
    <w:p w:rsidR="004A3350" w:rsidRPr="00125CB0" w:rsidRDefault="004A3350" w:rsidP="004A3350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11791C16" wp14:editId="6E373F79">
                <wp:simplePos x="0" y="0"/>
                <wp:positionH relativeFrom="column">
                  <wp:posOffset>3082290</wp:posOffset>
                </wp:positionH>
                <wp:positionV relativeFrom="paragraph">
                  <wp:posOffset>106680</wp:posOffset>
                </wp:positionV>
                <wp:extent cx="3200400" cy="0"/>
                <wp:effectExtent l="0" t="0" r="0" b="19050"/>
                <wp:wrapNone/>
                <wp:docPr id="3" name="Connecteur droi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ys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3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42.7pt,8.4pt" to="494.7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" strokecolor="windowText" strokeweight="1pt">
                <v:stroke dashstyle="3 1"/>
                <o:lock v:ext="edit" shapetype="f"/>
              </v:line>
            </w:pict>
          </mc:Fallback>
        </mc:AlternateContent>
      </w:r>
    </w:p>
    <w:p w:rsidR="004A3350" w:rsidRPr="00125CB0" w:rsidRDefault="004A3350" w:rsidP="004A3350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4A3350" w:rsidRDefault="004A3350" w:rsidP="004A3350">
      <w:pPr>
        <w:pStyle w:val="Paragraphedeliste"/>
        <w:spacing w:after="0" w:line="240" w:lineRule="auto"/>
        <w:ind w:left="5245" w:hanging="295"/>
        <w:rPr>
          <w:rFonts w:ascii="Tahoma" w:hAnsi="Tahoma" w:cs="Tahoma"/>
          <w:b/>
          <w:i/>
          <w:sz w:val="24"/>
          <w:szCs w:val="24"/>
          <w:lang w:val="fr-FR"/>
        </w:rPr>
      </w:pPr>
      <w:r w:rsidRPr="00125CB0">
        <w:rPr>
          <w:rFonts w:ascii="Tahoma" w:hAnsi="Tahoma" w:cs="Tahoma"/>
          <w:b/>
          <w:i/>
          <w:sz w:val="24"/>
          <w:szCs w:val="24"/>
          <w:lang w:val="fr-FR"/>
        </w:rPr>
        <w:t>A</w:t>
      </w: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Monsieur le Conseiller Principal </w:t>
      </w:r>
      <w:r w:rsidR="00A6453B">
        <w:rPr>
          <w:rFonts w:ascii="Tahoma" w:hAnsi="Tahoma" w:cs="Tahoma"/>
          <w:b/>
          <w:i/>
          <w:sz w:val="24"/>
          <w:szCs w:val="24"/>
          <w:lang w:val="fr-FR"/>
        </w:rPr>
        <w:t xml:space="preserve">du Chef de l’Etat </w:t>
      </w:r>
      <w:r>
        <w:rPr>
          <w:rFonts w:ascii="Tahoma" w:hAnsi="Tahoma" w:cs="Tahoma"/>
          <w:b/>
          <w:i/>
          <w:sz w:val="24"/>
          <w:szCs w:val="24"/>
          <w:lang w:val="fr-FR"/>
        </w:rPr>
        <w:t>au Collège Chargé des Questions Juridiques et Administratives</w:t>
      </w:r>
    </w:p>
    <w:p w:rsidR="004A3350" w:rsidRPr="004A3350" w:rsidRDefault="004A3350" w:rsidP="004A3350">
      <w:pPr>
        <w:pStyle w:val="Paragraphedeliste"/>
        <w:spacing w:after="0" w:line="240" w:lineRule="auto"/>
        <w:ind w:left="5130" w:hanging="54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  <w:r>
        <w:rPr>
          <w:rFonts w:ascii="Tahoma" w:hAnsi="Tahoma" w:cs="Tahoma"/>
          <w:b/>
          <w:i/>
          <w:sz w:val="16"/>
          <w:szCs w:val="16"/>
          <w:lang w:val="fr-FR"/>
        </w:rPr>
        <w:tab/>
      </w:r>
      <w:r w:rsidRPr="004A3350">
        <w:rPr>
          <w:rFonts w:ascii="Tahoma" w:hAnsi="Tahoma" w:cs="Tahoma"/>
          <w:b/>
          <w:i/>
          <w:sz w:val="26"/>
          <w:szCs w:val="26"/>
          <w:lang w:val="fr-FR"/>
        </w:rPr>
        <w:t xml:space="preserve"> Palais de la Nation</w:t>
      </w:r>
    </w:p>
    <w:p w:rsidR="004A3350" w:rsidRPr="00081B9D" w:rsidRDefault="004A3350" w:rsidP="004A3350">
      <w:pPr>
        <w:pStyle w:val="Paragraphedeliste"/>
        <w:spacing w:after="0" w:line="240" w:lineRule="auto"/>
        <w:ind w:left="5130" w:hanging="540"/>
        <w:jc w:val="both"/>
        <w:rPr>
          <w:rFonts w:ascii="Tahoma" w:hAnsi="Tahoma" w:cs="Tahoma"/>
          <w:b/>
          <w:i/>
          <w:sz w:val="16"/>
          <w:szCs w:val="16"/>
          <w:lang w:val="fr-FR"/>
        </w:rPr>
      </w:pPr>
    </w:p>
    <w:p w:rsidR="004A3350" w:rsidRPr="00125CB0" w:rsidRDefault="004A3350" w:rsidP="004A3350">
      <w:pPr>
        <w:pStyle w:val="Paragraphedeliste"/>
        <w:spacing w:after="0" w:line="240" w:lineRule="auto"/>
        <w:ind w:left="5130" w:hanging="90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  <w:proofErr w:type="gramStart"/>
      <w:r w:rsidRPr="00125CB0">
        <w:rPr>
          <w:rFonts w:ascii="Tahoma" w:hAnsi="Tahoma" w:cs="Tahoma"/>
          <w:b/>
          <w:i/>
          <w:sz w:val="24"/>
          <w:szCs w:val="24"/>
          <w:lang w:val="fr-FR"/>
        </w:rPr>
        <w:t>à</w:t>
      </w:r>
      <w:proofErr w:type="gramEnd"/>
      <w:r w:rsidRPr="00125CB0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Pr="00125CB0">
        <w:rPr>
          <w:rFonts w:ascii="Tahoma" w:hAnsi="Tahoma" w:cs="Tahoma"/>
          <w:b/>
          <w:i/>
          <w:sz w:val="24"/>
          <w:szCs w:val="24"/>
          <w:u w:val="single"/>
          <w:lang w:val="fr-FR"/>
        </w:rPr>
        <w:t>KINSHASA/</w:t>
      </w:r>
      <w:r>
        <w:rPr>
          <w:rFonts w:ascii="Tahoma" w:hAnsi="Tahoma" w:cs="Tahoma"/>
          <w:b/>
          <w:i/>
          <w:sz w:val="24"/>
          <w:szCs w:val="24"/>
          <w:u w:val="single"/>
          <w:lang w:val="fr-FR"/>
        </w:rPr>
        <w:t>GOMBE</w:t>
      </w:r>
    </w:p>
    <w:p w:rsidR="004A3350" w:rsidRPr="00125CB0" w:rsidRDefault="004A3350" w:rsidP="004A3350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4A3350" w:rsidRDefault="004A3350" w:rsidP="004A3350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Concerne : </w:t>
      </w:r>
      <w:r w:rsidR="00BF0247">
        <w:rPr>
          <w:rFonts w:ascii="Tahoma" w:hAnsi="Tahoma" w:cs="Tahoma"/>
          <w:b/>
          <w:i/>
          <w:sz w:val="24"/>
          <w:szCs w:val="24"/>
          <w:u w:val="single"/>
          <w:lang w:val="fr-FR"/>
        </w:rPr>
        <w:t>Transmission dossier.</w:t>
      </w:r>
    </w:p>
    <w:p w:rsidR="004A3350" w:rsidRPr="006A5B46" w:rsidRDefault="004A3350" w:rsidP="004A3350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16"/>
          <w:szCs w:val="16"/>
          <w:lang w:val="fr-FR"/>
        </w:rPr>
      </w:pPr>
    </w:p>
    <w:p w:rsidR="004A3350" w:rsidRPr="00EC7CF0" w:rsidRDefault="004A3350" w:rsidP="004A3350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4A3350" w:rsidRPr="00EC7CF0" w:rsidRDefault="00BF0247" w:rsidP="004A3350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>Monsieur le Conseiller Principal,</w:t>
      </w:r>
    </w:p>
    <w:p w:rsidR="004A3350" w:rsidRPr="00EC7CF0" w:rsidRDefault="004A3350" w:rsidP="004A3350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4A3350" w:rsidRPr="006A5B46" w:rsidRDefault="004A3350" w:rsidP="004A3350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16"/>
          <w:szCs w:val="16"/>
          <w:lang w:val="fr-FR"/>
        </w:rPr>
      </w:pPr>
    </w:p>
    <w:p w:rsidR="004A3350" w:rsidRDefault="004A3350" w:rsidP="00B14372">
      <w:pPr>
        <w:pStyle w:val="Paragraphedeliste"/>
        <w:spacing w:after="0"/>
        <w:ind w:left="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J’ai l’honneur </w:t>
      </w:r>
      <w:r w:rsidR="00BF0247">
        <w:rPr>
          <w:rFonts w:ascii="Tahoma" w:hAnsi="Tahoma" w:cs="Tahoma"/>
          <w:i/>
          <w:sz w:val="24"/>
          <w:szCs w:val="24"/>
          <w:lang w:val="fr-FR"/>
        </w:rPr>
        <w:t xml:space="preserve">de vous transmettre pour compétence, </w:t>
      </w:r>
      <w:r w:rsidR="002A203B">
        <w:rPr>
          <w:rFonts w:ascii="Tahoma" w:hAnsi="Tahoma" w:cs="Tahoma"/>
          <w:i/>
          <w:sz w:val="24"/>
          <w:szCs w:val="24"/>
          <w:lang w:val="fr-FR"/>
        </w:rPr>
        <w:t xml:space="preserve">en annexe, </w:t>
      </w:r>
      <w:r w:rsidR="00BF0247">
        <w:rPr>
          <w:rFonts w:ascii="Tahoma" w:hAnsi="Tahoma" w:cs="Tahoma"/>
          <w:i/>
          <w:sz w:val="24"/>
          <w:szCs w:val="24"/>
          <w:lang w:val="fr-FR"/>
        </w:rPr>
        <w:t xml:space="preserve">le mémorandum des membres du Bureau Exécutif Provincial du </w:t>
      </w:r>
      <w:proofErr w:type="spellStart"/>
      <w:r w:rsidR="00BF0247">
        <w:rPr>
          <w:rFonts w:ascii="Tahoma" w:hAnsi="Tahoma" w:cs="Tahoma"/>
          <w:i/>
          <w:sz w:val="24"/>
          <w:szCs w:val="24"/>
          <w:lang w:val="fr-FR"/>
        </w:rPr>
        <w:t>Synamed</w:t>
      </w:r>
      <w:proofErr w:type="spellEnd"/>
      <w:r w:rsidR="00BF0247">
        <w:rPr>
          <w:rFonts w:ascii="Tahoma" w:hAnsi="Tahoma" w:cs="Tahoma"/>
          <w:i/>
          <w:sz w:val="24"/>
          <w:szCs w:val="24"/>
          <w:lang w:val="fr-FR"/>
        </w:rPr>
        <w:t>/Kinshasa</w:t>
      </w:r>
      <w:r w:rsidR="00393BE0">
        <w:rPr>
          <w:rFonts w:ascii="Tahoma" w:hAnsi="Tahoma" w:cs="Tahoma"/>
          <w:i/>
          <w:sz w:val="24"/>
          <w:szCs w:val="24"/>
          <w:lang w:val="fr-FR"/>
        </w:rPr>
        <w:t xml:space="preserve"> et vous en souhaite bonne réception</w:t>
      </w:r>
      <w:r w:rsidR="00BF0247">
        <w:rPr>
          <w:rFonts w:ascii="Tahoma" w:hAnsi="Tahoma" w:cs="Tahoma"/>
          <w:i/>
          <w:sz w:val="24"/>
          <w:szCs w:val="24"/>
          <w:lang w:val="fr-FR"/>
        </w:rPr>
        <w:t>.</w:t>
      </w:r>
    </w:p>
    <w:p w:rsidR="004A3350" w:rsidRDefault="004A3350" w:rsidP="004A3350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4A3350" w:rsidRDefault="004A3350" w:rsidP="00B14372">
      <w:pPr>
        <w:pStyle w:val="Paragraphedeliste"/>
        <w:spacing w:after="0"/>
        <w:ind w:left="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Veuillez </w:t>
      </w:r>
      <w:r w:rsidR="00BF0247">
        <w:rPr>
          <w:rFonts w:ascii="Tahoma" w:hAnsi="Tahoma" w:cs="Tahoma"/>
          <w:i/>
          <w:sz w:val="24"/>
          <w:szCs w:val="24"/>
          <w:lang w:val="fr-FR"/>
        </w:rPr>
        <w:t>agréer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, </w:t>
      </w:r>
      <w:r w:rsidR="00F63A1B">
        <w:rPr>
          <w:rFonts w:ascii="Tahoma" w:hAnsi="Tahoma" w:cs="Tahoma"/>
          <w:b/>
          <w:i/>
          <w:sz w:val="24"/>
          <w:szCs w:val="24"/>
          <w:lang w:val="fr-FR"/>
        </w:rPr>
        <w:t xml:space="preserve">Monsieur le Conseiller </w:t>
      </w:r>
      <w:r w:rsidR="00BF0247">
        <w:rPr>
          <w:rFonts w:ascii="Tahoma" w:hAnsi="Tahoma" w:cs="Tahoma"/>
          <w:b/>
          <w:i/>
          <w:sz w:val="24"/>
          <w:szCs w:val="24"/>
          <w:lang w:val="fr-FR"/>
        </w:rPr>
        <w:t>Principal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, l’expression de ma parfaite considération. </w:t>
      </w:r>
    </w:p>
    <w:p w:rsidR="004A3350" w:rsidRPr="00EC7CF0" w:rsidRDefault="004A3350" w:rsidP="004A3350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bookmarkStart w:id="0" w:name="_GoBack"/>
      <w:bookmarkEnd w:id="0"/>
    </w:p>
    <w:p w:rsidR="004A3350" w:rsidRDefault="004A3350" w:rsidP="004A3350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14372" w:rsidRDefault="00B14372" w:rsidP="004A3350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A6453B" w:rsidRPr="00BB3416" w:rsidRDefault="00A6453B" w:rsidP="00A6453B">
      <w:pPr>
        <w:tabs>
          <w:tab w:val="left" w:pos="1843"/>
        </w:tabs>
        <w:ind w:firstLine="3686"/>
        <w:jc w:val="center"/>
        <w:rPr>
          <w:rFonts w:ascii="Tahoma" w:hAnsi="Tahoma" w:cs="Tahoma"/>
          <w:sz w:val="26"/>
          <w:szCs w:val="26"/>
          <w:lang w:val="fr-FR"/>
        </w:rPr>
      </w:pPr>
      <w:r w:rsidRPr="00BB3416">
        <w:rPr>
          <w:rFonts w:ascii="Tahoma" w:hAnsi="Tahoma" w:cs="Tahoma"/>
          <w:sz w:val="26"/>
          <w:szCs w:val="26"/>
          <w:lang w:val="fr-FR"/>
        </w:rPr>
        <w:t>Pour le Conseiller Principal en mission,</w:t>
      </w:r>
    </w:p>
    <w:p w:rsidR="00A6453B" w:rsidRPr="00BB3416" w:rsidRDefault="00A6453B" w:rsidP="00A6453B">
      <w:pPr>
        <w:tabs>
          <w:tab w:val="left" w:pos="1843"/>
        </w:tabs>
        <w:spacing w:line="240" w:lineRule="auto"/>
        <w:ind w:firstLine="3828"/>
        <w:jc w:val="center"/>
        <w:rPr>
          <w:rFonts w:ascii="Tahoma" w:hAnsi="Tahoma" w:cs="Tahoma"/>
          <w:b/>
          <w:u w:val="single"/>
          <w:lang w:val="fr-FR"/>
        </w:rPr>
      </w:pPr>
      <w:r w:rsidRPr="00BB3416">
        <w:rPr>
          <w:rFonts w:ascii="Tahoma" w:hAnsi="Tahoma" w:cs="Tahoma"/>
          <w:b/>
          <w:u w:val="single"/>
          <w:lang w:val="fr-FR"/>
        </w:rPr>
        <w:t>Clément MUBIAYI NKASHAMA</w:t>
      </w:r>
    </w:p>
    <w:p w:rsidR="00A6453B" w:rsidRPr="00BB3416" w:rsidRDefault="00A6453B" w:rsidP="00A6453B">
      <w:pPr>
        <w:tabs>
          <w:tab w:val="left" w:pos="1843"/>
        </w:tabs>
        <w:spacing w:line="240" w:lineRule="auto"/>
        <w:ind w:firstLine="3870"/>
        <w:jc w:val="center"/>
        <w:rPr>
          <w:rFonts w:ascii="Tahoma" w:hAnsi="Tahoma" w:cs="Tahoma"/>
          <w:sz w:val="10"/>
          <w:szCs w:val="10"/>
          <w:lang w:val="fr-FR"/>
        </w:rPr>
      </w:pPr>
    </w:p>
    <w:p w:rsidR="00A6453B" w:rsidRPr="00BB3416" w:rsidRDefault="00A6453B" w:rsidP="00A6453B">
      <w:pPr>
        <w:tabs>
          <w:tab w:val="left" w:pos="1843"/>
        </w:tabs>
        <w:ind w:left="3828" w:hanging="142"/>
        <w:jc w:val="center"/>
        <w:rPr>
          <w:rFonts w:ascii="Tahoma" w:hAnsi="Tahoma" w:cs="Tahoma"/>
          <w:lang w:val="fr-FR"/>
        </w:rPr>
      </w:pPr>
      <w:r w:rsidRPr="00BB3416">
        <w:rPr>
          <w:rFonts w:ascii="Tahoma" w:hAnsi="Tahoma" w:cs="Tahoma"/>
          <w:lang w:val="fr-FR"/>
        </w:rPr>
        <w:t>Conseiller Principal au Collège Chargé des  Mines,   Energie et Hydrocarbures</w:t>
      </w:r>
    </w:p>
    <w:p w:rsidR="004A3350" w:rsidRDefault="004A3350" w:rsidP="004A3350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4A3350" w:rsidRDefault="004A3350" w:rsidP="00B570FC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570FC" w:rsidRDefault="00B570FC" w:rsidP="00276BB5">
      <w:pPr>
        <w:spacing w:line="24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7123F5" w:rsidRDefault="007123F5" w:rsidP="00276BB5">
      <w:pPr>
        <w:spacing w:line="24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sectPr w:rsidR="007123F5" w:rsidSect="00B70034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67F90"/>
    <w:multiLevelType w:val="hybridMultilevel"/>
    <w:tmpl w:val="56623E76"/>
    <w:lvl w:ilvl="0" w:tplc="E7A8D7E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7A14DC5"/>
    <w:multiLevelType w:val="hybridMultilevel"/>
    <w:tmpl w:val="70DAF8DE"/>
    <w:lvl w:ilvl="0" w:tplc="CCB6D852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22607EF0"/>
    <w:multiLevelType w:val="hybridMultilevel"/>
    <w:tmpl w:val="B9D492BA"/>
    <w:lvl w:ilvl="0" w:tplc="390AB91A">
      <w:start w:val="1"/>
      <w:numFmt w:val="bullet"/>
      <w:lvlText w:val="-"/>
      <w:lvlJc w:val="left"/>
      <w:pPr>
        <w:ind w:left="1069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5001075B"/>
    <w:multiLevelType w:val="hybridMultilevel"/>
    <w:tmpl w:val="B4D6E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551A69"/>
    <w:multiLevelType w:val="hybridMultilevel"/>
    <w:tmpl w:val="EAB85806"/>
    <w:lvl w:ilvl="0" w:tplc="7B46B9A2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DFA6CD5"/>
    <w:multiLevelType w:val="hybridMultilevel"/>
    <w:tmpl w:val="F9781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5968EC"/>
    <w:multiLevelType w:val="hybridMultilevel"/>
    <w:tmpl w:val="F36E7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9A0545"/>
    <w:multiLevelType w:val="hybridMultilevel"/>
    <w:tmpl w:val="3EEAF200"/>
    <w:lvl w:ilvl="0" w:tplc="B43E37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51D"/>
    <w:rsid w:val="00001E03"/>
    <w:rsid w:val="0001612F"/>
    <w:rsid w:val="000238DE"/>
    <w:rsid w:val="00025471"/>
    <w:rsid w:val="00036239"/>
    <w:rsid w:val="000435A3"/>
    <w:rsid w:val="00052481"/>
    <w:rsid w:val="0006520A"/>
    <w:rsid w:val="00065BEB"/>
    <w:rsid w:val="00073F90"/>
    <w:rsid w:val="00081B9D"/>
    <w:rsid w:val="000B314B"/>
    <w:rsid w:val="000C675C"/>
    <w:rsid w:val="000C7E53"/>
    <w:rsid w:val="000D1627"/>
    <w:rsid w:val="000D47AB"/>
    <w:rsid w:val="000E46C1"/>
    <w:rsid w:val="001048AA"/>
    <w:rsid w:val="001262BB"/>
    <w:rsid w:val="00154353"/>
    <w:rsid w:val="00155942"/>
    <w:rsid w:val="00160C11"/>
    <w:rsid w:val="001629E1"/>
    <w:rsid w:val="00192566"/>
    <w:rsid w:val="001B0088"/>
    <w:rsid w:val="001B57BA"/>
    <w:rsid w:val="001C64C4"/>
    <w:rsid w:val="001C6B50"/>
    <w:rsid w:val="001E1FB6"/>
    <w:rsid w:val="001E7F09"/>
    <w:rsid w:val="002021C0"/>
    <w:rsid w:val="00203F6F"/>
    <w:rsid w:val="002249B9"/>
    <w:rsid w:val="00233D6A"/>
    <w:rsid w:val="00235952"/>
    <w:rsid w:val="0025059D"/>
    <w:rsid w:val="00250D0A"/>
    <w:rsid w:val="00276BB5"/>
    <w:rsid w:val="002A1BBC"/>
    <w:rsid w:val="002A203B"/>
    <w:rsid w:val="002A3648"/>
    <w:rsid w:val="002A4E0D"/>
    <w:rsid w:val="002B2978"/>
    <w:rsid w:val="002C432E"/>
    <w:rsid w:val="002C618D"/>
    <w:rsid w:val="00302751"/>
    <w:rsid w:val="00321571"/>
    <w:rsid w:val="00350EED"/>
    <w:rsid w:val="003639E9"/>
    <w:rsid w:val="0037286C"/>
    <w:rsid w:val="00373361"/>
    <w:rsid w:val="00374395"/>
    <w:rsid w:val="0037535F"/>
    <w:rsid w:val="00375556"/>
    <w:rsid w:val="00393BE0"/>
    <w:rsid w:val="003A2593"/>
    <w:rsid w:val="003A498C"/>
    <w:rsid w:val="003A5C10"/>
    <w:rsid w:val="003C3F45"/>
    <w:rsid w:val="003F3837"/>
    <w:rsid w:val="00404452"/>
    <w:rsid w:val="00407DC9"/>
    <w:rsid w:val="004241D5"/>
    <w:rsid w:val="004244BF"/>
    <w:rsid w:val="00430E9C"/>
    <w:rsid w:val="00437AF1"/>
    <w:rsid w:val="00466695"/>
    <w:rsid w:val="00485F03"/>
    <w:rsid w:val="00497D65"/>
    <w:rsid w:val="004A2DB6"/>
    <w:rsid w:val="004A3350"/>
    <w:rsid w:val="004A7D32"/>
    <w:rsid w:val="004C322C"/>
    <w:rsid w:val="004E6959"/>
    <w:rsid w:val="004F0901"/>
    <w:rsid w:val="004F2547"/>
    <w:rsid w:val="004F3826"/>
    <w:rsid w:val="00500FA0"/>
    <w:rsid w:val="00501BD0"/>
    <w:rsid w:val="005146D8"/>
    <w:rsid w:val="00540847"/>
    <w:rsid w:val="00556D70"/>
    <w:rsid w:val="005842B6"/>
    <w:rsid w:val="0059141B"/>
    <w:rsid w:val="005937FA"/>
    <w:rsid w:val="005A6F51"/>
    <w:rsid w:val="005D2683"/>
    <w:rsid w:val="005F66C9"/>
    <w:rsid w:val="005F7FE8"/>
    <w:rsid w:val="0060408B"/>
    <w:rsid w:val="00613901"/>
    <w:rsid w:val="00640793"/>
    <w:rsid w:val="006609B3"/>
    <w:rsid w:val="00662ADB"/>
    <w:rsid w:val="0066536D"/>
    <w:rsid w:val="006719AE"/>
    <w:rsid w:val="006A1F09"/>
    <w:rsid w:val="006A29F0"/>
    <w:rsid w:val="006A48B9"/>
    <w:rsid w:val="006A5B46"/>
    <w:rsid w:val="006C05C7"/>
    <w:rsid w:val="006C599D"/>
    <w:rsid w:val="00707AE2"/>
    <w:rsid w:val="007123F5"/>
    <w:rsid w:val="00724D26"/>
    <w:rsid w:val="007322B9"/>
    <w:rsid w:val="007326CE"/>
    <w:rsid w:val="00733646"/>
    <w:rsid w:val="00743F17"/>
    <w:rsid w:val="00757E62"/>
    <w:rsid w:val="00773D59"/>
    <w:rsid w:val="007774E9"/>
    <w:rsid w:val="00781C66"/>
    <w:rsid w:val="00792B3D"/>
    <w:rsid w:val="007C3BF2"/>
    <w:rsid w:val="007C66AD"/>
    <w:rsid w:val="007D39E6"/>
    <w:rsid w:val="007E4353"/>
    <w:rsid w:val="007E4EDA"/>
    <w:rsid w:val="007E7466"/>
    <w:rsid w:val="007E7EF4"/>
    <w:rsid w:val="00817745"/>
    <w:rsid w:val="00825128"/>
    <w:rsid w:val="00832B84"/>
    <w:rsid w:val="00837550"/>
    <w:rsid w:val="00841BF0"/>
    <w:rsid w:val="00846495"/>
    <w:rsid w:val="0085664B"/>
    <w:rsid w:val="00856E2B"/>
    <w:rsid w:val="008763AB"/>
    <w:rsid w:val="0087745F"/>
    <w:rsid w:val="008A7E43"/>
    <w:rsid w:val="008D076B"/>
    <w:rsid w:val="008F5C4D"/>
    <w:rsid w:val="009120C0"/>
    <w:rsid w:val="009148D2"/>
    <w:rsid w:val="00930D48"/>
    <w:rsid w:val="009423DC"/>
    <w:rsid w:val="00942674"/>
    <w:rsid w:val="009679E2"/>
    <w:rsid w:val="009824DF"/>
    <w:rsid w:val="00982F30"/>
    <w:rsid w:val="009A29F8"/>
    <w:rsid w:val="009A561B"/>
    <w:rsid w:val="009D16F5"/>
    <w:rsid w:val="009F7510"/>
    <w:rsid w:val="00A01AA8"/>
    <w:rsid w:val="00A12AB5"/>
    <w:rsid w:val="00A4704C"/>
    <w:rsid w:val="00A6453B"/>
    <w:rsid w:val="00A74C7D"/>
    <w:rsid w:val="00A8514B"/>
    <w:rsid w:val="00A90DEA"/>
    <w:rsid w:val="00AB47A2"/>
    <w:rsid w:val="00AC249B"/>
    <w:rsid w:val="00AE2CFC"/>
    <w:rsid w:val="00AF1003"/>
    <w:rsid w:val="00AF7D83"/>
    <w:rsid w:val="00B14372"/>
    <w:rsid w:val="00B21476"/>
    <w:rsid w:val="00B351C2"/>
    <w:rsid w:val="00B3752E"/>
    <w:rsid w:val="00B423D5"/>
    <w:rsid w:val="00B570FC"/>
    <w:rsid w:val="00B572F4"/>
    <w:rsid w:val="00B648DE"/>
    <w:rsid w:val="00B70034"/>
    <w:rsid w:val="00B720B1"/>
    <w:rsid w:val="00B93C00"/>
    <w:rsid w:val="00B959CB"/>
    <w:rsid w:val="00BA1C5D"/>
    <w:rsid w:val="00BA4B4F"/>
    <w:rsid w:val="00BA66A2"/>
    <w:rsid w:val="00BC460E"/>
    <w:rsid w:val="00BC7808"/>
    <w:rsid w:val="00BE0505"/>
    <w:rsid w:val="00BF0247"/>
    <w:rsid w:val="00C0305C"/>
    <w:rsid w:val="00C10DB9"/>
    <w:rsid w:val="00C16BE2"/>
    <w:rsid w:val="00C17F61"/>
    <w:rsid w:val="00C33170"/>
    <w:rsid w:val="00C37054"/>
    <w:rsid w:val="00C56AC2"/>
    <w:rsid w:val="00C57D97"/>
    <w:rsid w:val="00C61477"/>
    <w:rsid w:val="00C66292"/>
    <w:rsid w:val="00C91015"/>
    <w:rsid w:val="00C97207"/>
    <w:rsid w:val="00CB5FAF"/>
    <w:rsid w:val="00CC3422"/>
    <w:rsid w:val="00CC46A5"/>
    <w:rsid w:val="00CD3F6A"/>
    <w:rsid w:val="00CE70AF"/>
    <w:rsid w:val="00CF5939"/>
    <w:rsid w:val="00D33872"/>
    <w:rsid w:val="00D3451D"/>
    <w:rsid w:val="00D46B70"/>
    <w:rsid w:val="00D536BE"/>
    <w:rsid w:val="00D662C2"/>
    <w:rsid w:val="00D701C4"/>
    <w:rsid w:val="00D82DD1"/>
    <w:rsid w:val="00D84997"/>
    <w:rsid w:val="00DA50F7"/>
    <w:rsid w:val="00DB79B3"/>
    <w:rsid w:val="00DE3086"/>
    <w:rsid w:val="00DE3B0D"/>
    <w:rsid w:val="00DE4551"/>
    <w:rsid w:val="00DF75CA"/>
    <w:rsid w:val="00E000DA"/>
    <w:rsid w:val="00E012AE"/>
    <w:rsid w:val="00E21ECE"/>
    <w:rsid w:val="00E428F9"/>
    <w:rsid w:val="00E57675"/>
    <w:rsid w:val="00E60168"/>
    <w:rsid w:val="00E80F75"/>
    <w:rsid w:val="00E9200C"/>
    <w:rsid w:val="00EB0C7F"/>
    <w:rsid w:val="00EB448D"/>
    <w:rsid w:val="00EB4FBC"/>
    <w:rsid w:val="00EB7D3E"/>
    <w:rsid w:val="00EC390E"/>
    <w:rsid w:val="00EC7CF0"/>
    <w:rsid w:val="00F032CD"/>
    <w:rsid w:val="00F04AE9"/>
    <w:rsid w:val="00F143C9"/>
    <w:rsid w:val="00F35F6D"/>
    <w:rsid w:val="00F44797"/>
    <w:rsid w:val="00F63A1B"/>
    <w:rsid w:val="00F74AFF"/>
    <w:rsid w:val="00F8216C"/>
    <w:rsid w:val="00FB328D"/>
    <w:rsid w:val="00FC703F"/>
    <w:rsid w:val="00FD111F"/>
    <w:rsid w:val="00FD6DC8"/>
    <w:rsid w:val="00FE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51D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451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3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451D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B2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2978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51D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451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3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451D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B2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297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48A0E-128C-42C8-B75F-716264766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705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acer</cp:lastModifiedBy>
  <cp:revision>45</cp:revision>
  <cp:lastPrinted>2011-11-10T16:13:00Z</cp:lastPrinted>
  <dcterms:created xsi:type="dcterms:W3CDTF">2011-11-09T12:52:00Z</dcterms:created>
  <dcterms:modified xsi:type="dcterms:W3CDTF">2011-11-10T16:17:00Z</dcterms:modified>
</cp:coreProperties>
</file>