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AE1CD6" w:rsidRDefault="00AE1CD6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Pr="00AE1CD6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6474BD" w:rsidRDefault="006474BD" w:rsidP="00FD5E50">
      <w:pPr>
        <w:spacing w:after="0" w:line="240" w:lineRule="auto"/>
        <w:ind w:left="1418" w:hanging="1418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:</w:t>
      </w:r>
      <w:r w:rsidR="00FD5E5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FD5E50">
        <w:rPr>
          <w:rFonts w:ascii="Tahoma" w:hAnsi="Tahoma" w:cs="Tahoma"/>
          <w:b/>
          <w:sz w:val="26"/>
          <w:szCs w:val="26"/>
          <w:u w:val="single"/>
          <w:lang w:val="fr-FR"/>
        </w:rPr>
        <w:t>Réclamation prime accordée aux ex-enfants soldats  démobilisés</w:t>
      </w:r>
    </w:p>
    <w:p w:rsidR="00E15986" w:rsidRDefault="00E15986" w:rsidP="00FD5E50">
      <w:pPr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AE1CD6" w:rsidRPr="00BF4CC1" w:rsidRDefault="00AE1CD6" w:rsidP="00FD5E50">
      <w:pPr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272437" w:rsidRDefault="00FD5E50" w:rsidP="00AE1CD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FD5E50">
        <w:rPr>
          <w:rFonts w:ascii="Tahoma" w:hAnsi="Tahoma" w:cs="Tahoma"/>
          <w:sz w:val="24"/>
          <w:szCs w:val="24"/>
          <w:lang w:val="fr-FR"/>
        </w:rPr>
        <w:t xml:space="preserve">Depuis deux mois, le Cabinet </w:t>
      </w:r>
      <w:r w:rsidR="00861BCD">
        <w:rPr>
          <w:rFonts w:ascii="Tahoma" w:hAnsi="Tahoma" w:cs="Tahoma"/>
          <w:sz w:val="24"/>
          <w:szCs w:val="24"/>
          <w:lang w:val="fr-FR"/>
        </w:rPr>
        <w:t xml:space="preserve">du Chef de l’Etat </w:t>
      </w:r>
      <w:r w:rsidRPr="00FD5E50">
        <w:rPr>
          <w:rFonts w:ascii="Tahoma" w:hAnsi="Tahoma" w:cs="Tahoma"/>
          <w:sz w:val="24"/>
          <w:szCs w:val="24"/>
          <w:lang w:val="fr-FR"/>
        </w:rPr>
        <w:t>octroi une prime mensuelle aux ex-enfants soldats démobilisés. Ceci c’est suite aux multiples sollicitations de ces derniers auprès du Collège Chargé des Questions Sociales et Culturelles</w:t>
      </w:r>
      <w:r w:rsidR="00861BCD">
        <w:rPr>
          <w:rFonts w:ascii="Tahoma" w:hAnsi="Tahoma" w:cs="Tahoma"/>
          <w:sz w:val="24"/>
          <w:szCs w:val="24"/>
          <w:lang w:val="fr-FR"/>
        </w:rPr>
        <w:t>,</w:t>
      </w:r>
      <w:r w:rsidR="00C16CAA">
        <w:rPr>
          <w:rFonts w:ascii="Tahoma" w:hAnsi="Tahoma" w:cs="Tahoma"/>
          <w:sz w:val="24"/>
          <w:szCs w:val="24"/>
          <w:lang w:val="fr-FR"/>
        </w:rPr>
        <w:t xml:space="preserve"> ainsi qu’aux différentes autorités du Cabinet que le Collège a proposé à la Direction de leur</w:t>
      </w:r>
      <w:r w:rsidR="00B55886">
        <w:rPr>
          <w:rFonts w:ascii="Tahoma" w:hAnsi="Tahoma" w:cs="Tahoma"/>
          <w:sz w:val="24"/>
          <w:szCs w:val="24"/>
          <w:lang w:val="fr-FR"/>
        </w:rPr>
        <w:t>s</w:t>
      </w:r>
      <w:r w:rsidR="00C16CAA">
        <w:rPr>
          <w:rFonts w:ascii="Tahoma" w:hAnsi="Tahoma" w:cs="Tahoma"/>
          <w:sz w:val="24"/>
          <w:szCs w:val="24"/>
          <w:lang w:val="fr-FR"/>
        </w:rPr>
        <w:t xml:space="preserve"> accorder une </w:t>
      </w:r>
      <w:r w:rsidR="00B55886">
        <w:rPr>
          <w:rFonts w:ascii="Tahoma" w:hAnsi="Tahoma" w:cs="Tahoma"/>
          <w:sz w:val="24"/>
          <w:szCs w:val="24"/>
          <w:lang w:val="fr-FR"/>
        </w:rPr>
        <w:t xml:space="preserve">prime pour leur survie car, certains </w:t>
      </w:r>
      <w:r w:rsidR="00C16CAA">
        <w:rPr>
          <w:rFonts w:ascii="Tahoma" w:hAnsi="Tahoma" w:cs="Tahoma"/>
          <w:sz w:val="24"/>
          <w:szCs w:val="24"/>
          <w:lang w:val="fr-FR"/>
        </w:rPr>
        <w:t>d’</w:t>
      </w:r>
      <w:proofErr w:type="spellStart"/>
      <w:r w:rsidR="00DC06E9">
        <w:rPr>
          <w:rFonts w:ascii="Tahoma" w:hAnsi="Tahoma" w:cs="Tahoma"/>
          <w:sz w:val="24"/>
          <w:szCs w:val="24"/>
          <w:lang w:val="fr-FR"/>
        </w:rPr>
        <w:t>entre-</w:t>
      </w:r>
      <w:r w:rsidR="00C16CAA">
        <w:rPr>
          <w:rFonts w:ascii="Tahoma" w:hAnsi="Tahoma" w:cs="Tahoma"/>
          <w:sz w:val="24"/>
          <w:szCs w:val="24"/>
          <w:lang w:val="fr-FR"/>
        </w:rPr>
        <w:t>eux</w:t>
      </w:r>
      <w:proofErr w:type="spellEnd"/>
      <w:r w:rsidR="00C16CAA">
        <w:rPr>
          <w:rFonts w:ascii="Tahoma" w:hAnsi="Tahoma" w:cs="Tahoma"/>
          <w:sz w:val="24"/>
          <w:szCs w:val="24"/>
          <w:lang w:val="fr-FR"/>
        </w:rPr>
        <w:t xml:space="preserve"> sont soit étudiants </w:t>
      </w:r>
      <w:r w:rsidR="00B55886">
        <w:rPr>
          <w:rFonts w:ascii="Tahoma" w:hAnsi="Tahoma" w:cs="Tahoma"/>
          <w:sz w:val="24"/>
          <w:szCs w:val="24"/>
          <w:lang w:val="fr-FR"/>
        </w:rPr>
        <w:t>ou</w:t>
      </w:r>
      <w:r w:rsidR="00C16CAA">
        <w:rPr>
          <w:rFonts w:ascii="Tahoma" w:hAnsi="Tahoma" w:cs="Tahoma"/>
          <w:sz w:val="24"/>
          <w:szCs w:val="24"/>
          <w:lang w:val="fr-FR"/>
        </w:rPr>
        <w:t xml:space="preserve"> élèves.</w:t>
      </w:r>
      <w:r w:rsidRPr="00FD5E50">
        <w:rPr>
          <w:rFonts w:ascii="Tahoma" w:hAnsi="Tahoma" w:cs="Tahoma"/>
          <w:sz w:val="24"/>
          <w:szCs w:val="24"/>
          <w:lang w:val="fr-FR"/>
        </w:rPr>
        <w:t xml:space="preserve">  </w:t>
      </w:r>
    </w:p>
    <w:p w:rsidR="00C16CAA" w:rsidRDefault="00C16CAA" w:rsidP="00AE1CD6">
      <w:pPr>
        <w:pStyle w:val="Paragraphedeliste"/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C16CAA" w:rsidRPr="00FD5E50" w:rsidRDefault="00C16CAA" w:rsidP="00AE1CD6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C’est</w:t>
      </w:r>
      <w:r w:rsidR="00861BCD">
        <w:rPr>
          <w:rFonts w:ascii="Tahoma" w:hAnsi="Tahoma" w:cs="Tahoma"/>
          <w:sz w:val="24"/>
          <w:szCs w:val="24"/>
          <w:lang w:val="fr-FR"/>
        </w:rPr>
        <w:t xml:space="preserve"> donc suite à cette nouvelle reç</w:t>
      </w:r>
      <w:r>
        <w:rPr>
          <w:rFonts w:ascii="Tahoma" w:hAnsi="Tahoma" w:cs="Tahoma"/>
          <w:sz w:val="24"/>
          <w:szCs w:val="24"/>
          <w:lang w:val="fr-FR"/>
        </w:rPr>
        <w:t xml:space="preserve">ue de la part de leurs ex-camarades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kadogo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que Messieurs MONGA –WA MOMA et ILUNGA LOMBE, eux aussi ex-enfants soldats démobilisés et scolarisés par la Présidence de la République, comme l’Inspecteur en charge du social, Monsieur ILUNGA – WA ILUNGA l’a affirmé</w:t>
      </w:r>
      <w:r w:rsidR="00861BCD">
        <w:rPr>
          <w:rFonts w:ascii="Tahoma" w:hAnsi="Tahoma" w:cs="Tahoma"/>
          <w:sz w:val="24"/>
          <w:szCs w:val="24"/>
          <w:lang w:val="fr-FR"/>
        </w:rPr>
        <w:t xml:space="preserve"> que eux aussi demande la même faveur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2400A1" w:rsidRPr="002400A1" w:rsidRDefault="002400A1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FD5E50" w:rsidRDefault="00261863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C16CAA">
        <w:rPr>
          <w:rFonts w:ascii="Tahoma" w:hAnsi="Tahoma" w:cs="Tahoma"/>
          <w:sz w:val="26"/>
          <w:szCs w:val="26"/>
          <w:lang w:val="fr-FR"/>
        </w:rPr>
        <w:t>qui a demandé à ces deux ex-enfants démobilisés de se faire identifier, suggère que la Direction puisse les traiter comme les</w:t>
      </w:r>
      <w:r w:rsidR="00861BCD">
        <w:rPr>
          <w:rFonts w:ascii="Tahoma" w:hAnsi="Tahoma" w:cs="Tahoma"/>
          <w:sz w:val="26"/>
          <w:szCs w:val="26"/>
          <w:lang w:val="fr-FR"/>
        </w:rPr>
        <w:t xml:space="preserve"> 12</w:t>
      </w:r>
      <w:r w:rsidR="00C16CAA">
        <w:rPr>
          <w:rFonts w:ascii="Tahoma" w:hAnsi="Tahoma" w:cs="Tahoma"/>
          <w:sz w:val="26"/>
          <w:szCs w:val="26"/>
          <w:lang w:val="fr-FR"/>
        </w:rPr>
        <w:t xml:space="preserve"> autres car étant venus des </w:t>
      </w:r>
      <w:r w:rsidR="00C16CAA">
        <w:rPr>
          <w:rFonts w:ascii="Tahoma" w:hAnsi="Tahoma" w:cs="Tahoma"/>
          <w:sz w:val="26"/>
          <w:szCs w:val="26"/>
          <w:lang w:val="fr-FR"/>
        </w:rPr>
        <w:lastRenderedPageBreak/>
        <w:t>différentes provinces, ces ex-</w:t>
      </w:r>
      <w:proofErr w:type="spellStart"/>
      <w:r w:rsidR="00C16CAA">
        <w:rPr>
          <w:rFonts w:ascii="Tahoma" w:hAnsi="Tahoma" w:cs="Tahoma"/>
          <w:sz w:val="26"/>
          <w:szCs w:val="26"/>
          <w:lang w:val="fr-FR"/>
        </w:rPr>
        <w:t>kadogo</w:t>
      </w:r>
      <w:proofErr w:type="spellEnd"/>
      <w:r w:rsidR="00C16CAA">
        <w:rPr>
          <w:rFonts w:ascii="Tahoma" w:hAnsi="Tahoma" w:cs="Tahoma"/>
          <w:sz w:val="26"/>
          <w:szCs w:val="26"/>
          <w:lang w:val="fr-FR"/>
        </w:rPr>
        <w:t xml:space="preserve"> qui étaient scolarisés par la Présidence de la République ont droit à cette prime.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074CEA" w:rsidRDefault="00074CEA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bookmarkStart w:id="0" w:name="_GoBack"/>
      <w:bookmarkEnd w:id="0"/>
    </w:p>
    <w:p w:rsidR="004F1FAC" w:rsidRPr="001546C2" w:rsidRDefault="004F1FAC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674CF2" w:rsidRDefault="0067329F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1F0B43" w:rsidRP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E85994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</w:p>
    <w:p w:rsidR="00E85994" w:rsidRDefault="00E85994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</w:p>
    <w:p w:rsidR="006474BD" w:rsidRPr="00A61C45" w:rsidRDefault="00E85994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815F26" w:rsidRDefault="00815F26" w:rsidP="00815F26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sectPr w:rsidR="00815F26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3F8"/>
    <w:multiLevelType w:val="hybridMultilevel"/>
    <w:tmpl w:val="EA3CA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5717E"/>
    <w:rsid w:val="00074CEA"/>
    <w:rsid w:val="00080EE0"/>
    <w:rsid w:val="00094FE2"/>
    <w:rsid w:val="00097F87"/>
    <w:rsid w:val="000A42BA"/>
    <w:rsid w:val="000C302E"/>
    <w:rsid w:val="000F7AE8"/>
    <w:rsid w:val="00100C7B"/>
    <w:rsid w:val="0010405E"/>
    <w:rsid w:val="0010684C"/>
    <w:rsid w:val="00130C6C"/>
    <w:rsid w:val="0013716E"/>
    <w:rsid w:val="001546C2"/>
    <w:rsid w:val="00157BD5"/>
    <w:rsid w:val="00161557"/>
    <w:rsid w:val="001629E1"/>
    <w:rsid w:val="001669B4"/>
    <w:rsid w:val="001709BD"/>
    <w:rsid w:val="00172507"/>
    <w:rsid w:val="001A7887"/>
    <w:rsid w:val="001E3FAC"/>
    <w:rsid w:val="001E4FE3"/>
    <w:rsid w:val="001F0B43"/>
    <w:rsid w:val="001F2C36"/>
    <w:rsid w:val="0021615C"/>
    <w:rsid w:val="00233614"/>
    <w:rsid w:val="002400A1"/>
    <w:rsid w:val="00256943"/>
    <w:rsid w:val="00257318"/>
    <w:rsid w:val="00257513"/>
    <w:rsid w:val="00261863"/>
    <w:rsid w:val="00266195"/>
    <w:rsid w:val="00272437"/>
    <w:rsid w:val="002804CF"/>
    <w:rsid w:val="0028400E"/>
    <w:rsid w:val="00287994"/>
    <w:rsid w:val="00297AB3"/>
    <w:rsid w:val="002B5692"/>
    <w:rsid w:val="002C2C70"/>
    <w:rsid w:val="002D089F"/>
    <w:rsid w:val="002E3AC8"/>
    <w:rsid w:val="002E48A0"/>
    <w:rsid w:val="00315B86"/>
    <w:rsid w:val="00326CEC"/>
    <w:rsid w:val="00333A9F"/>
    <w:rsid w:val="00360A9F"/>
    <w:rsid w:val="00372693"/>
    <w:rsid w:val="00373361"/>
    <w:rsid w:val="00373AC4"/>
    <w:rsid w:val="00384D17"/>
    <w:rsid w:val="003D2A3A"/>
    <w:rsid w:val="003D3920"/>
    <w:rsid w:val="003E0DE8"/>
    <w:rsid w:val="004035D4"/>
    <w:rsid w:val="00417BE6"/>
    <w:rsid w:val="004241D5"/>
    <w:rsid w:val="00426D49"/>
    <w:rsid w:val="00432F7B"/>
    <w:rsid w:val="0043469A"/>
    <w:rsid w:val="004761A7"/>
    <w:rsid w:val="00477B4C"/>
    <w:rsid w:val="004814C9"/>
    <w:rsid w:val="00493B7A"/>
    <w:rsid w:val="004B429E"/>
    <w:rsid w:val="004E2E94"/>
    <w:rsid w:val="004F1FAC"/>
    <w:rsid w:val="004F3780"/>
    <w:rsid w:val="00504B5A"/>
    <w:rsid w:val="005335C2"/>
    <w:rsid w:val="00534353"/>
    <w:rsid w:val="00540A91"/>
    <w:rsid w:val="00547361"/>
    <w:rsid w:val="0057628F"/>
    <w:rsid w:val="00576FF1"/>
    <w:rsid w:val="005A0196"/>
    <w:rsid w:val="005A0743"/>
    <w:rsid w:val="005A2A65"/>
    <w:rsid w:val="005C0E16"/>
    <w:rsid w:val="005E2364"/>
    <w:rsid w:val="005F7D0E"/>
    <w:rsid w:val="00602F6F"/>
    <w:rsid w:val="006212CF"/>
    <w:rsid w:val="006407AE"/>
    <w:rsid w:val="006474BD"/>
    <w:rsid w:val="00662986"/>
    <w:rsid w:val="00663977"/>
    <w:rsid w:val="0066536D"/>
    <w:rsid w:val="0067329F"/>
    <w:rsid w:val="00674CF2"/>
    <w:rsid w:val="00675168"/>
    <w:rsid w:val="006802DD"/>
    <w:rsid w:val="006973A0"/>
    <w:rsid w:val="006A055D"/>
    <w:rsid w:val="006A2178"/>
    <w:rsid w:val="006B08D1"/>
    <w:rsid w:val="006C05C7"/>
    <w:rsid w:val="006C4750"/>
    <w:rsid w:val="006D2761"/>
    <w:rsid w:val="006D304A"/>
    <w:rsid w:val="006E265C"/>
    <w:rsid w:val="006E4440"/>
    <w:rsid w:val="006F696B"/>
    <w:rsid w:val="00702300"/>
    <w:rsid w:val="00710BF7"/>
    <w:rsid w:val="00717EE9"/>
    <w:rsid w:val="0072754A"/>
    <w:rsid w:val="007323E2"/>
    <w:rsid w:val="00740A6B"/>
    <w:rsid w:val="007438F5"/>
    <w:rsid w:val="007574E0"/>
    <w:rsid w:val="00772B4B"/>
    <w:rsid w:val="007731D0"/>
    <w:rsid w:val="00775D2F"/>
    <w:rsid w:val="007812FF"/>
    <w:rsid w:val="007850E5"/>
    <w:rsid w:val="007943DD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61BCD"/>
    <w:rsid w:val="00873C65"/>
    <w:rsid w:val="00876ABB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8631A"/>
    <w:rsid w:val="009873D2"/>
    <w:rsid w:val="009A3F2F"/>
    <w:rsid w:val="009C3BFC"/>
    <w:rsid w:val="009C5FEC"/>
    <w:rsid w:val="009D247F"/>
    <w:rsid w:val="009E4442"/>
    <w:rsid w:val="009E7D92"/>
    <w:rsid w:val="009F082B"/>
    <w:rsid w:val="00A0554D"/>
    <w:rsid w:val="00A25551"/>
    <w:rsid w:val="00A26E09"/>
    <w:rsid w:val="00A27295"/>
    <w:rsid w:val="00A32400"/>
    <w:rsid w:val="00A41A28"/>
    <w:rsid w:val="00A527AC"/>
    <w:rsid w:val="00A575CF"/>
    <w:rsid w:val="00A61DB2"/>
    <w:rsid w:val="00A63001"/>
    <w:rsid w:val="00A708C1"/>
    <w:rsid w:val="00A82F2C"/>
    <w:rsid w:val="00A8367D"/>
    <w:rsid w:val="00AA79EE"/>
    <w:rsid w:val="00AB333D"/>
    <w:rsid w:val="00AB61B8"/>
    <w:rsid w:val="00AC7CFE"/>
    <w:rsid w:val="00AE1CD6"/>
    <w:rsid w:val="00AE4576"/>
    <w:rsid w:val="00B04E08"/>
    <w:rsid w:val="00B16E77"/>
    <w:rsid w:val="00B55886"/>
    <w:rsid w:val="00B60B15"/>
    <w:rsid w:val="00BB6C6B"/>
    <w:rsid w:val="00BC1575"/>
    <w:rsid w:val="00BD0BD1"/>
    <w:rsid w:val="00BD199D"/>
    <w:rsid w:val="00BE7ACE"/>
    <w:rsid w:val="00BF4CC1"/>
    <w:rsid w:val="00C16CAA"/>
    <w:rsid w:val="00C22B85"/>
    <w:rsid w:val="00C247F0"/>
    <w:rsid w:val="00C269F8"/>
    <w:rsid w:val="00C81BE1"/>
    <w:rsid w:val="00C84DC6"/>
    <w:rsid w:val="00C901FA"/>
    <w:rsid w:val="00C91015"/>
    <w:rsid w:val="00C94BB4"/>
    <w:rsid w:val="00C9540C"/>
    <w:rsid w:val="00CA46F0"/>
    <w:rsid w:val="00CC72EA"/>
    <w:rsid w:val="00CC7B9D"/>
    <w:rsid w:val="00CD3E18"/>
    <w:rsid w:val="00CE2118"/>
    <w:rsid w:val="00CF1FEE"/>
    <w:rsid w:val="00CF6BA4"/>
    <w:rsid w:val="00D27947"/>
    <w:rsid w:val="00D3080E"/>
    <w:rsid w:val="00D31619"/>
    <w:rsid w:val="00D915D1"/>
    <w:rsid w:val="00DC06E9"/>
    <w:rsid w:val="00DC0B42"/>
    <w:rsid w:val="00DC3460"/>
    <w:rsid w:val="00DC3ECD"/>
    <w:rsid w:val="00DD6596"/>
    <w:rsid w:val="00DE45D2"/>
    <w:rsid w:val="00DF12B1"/>
    <w:rsid w:val="00E032DB"/>
    <w:rsid w:val="00E124B8"/>
    <w:rsid w:val="00E145BD"/>
    <w:rsid w:val="00E15986"/>
    <w:rsid w:val="00E33558"/>
    <w:rsid w:val="00E3696A"/>
    <w:rsid w:val="00E40313"/>
    <w:rsid w:val="00E45A0C"/>
    <w:rsid w:val="00E51270"/>
    <w:rsid w:val="00E54B6A"/>
    <w:rsid w:val="00E74A36"/>
    <w:rsid w:val="00E81ED4"/>
    <w:rsid w:val="00E85994"/>
    <w:rsid w:val="00E94CCF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3C71"/>
    <w:rsid w:val="00F228C6"/>
    <w:rsid w:val="00F24B96"/>
    <w:rsid w:val="00F26D3B"/>
    <w:rsid w:val="00F3657B"/>
    <w:rsid w:val="00F44797"/>
    <w:rsid w:val="00F5675E"/>
    <w:rsid w:val="00F65E36"/>
    <w:rsid w:val="00F75251"/>
    <w:rsid w:val="00F77C9A"/>
    <w:rsid w:val="00F847CB"/>
    <w:rsid w:val="00F87DD8"/>
    <w:rsid w:val="00F90177"/>
    <w:rsid w:val="00F941CB"/>
    <w:rsid w:val="00F9707D"/>
    <w:rsid w:val="00FB0179"/>
    <w:rsid w:val="00FC203D"/>
    <w:rsid w:val="00FD4CBF"/>
    <w:rsid w:val="00FD5E50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8</cp:revision>
  <cp:lastPrinted>2012-01-24T14:36:00Z</cp:lastPrinted>
  <dcterms:created xsi:type="dcterms:W3CDTF">2012-01-24T13:23:00Z</dcterms:created>
  <dcterms:modified xsi:type="dcterms:W3CDTF">2012-01-24T14:59:00Z</dcterms:modified>
</cp:coreProperties>
</file>