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FA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8606C6" w:rsidRDefault="008606C6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EA71D3" w:rsidRDefault="00EA71D3" w:rsidP="00BC02FA">
      <w:pPr>
        <w:spacing w:after="0"/>
        <w:jc w:val="both"/>
        <w:rPr>
          <w:rFonts w:ascii="Tahoma" w:hAnsi="Tahoma" w:cs="Tahoma"/>
          <w:lang w:val="fr-FR"/>
        </w:rPr>
      </w:pPr>
    </w:p>
    <w:p w:rsidR="00BC02FA" w:rsidRPr="003E59F7" w:rsidRDefault="00BC02FA" w:rsidP="00BC02FA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C22828" w:rsidRDefault="00BC02FA" w:rsidP="00BC02FA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>
        <w:rPr>
          <w:rFonts w:ascii="Tahoma" w:hAnsi="Tahoma" w:cs="Tahoma"/>
          <w:lang w:val="fr-FR"/>
        </w:rPr>
        <w:t>K</w:t>
      </w:r>
      <w:r w:rsidR="003535E7">
        <w:rPr>
          <w:rFonts w:ascii="Tahoma" w:hAnsi="Tahoma" w:cs="Tahoma"/>
          <w:lang w:val="fr-FR"/>
        </w:rPr>
        <w:t>F/MK</w:t>
      </w:r>
      <w:r w:rsidR="00C90E7E">
        <w:rPr>
          <w:rFonts w:ascii="Tahoma" w:hAnsi="Tahoma" w:cs="Tahoma"/>
          <w:lang w:val="fr-FR"/>
        </w:rPr>
        <w:t>/2012</w:t>
      </w:r>
    </w:p>
    <w:p w:rsidR="00BC02FA" w:rsidRPr="00B70034" w:rsidRDefault="00BC02FA" w:rsidP="00BC02FA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A4182" wp14:editId="30D00001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BC02FA" w:rsidRPr="00C22828" w:rsidRDefault="00BC02FA" w:rsidP="00BC02FA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BC02FA" w:rsidRPr="00C22828" w:rsidRDefault="00BC02FA" w:rsidP="00BC02FA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9CEFCB" wp14:editId="3DA818E3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3E59F7" w:rsidRPr="003E59F7" w:rsidRDefault="003E59F7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16"/>
          <w:szCs w:val="16"/>
          <w:lang w:val="fr-FR"/>
        </w:rPr>
      </w:pPr>
    </w:p>
    <w:p w:rsidR="004F2AD2" w:rsidRPr="004F2AD2" w:rsidRDefault="00BC02FA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>Concerne 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 xml:space="preserve">: </w:t>
      </w:r>
      <w:r w:rsidR="008D7795">
        <w:rPr>
          <w:rFonts w:ascii="Tahoma" w:hAnsi="Tahoma" w:cs="Tahoma"/>
          <w:b/>
          <w:sz w:val="26"/>
          <w:szCs w:val="26"/>
          <w:lang w:val="fr-FR"/>
        </w:rPr>
        <w:t>Rappel de la lettre du 19 juillet 2011 sur la situation sanitaire au Maniema et persistance de l’épidémie.</w:t>
      </w:r>
    </w:p>
    <w:p w:rsidR="0027706B" w:rsidRPr="003305F1" w:rsidRDefault="0027706B" w:rsidP="003535E7">
      <w:pPr>
        <w:tabs>
          <w:tab w:val="left" w:pos="1440"/>
        </w:tabs>
        <w:spacing w:after="0" w:line="240" w:lineRule="auto"/>
        <w:ind w:left="1530" w:hanging="1530"/>
        <w:rPr>
          <w:rFonts w:ascii="Tahoma" w:hAnsi="Tahoma" w:cs="Tahoma"/>
          <w:sz w:val="16"/>
          <w:szCs w:val="16"/>
          <w:lang w:val="fr-FR"/>
        </w:rPr>
      </w:pPr>
    </w:p>
    <w:p w:rsidR="00EA0636" w:rsidRPr="003E59F7" w:rsidRDefault="00EA0636" w:rsidP="003305F1">
      <w:pPr>
        <w:pStyle w:val="Paragraphedeliste"/>
        <w:jc w:val="both"/>
        <w:rPr>
          <w:rFonts w:ascii="Tahoma" w:hAnsi="Tahoma" w:cs="Tahoma"/>
          <w:sz w:val="6"/>
          <w:szCs w:val="6"/>
          <w:lang w:val="fr-FR"/>
        </w:rPr>
      </w:pPr>
    </w:p>
    <w:p w:rsidR="007E28B1" w:rsidRPr="003E59F7" w:rsidRDefault="007E28B1" w:rsidP="00156C98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3E59F7">
        <w:rPr>
          <w:rFonts w:ascii="Tahoma" w:hAnsi="Tahoma" w:cs="Tahoma"/>
          <w:sz w:val="26"/>
          <w:szCs w:val="26"/>
          <w:lang w:val="fr-FR"/>
        </w:rPr>
        <w:t xml:space="preserve">Monsieur </w:t>
      </w:r>
      <w:r w:rsidR="008D7795" w:rsidRPr="003E59F7">
        <w:rPr>
          <w:rFonts w:ascii="Tahoma" w:hAnsi="Tahoma" w:cs="Tahoma"/>
          <w:sz w:val="26"/>
          <w:szCs w:val="26"/>
          <w:lang w:val="fr-FR"/>
        </w:rPr>
        <w:t>HASSANI SHADARI, informaticien, fait état, dans sa lettre du 13 novembre 2011, référencée : 041/</w:t>
      </w:r>
      <w:r w:rsidR="00B4717D" w:rsidRPr="003E59F7">
        <w:rPr>
          <w:rFonts w:ascii="Tahoma" w:hAnsi="Tahoma" w:cs="Tahoma"/>
          <w:sz w:val="26"/>
          <w:szCs w:val="26"/>
          <w:lang w:val="fr-FR"/>
        </w:rPr>
        <w:t xml:space="preserve">JB/APRO/011, d’une épidémie non identifiée. Cette épidémie sévit dans le secteur de </w:t>
      </w:r>
      <w:proofErr w:type="spellStart"/>
      <w:r w:rsidR="00B4717D" w:rsidRPr="003E59F7">
        <w:rPr>
          <w:rFonts w:ascii="Tahoma" w:hAnsi="Tahoma" w:cs="Tahoma"/>
          <w:sz w:val="26"/>
          <w:szCs w:val="26"/>
          <w:lang w:val="fr-FR"/>
        </w:rPr>
        <w:t>Wama</w:t>
      </w:r>
      <w:r w:rsidR="00156C98" w:rsidRPr="003E59F7">
        <w:rPr>
          <w:rFonts w:ascii="Tahoma" w:hAnsi="Tahoma" w:cs="Tahoma"/>
          <w:sz w:val="26"/>
          <w:szCs w:val="26"/>
          <w:lang w:val="fr-FR"/>
        </w:rPr>
        <w:t>za</w:t>
      </w:r>
      <w:proofErr w:type="spellEnd"/>
      <w:r w:rsidR="00156C98" w:rsidRPr="003E59F7">
        <w:rPr>
          <w:rFonts w:ascii="Tahoma" w:hAnsi="Tahoma" w:cs="Tahoma"/>
          <w:sz w:val="26"/>
          <w:szCs w:val="26"/>
          <w:lang w:val="fr-FR"/>
        </w:rPr>
        <w:t xml:space="preserve">, village Marungu dans le territoire de </w:t>
      </w:r>
      <w:proofErr w:type="spellStart"/>
      <w:r w:rsidR="00156C98" w:rsidRPr="003E59F7">
        <w:rPr>
          <w:rFonts w:ascii="Tahoma" w:hAnsi="Tahoma" w:cs="Tahoma"/>
          <w:sz w:val="26"/>
          <w:szCs w:val="26"/>
          <w:lang w:val="fr-FR"/>
        </w:rPr>
        <w:t>Kabambare</w:t>
      </w:r>
      <w:proofErr w:type="spellEnd"/>
      <w:r w:rsidR="00156C98" w:rsidRPr="003E59F7">
        <w:rPr>
          <w:rFonts w:ascii="Tahoma" w:hAnsi="Tahoma" w:cs="Tahoma"/>
          <w:sz w:val="26"/>
          <w:szCs w:val="26"/>
          <w:lang w:val="fr-FR"/>
        </w:rPr>
        <w:t>.</w:t>
      </w:r>
    </w:p>
    <w:p w:rsidR="003305F1" w:rsidRPr="00156C98" w:rsidRDefault="00156C98" w:rsidP="003305F1">
      <w:pPr>
        <w:pStyle w:val="Paragraphedeliste"/>
        <w:jc w:val="both"/>
        <w:rPr>
          <w:rFonts w:ascii="Tahoma" w:hAnsi="Tahoma" w:cs="Tahoma"/>
          <w:sz w:val="24"/>
          <w:szCs w:val="24"/>
          <w:lang w:val="fr-FR"/>
        </w:rPr>
      </w:pPr>
      <w:r>
        <w:rPr>
          <w:rFonts w:ascii="Tahoma" w:hAnsi="Tahoma" w:cs="Tahoma"/>
          <w:sz w:val="24"/>
          <w:szCs w:val="24"/>
          <w:lang w:val="fr-FR"/>
        </w:rPr>
        <w:t xml:space="preserve">Nombreuses pertes de vie humaine ont </w:t>
      </w:r>
      <w:r w:rsidR="00596951">
        <w:rPr>
          <w:rFonts w:ascii="Tahoma" w:hAnsi="Tahoma" w:cs="Tahoma"/>
          <w:sz w:val="24"/>
          <w:szCs w:val="24"/>
          <w:lang w:val="fr-FR"/>
        </w:rPr>
        <w:t xml:space="preserve">été </w:t>
      </w:r>
      <w:r>
        <w:rPr>
          <w:rFonts w:ascii="Tahoma" w:hAnsi="Tahoma" w:cs="Tahoma"/>
          <w:sz w:val="24"/>
          <w:szCs w:val="24"/>
          <w:lang w:val="fr-FR"/>
        </w:rPr>
        <w:t>constatées et surtout parmi les enfants de 0 à 6 ans.</w:t>
      </w:r>
    </w:p>
    <w:p w:rsidR="00156C98" w:rsidRPr="003305F1" w:rsidRDefault="00156C98" w:rsidP="003305F1">
      <w:pPr>
        <w:pStyle w:val="Paragraphedeliste"/>
        <w:jc w:val="both"/>
        <w:rPr>
          <w:rFonts w:ascii="Tahoma" w:hAnsi="Tahoma" w:cs="Tahoma"/>
          <w:sz w:val="16"/>
          <w:szCs w:val="16"/>
          <w:lang w:val="fr-FR"/>
        </w:rPr>
      </w:pPr>
    </w:p>
    <w:p w:rsidR="00156C98" w:rsidRDefault="00156C98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Un cri est lancé à l’endroit des autorités pour qu’ils viennent en aide à la population d’autant plus que cette épidémie s’étend à toute la province.</w:t>
      </w:r>
    </w:p>
    <w:p w:rsidR="00156C98" w:rsidRPr="003E59F7" w:rsidRDefault="00156C98" w:rsidP="00156C98">
      <w:pPr>
        <w:pStyle w:val="Paragraphedeliste"/>
        <w:tabs>
          <w:tab w:val="left" w:pos="1440"/>
        </w:tabs>
        <w:spacing w:after="0" w:line="240" w:lineRule="auto"/>
        <w:jc w:val="both"/>
        <w:rPr>
          <w:rFonts w:ascii="Tahoma" w:hAnsi="Tahoma" w:cs="Tahoma"/>
          <w:lang w:val="fr-FR"/>
        </w:rPr>
      </w:pPr>
    </w:p>
    <w:p w:rsidR="00A278D1" w:rsidRDefault="003305F1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834EA7"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156C98">
        <w:rPr>
          <w:rFonts w:ascii="Tahoma" w:hAnsi="Tahoma" w:cs="Tahoma"/>
          <w:sz w:val="26"/>
          <w:szCs w:val="26"/>
          <w:lang w:val="fr-FR"/>
        </w:rPr>
        <w:t xml:space="preserve">estime important de saisir le Ministre de la Santé Publique pour que la Direction de Lutte Contre la Maladie </w:t>
      </w:r>
      <w:r w:rsidR="00A278D1">
        <w:rPr>
          <w:rFonts w:ascii="Tahoma" w:hAnsi="Tahoma" w:cs="Tahoma"/>
          <w:sz w:val="26"/>
          <w:szCs w:val="26"/>
          <w:lang w:val="fr-FR"/>
        </w:rPr>
        <w:t>diligente</w:t>
      </w:r>
      <w:r w:rsidR="00156C98">
        <w:rPr>
          <w:rFonts w:ascii="Tahoma" w:hAnsi="Tahoma" w:cs="Tahoma"/>
          <w:sz w:val="26"/>
          <w:szCs w:val="26"/>
          <w:lang w:val="fr-FR"/>
        </w:rPr>
        <w:t xml:space="preserve"> une descente sur les lieux </w:t>
      </w:r>
      <w:r w:rsidR="00596951">
        <w:rPr>
          <w:rFonts w:ascii="Tahoma" w:hAnsi="Tahoma" w:cs="Tahoma"/>
          <w:sz w:val="26"/>
          <w:szCs w:val="26"/>
          <w:lang w:val="fr-FR"/>
        </w:rPr>
        <w:t xml:space="preserve">et </w:t>
      </w:r>
      <w:r w:rsidR="00156C98">
        <w:rPr>
          <w:rFonts w:ascii="Tahoma" w:hAnsi="Tahoma" w:cs="Tahoma"/>
          <w:sz w:val="26"/>
          <w:szCs w:val="26"/>
          <w:lang w:val="fr-FR"/>
        </w:rPr>
        <w:t>aussi</w:t>
      </w:r>
      <w:r w:rsidR="00596951">
        <w:rPr>
          <w:rFonts w:ascii="Tahoma" w:hAnsi="Tahoma" w:cs="Tahoma"/>
          <w:sz w:val="26"/>
          <w:szCs w:val="26"/>
          <w:lang w:val="fr-FR"/>
        </w:rPr>
        <w:t>,</w:t>
      </w:r>
      <w:r w:rsidR="00156C98">
        <w:rPr>
          <w:rFonts w:ascii="Tahoma" w:hAnsi="Tahoma" w:cs="Tahoma"/>
          <w:sz w:val="26"/>
          <w:szCs w:val="26"/>
          <w:lang w:val="fr-FR"/>
        </w:rPr>
        <w:t xml:space="preserve"> prévoir les médicaments de première</w:t>
      </w:r>
      <w:r w:rsidRPr="00834EA7">
        <w:rPr>
          <w:rFonts w:ascii="Tahoma" w:hAnsi="Tahoma" w:cs="Tahoma"/>
          <w:sz w:val="26"/>
          <w:szCs w:val="26"/>
          <w:lang w:val="fr-FR"/>
        </w:rPr>
        <w:t xml:space="preserve"> </w:t>
      </w:r>
      <w:r w:rsidR="00A278D1">
        <w:rPr>
          <w:rFonts w:ascii="Tahoma" w:hAnsi="Tahoma" w:cs="Tahoma"/>
          <w:sz w:val="26"/>
          <w:szCs w:val="26"/>
          <w:lang w:val="fr-FR"/>
        </w:rPr>
        <w:t>nécessité pour ce territoire.</w:t>
      </w:r>
    </w:p>
    <w:p w:rsidR="00A278D1" w:rsidRPr="003E59F7" w:rsidRDefault="00A278D1" w:rsidP="00A278D1">
      <w:pPr>
        <w:pStyle w:val="Paragraphedeliste"/>
        <w:rPr>
          <w:rFonts w:ascii="Tahoma" w:hAnsi="Tahoma" w:cs="Tahoma"/>
          <w:lang w:val="fr-FR"/>
        </w:rPr>
      </w:pPr>
    </w:p>
    <w:p w:rsidR="003305F1" w:rsidRPr="00834EA7" w:rsidRDefault="00A278D1" w:rsidP="003305F1">
      <w:pPr>
        <w:pStyle w:val="Paragraphedeliste"/>
        <w:numPr>
          <w:ilvl w:val="0"/>
          <w:numId w:val="7"/>
        </w:numPr>
        <w:tabs>
          <w:tab w:val="left" w:pos="1440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C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ollège Chargé des Questions Sociales et Culturelles suggère </w:t>
      </w:r>
      <w:r w:rsidR="003305F1" w:rsidRPr="00834EA7">
        <w:rPr>
          <w:rFonts w:ascii="Tahoma" w:hAnsi="Tahoma" w:cs="Tahoma"/>
          <w:sz w:val="26"/>
          <w:szCs w:val="26"/>
          <w:lang w:val="fr-FR"/>
        </w:rPr>
        <w:t>à Votre Autorité de</w:t>
      </w:r>
      <w:r w:rsidR="003E59F7">
        <w:rPr>
          <w:rFonts w:ascii="Tahoma" w:hAnsi="Tahoma" w:cs="Tahoma"/>
          <w:sz w:val="26"/>
          <w:szCs w:val="26"/>
          <w:lang w:val="fr-FR"/>
        </w:rPr>
        <w:t xml:space="preserve"> saisir le Ministre de la Santé Publique. </w:t>
      </w:r>
    </w:p>
    <w:p w:rsidR="00AF2E48" w:rsidRPr="003305F1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16"/>
          <w:szCs w:val="16"/>
          <w:lang w:val="fr-FR"/>
        </w:rPr>
      </w:pPr>
    </w:p>
    <w:p w:rsidR="00AF2E48" w:rsidRPr="00AF2E48" w:rsidRDefault="00AF2E48" w:rsidP="00AF2E48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En annexe, le projet de lettre.</w:t>
      </w:r>
    </w:p>
    <w:p w:rsidR="004F2AD2" w:rsidRPr="003E59F7" w:rsidRDefault="004F2AD2" w:rsidP="00BC02F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C02FA" w:rsidRPr="004F2AD2" w:rsidRDefault="00BC02FA" w:rsidP="003305F1">
      <w:pPr>
        <w:tabs>
          <w:tab w:val="left" w:pos="1843"/>
        </w:tabs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4F2AD2">
        <w:rPr>
          <w:rFonts w:ascii="Tahoma" w:hAnsi="Tahoma" w:cs="Tahoma"/>
          <w:sz w:val="26"/>
          <w:szCs w:val="26"/>
          <w:lang w:val="fr-FR"/>
        </w:rPr>
        <w:t xml:space="preserve">    </w:t>
      </w:r>
      <w:r w:rsidR="00AF2E48">
        <w:rPr>
          <w:rFonts w:ascii="Tahoma" w:hAnsi="Tahoma" w:cs="Tahoma"/>
          <w:sz w:val="26"/>
          <w:szCs w:val="26"/>
          <w:lang w:val="fr-FR"/>
        </w:rPr>
        <w:t xml:space="preserve">     </w:t>
      </w:r>
      <w:r w:rsidRPr="004F2AD2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BC02FA" w:rsidRDefault="00BC02FA" w:rsidP="00BC02FA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4F2AD2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</w:t>
      </w:r>
      <w:r w:rsidR="004F2AD2" w:rsidRPr="004F2AD2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BC02FA" w:rsidRPr="004F2AD2" w:rsidRDefault="00BC02FA" w:rsidP="004F2AD2">
      <w:pPr>
        <w:spacing w:after="0" w:line="36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Min.        : Cons. </w:t>
      </w:r>
      <w:r w:rsidR="00EA71D3" w:rsidRPr="004F2AD2">
        <w:rPr>
          <w:rFonts w:ascii="Tahoma" w:hAnsi="Tahoma" w:cs="Tahoma"/>
          <w:sz w:val="20"/>
          <w:szCs w:val="20"/>
          <w:lang w:val="fr-FR"/>
        </w:rPr>
        <w:t>KIBOKO</w:t>
      </w:r>
      <w:r w:rsidR="00614BA0" w:rsidRPr="004F2AD2">
        <w:rPr>
          <w:rFonts w:ascii="Tahoma" w:hAnsi="Tahoma" w:cs="Tahoma"/>
          <w:sz w:val="20"/>
          <w:szCs w:val="20"/>
          <w:lang w:val="fr-FR"/>
        </w:rPr>
        <w:t xml:space="preserve"> FATUMA</w:t>
      </w:r>
    </w:p>
    <w:p w:rsidR="00BC02FA" w:rsidRPr="004F2AD2" w:rsidRDefault="00BC02FA" w:rsidP="003E59F7">
      <w:pPr>
        <w:spacing w:line="240" w:lineRule="auto"/>
        <w:jc w:val="both"/>
        <w:rPr>
          <w:rFonts w:ascii="Tahoma" w:hAnsi="Tahoma" w:cs="Tahoma"/>
          <w:sz w:val="20"/>
          <w:szCs w:val="20"/>
          <w:lang w:val="fr-FR"/>
        </w:rPr>
      </w:pPr>
      <w:r w:rsidRPr="004F2AD2">
        <w:rPr>
          <w:rFonts w:ascii="Tahoma" w:hAnsi="Tahoma" w:cs="Tahoma"/>
          <w:sz w:val="20"/>
          <w:szCs w:val="20"/>
          <w:lang w:val="fr-FR"/>
        </w:rPr>
        <w:t xml:space="preserve">Saisie      : Mme  </w:t>
      </w:r>
      <w:r w:rsidR="00A05771" w:rsidRPr="004F2AD2">
        <w:rPr>
          <w:rFonts w:ascii="Tahoma" w:hAnsi="Tahoma" w:cs="Tahoma"/>
          <w:sz w:val="20"/>
          <w:szCs w:val="20"/>
          <w:lang w:val="fr-FR"/>
        </w:rPr>
        <w:t>MUTOBA KAWELE</w:t>
      </w:r>
      <w:r w:rsidRPr="004F2AD2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BC02FA" w:rsidRDefault="00BC02FA" w:rsidP="00BC02FA">
      <w:pPr>
        <w:spacing w:line="360" w:lineRule="auto"/>
        <w:jc w:val="both"/>
        <w:rPr>
          <w:rFonts w:ascii="Tahoma" w:hAnsi="Tahoma" w:cs="Tahoma"/>
          <w:b/>
          <w:sz w:val="20"/>
          <w:szCs w:val="20"/>
          <w:lang w:val="fr-FR"/>
        </w:rPr>
      </w:pPr>
      <w:r w:rsidRPr="004F2AD2">
        <w:rPr>
          <w:rFonts w:ascii="Tahoma" w:hAnsi="Tahoma" w:cs="Tahoma"/>
          <w:b/>
          <w:sz w:val="20"/>
          <w:szCs w:val="20"/>
          <w:lang w:val="fr-FR"/>
        </w:rPr>
        <w:t>Visa        : DIRCABA I</w:t>
      </w:r>
    </w:p>
    <w:p w:rsidR="00BC02FA" w:rsidRPr="004F2AD2" w:rsidRDefault="00BC02FA" w:rsidP="00BC02FA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F2AD2">
        <w:rPr>
          <w:rFonts w:ascii="Tahoma" w:hAnsi="Tahoma" w:cs="Tahoma"/>
          <w:b/>
          <w:sz w:val="26"/>
          <w:szCs w:val="26"/>
          <w:u w:val="single"/>
          <w:lang w:val="fr-FR"/>
        </w:rPr>
        <w:lastRenderedPageBreak/>
        <w:t>PROJET</w:t>
      </w:r>
    </w:p>
    <w:p w:rsidR="00BC02FA" w:rsidRPr="007C19C1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7C19C1">
        <w:rPr>
          <w:rFonts w:ascii="Tahoma" w:hAnsi="Tahoma" w:cs="Tahoma"/>
          <w:i/>
          <w:sz w:val="24"/>
          <w:szCs w:val="24"/>
          <w:lang w:val="fr-FR"/>
        </w:rPr>
        <w:t xml:space="preserve">N/Réf. : CAB/PR/CPCSC/        </w:t>
      </w:r>
      <w:r w:rsidR="00F150C0" w:rsidRPr="007C19C1">
        <w:rPr>
          <w:rFonts w:ascii="Tahoma" w:hAnsi="Tahoma" w:cs="Tahoma"/>
          <w:i/>
          <w:sz w:val="24"/>
          <w:szCs w:val="24"/>
          <w:lang w:val="fr-FR"/>
        </w:rPr>
        <w:t>/</w:t>
      </w:r>
      <w:r w:rsidRPr="007C19C1">
        <w:rPr>
          <w:rFonts w:ascii="Tahoma" w:hAnsi="Tahoma" w:cs="Tahoma"/>
          <w:i/>
          <w:sz w:val="24"/>
          <w:szCs w:val="24"/>
          <w:lang w:val="fr-FR"/>
        </w:rPr>
        <w:t>K</w:t>
      </w:r>
      <w:r w:rsidR="00F150C0" w:rsidRPr="007C19C1">
        <w:rPr>
          <w:rFonts w:ascii="Tahoma" w:hAnsi="Tahoma" w:cs="Tahoma"/>
          <w:i/>
          <w:sz w:val="24"/>
          <w:szCs w:val="24"/>
          <w:lang w:val="fr-FR"/>
        </w:rPr>
        <w:t>F/MK</w:t>
      </w:r>
      <w:r w:rsidR="00C90E7E" w:rsidRPr="007C19C1">
        <w:rPr>
          <w:rFonts w:ascii="Tahoma" w:hAnsi="Tahoma" w:cs="Tahoma"/>
          <w:i/>
          <w:sz w:val="24"/>
          <w:szCs w:val="24"/>
          <w:lang w:val="fr-FR"/>
        </w:rPr>
        <w:t>/2012</w:t>
      </w:r>
    </w:p>
    <w:p w:rsidR="00E42015" w:rsidRPr="004F2AD2" w:rsidRDefault="00E42015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E42015" w:rsidRDefault="00BC02FA" w:rsidP="004F2AD2">
      <w:pPr>
        <w:pStyle w:val="Paragraphedeliste"/>
        <w:spacing w:after="0" w:line="240" w:lineRule="auto"/>
        <w:ind w:left="90" w:firstLine="4950"/>
        <w:rPr>
          <w:rFonts w:ascii="Tahoma" w:hAnsi="Tahoma" w:cs="Tahoma"/>
          <w:i/>
          <w:sz w:val="20"/>
          <w:szCs w:val="20"/>
          <w:lang w:val="fr-FR"/>
        </w:rPr>
      </w:pP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E42015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C02FA" w:rsidRPr="00C37D2E" w:rsidRDefault="00BC02FA" w:rsidP="00BC02FA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7C19C1" w:rsidRPr="004F2AD2" w:rsidRDefault="007C19C1" w:rsidP="007C19C1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Madame </w:t>
      </w:r>
      <w:r>
        <w:rPr>
          <w:rFonts w:ascii="Tahoma" w:hAnsi="Tahoma" w:cs="Tahoma"/>
          <w:i/>
          <w:sz w:val="20"/>
          <w:szCs w:val="20"/>
          <w:lang w:val="fr-FR"/>
        </w:rPr>
        <w:t>et Monsieur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le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Directeur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de  Cabinet  Adjoint</w:t>
      </w:r>
      <w:r>
        <w:rPr>
          <w:rFonts w:ascii="Tahoma" w:hAnsi="Tahoma" w:cs="Tahoma"/>
          <w:i/>
          <w:sz w:val="20"/>
          <w:szCs w:val="20"/>
          <w:lang w:val="fr-FR"/>
        </w:rPr>
        <w:t>s</w:t>
      </w: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  du  Chef  de  l’Etat ;</w:t>
      </w:r>
    </w:p>
    <w:p w:rsidR="00C37D2E" w:rsidRPr="00C37D2E" w:rsidRDefault="00C37D2E" w:rsidP="00C37D2E">
      <w:pPr>
        <w:spacing w:after="0" w:line="240" w:lineRule="auto"/>
        <w:ind w:left="4320" w:firstLine="720"/>
        <w:jc w:val="both"/>
        <w:rPr>
          <w:rFonts w:ascii="Tahoma" w:hAnsi="Tahoma" w:cs="Tahoma"/>
          <w:i/>
          <w:sz w:val="10"/>
          <w:szCs w:val="1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</w:t>
      </w:r>
      <w:r w:rsidRPr="00C37D2E">
        <w:rPr>
          <w:rFonts w:ascii="Tahoma" w:hAnsi="Tahoma" w:cs="Tahoma"/>
          <w:i/>
          <w:sz w:val="20"/>
          <w:szCs w:val="20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numPr>
          <w:ilvl w:val="0"/>
          <w:numId w:val="2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i/>
          <w:sz w:val="20"/>
          <w:szCs w:val="20"/>
          <w:lang w:val="fr-FR"/>
        </w:rPr>
        <w:t xml:space="preserve">Monsieur  le  Conseiller  Principal  </w:t>
      </w:r>
      <w:r w:rsidR="00E42015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4F2AD2">
        <w:rPr>
          <w:rFonts w:ascii="Tahoma" w:hAnsi="Tahoma" w:cs="Tahoma"/>
          <w:i/>
          <w:sz w:val="20"/>
          <w:szCs w:val="20"/>
          <w:lang w:val="fr-FR"/>
        </w:rPr>
        <w:t>au Collège Chargé des Questions  Sociales  et  Culturelles.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BC02FA" w:rsidRPr="00E42015" w:rsidRDefault="00BC02FA" w:rsidP="00C90E7E">
      <w:pPr>
        <w:pStyle w:val="Paragraphedeliste"/>
        <w:spacing w:after="0" w:line="240" w:lineRule="auto"/>
        <w:ind w:left="5310" w:hanging="65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r w:rsidRPr="00E42015">
        <w:rPr>
          <w:rFonts w:ascii="Tahoma" w:hAnsi="Tahoma" w:cs="Tahoma"/>
          <w:i/>
          <w:sz w:val="20"/>
          <w:szCs w:val="20"/>
          <w:lang w:val="fr-FR"/>
        </w:rPr>
        <w:t xml:space="preserve">(Tous)  à  </w:t>
      </w:r>
      <w:r w:rsidRPr="00E42015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BC02FA" w:rsidRPr="004F2AD2" w:rsidRDefault="00BC02FA" w:rsidP="00BC02FA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F2AD2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403FA" wp14:editId="07895D53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964A24" w:rsidRPr="00964A24" w:rsidRDefault="00BC02FA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964A24"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Monsieur le Ministre </w:t>
      </w:r>
    </w:p>
    <w:p w:rsidR="00964A24" w:rsidRPr="00964A24" w:rsidRDefault="00964A24" w:rsidP="00964A24">
      <w:pPr>
        <w:spacing w:after="0" w:line="240" w:lineRule="auto"/>
        <w:ind w:left="4320" w:firstLine="72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   </w:t>
      </w:r>
      <w:proofErr w:type="gramStart"/>
      <w:r w:rsidRPr="00964A24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Pr="00964A24">
        <w:rPr>
          <w:rFonts w:ascii="Tahoma" w:hAnsi="Tahoma" w:cs="Tahoma"/>
          <w:b/>
          <w:i/>
          <w:sz w:val="24"/>
          <w:szCs w:val="24"/>
          <w:lang w:val="fr-FR"/>
        </w:rPr>
        <w:t xml:space="preserve"> la Santé Publique</w:t>
      </w:r>
    </w:p>
    <w:p w:rsidR="00200679" w:rsidRPr="004F2AD2" w:rsidRDefault="00200679" w:rsidP="00200679">
      <w:pPr>
        <w:pStyle w:val="Paragraphedeliste"/>
        <w:spacing w:after="0" w:line="240" w:lineRule="auto"/>
        <w:ind w:left="5130" w:hanging="27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4F2AD2" w:rsidRDefault="00964A24" w:rsidP="00DA7672">
      <w:pPr>
        <w:pStyle w:val="Paragraphedeliste"/>
        <w:spacing w:after="0" w:line="240" w:lineRule="auto"/>
        <w:ind w:left="5130" w:hanging="90"/>
        <w:jc w:val="both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 </w:t>
      </w:r>
      <w:proofErr w:type="gramStart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="00BC02FA"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BC02FA" w:rsidRPr="004F2AD2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BC02FA" w:rsidRPr="004F2AD2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Default="00BC02FA" w:rsidP="00BC02FA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4F2AD2" w:rsidRDefault="00307036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Concerne : </w:t>
      </w:r>
      <w:r w:rsidR="00964A24">
        <w:rPr>
          <w:rFonts w:ascii="Tahoma" w:hAnsi="Tahoma" w:cs="Tahoma"/>
          <w:b/>
          <w:i/>
          <w:sz w:val="26"/>
          <w:szCs w:val="26"/>
          <w:u w:val="single"/>
          <w:lang w:val="fr-FR"/>
        </w:rPr>
        <w:t xml:space="preserve">Situation sanitaire et assistance </w:t>
      </w:r>
    </w:p>
    <w:p w:rsidR="00BC02FA" w:rsidRPr="00E9027C" w:rsidRDefault="00296173" w:rsidP="00C90E7E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ab/>
      </w:r>
      <w:r>
        <w:rPr>
          <w:rFonts w:ascii="Tahoma" w:hAnsi="Tahoma" w:cs="Tahoma"/>
          <w:b/>
          <w:i/>
          <w:sz w:val="26"/>
          <w:szCs w:val="26"/>
          <w:lang w:val="fr-FR"/>
        </w:rPr>
        <w:tab/>
      </w:r>
      <w:r w:rsidR="00964A24">
        <w:rPr>
          <w:rFonts w:ascii="Tahoma" w:hAnsi="Tahoma" w:cs="Tahoma"/>
          <w:b/>
          <w:i/>
          <w:sz w:val="26"/>
          <w:szCs w:val="26"/>
          <w:lang w:val="fr-FR"/>
        </w:rPr>
        <w:t xml:space="preserve"> Epidémie dans la Province du Maniema</w:t>
      </w:r>
      <w:r w:rsidRPr="00E9027C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</w:p>
    <w:p w:rsidR="00296173" w:rsidRDefault="00296173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9C0607" w:rsidRDefault="009C0607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C02FA" w:rsidRPr="00A10E20" w:rsidRDefault="00062265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A10E20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9C0607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="00BC02FA" w:rsidRPr="00A10E20">
        <w:rPr>
          <w:rFonts w:ascii="Tahoma" w:hAnsi="Tahoma" w:cs="Tahoma"/>
          <w:b/>
          <w:i/>
          <w:sz w:val="26"/>
          <w:szCs w:val="26"/>
          <w:lang w:val="fr-FR"/>
        </w:rPr>
        <w:t>,</w:t>
      </w: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DF1325" w:rsidRPr="004F2AD2" w:rsidRDefault="00964A24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La situation sanitaire dans la province du Maniema</w:t>
      </w:r>
      <w:r w:rsidR="005C6C7A">
        <w:rPr>
          <w:rFonts w:ascii="Tahoma" w:hAnsi="Tahoma" w:cs="Tahoma"/>
          <w:i/>
          <w:sz w:val="26"/>
          <w:szCs w:val="26"/>
          <w:lang w:val="fr-FR"/>
        </w:rPr>
        <w:t xml:space="preserve"> semble précaire avec la persistance d’une épidémie non identifiée qui cause de nombreuses pertes de vie humaines surtout parmi les enfants de 0 à 6 ans.</w:t>
      </w:r>
    </w:p>
    <w:p w:rsidR="00DA7672" w:rsidRPr="004F2AD2" w:rsidRDefault="00DA7672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5C6C7A" w:rsidRDefault="007C730F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 vous demande d</w:t>
      </w:r>
      <w:r w:rsidR="005C6C7A">
        <w:rPr>
          <w:rFonts w:ascii="Tahoma" w:hAnsi="Tahoma" w:cs="Tahoma"/>
          <w:i/>
          <w:sz w:val="26"/>
          <w:szCs w:val="26"/>
          <w:lang w:val="fr-FR"/>
        </w:rPr>
        <w:t>’instruire la Direction de Lutte Contre la Maladie pour une descente sur les lieux afin de circon</w:t>
      </w:r>
      <w:r w:rsidR="00596951">
        <w:rPr>
          <w:rFonts w:ascii="Tahoma" w:hAnsi="Tahoma" w:cs="Tahoma"/>
          <w:i/>
          <w:sz w:val="26"/>
          <w:szCs w:val="26"/>
          <w:lang w:val="fr-FR"/>
        </w:rPr>
        <w:t>s</w:t>
      </w:r>
      <w:r w:rsidR="005C6C7A">
        <w:rPr>
          <w:rFonts w:ascii="Tahoma" w:hAnsi="Tahoma" w:cs="Tahoma"/>
          <w:i/>
          <w:sz w:val="26"/>
          <w:szCs w:val="26"/>
          <w:lang w:val="fr-FR"/>
        </w:rPr>
        <w:t>c</w:t>
      </w:r>
      <w:r w:rsidR="00596951">
        <w:rPr>
          <w:rFonts w:ascii="Tahoma" w:hAnsi="Tahoma" w:cs="Tahoma"/>
          <w:i/>
          <w:sz w:val="26"/>
          <w:szCs w:val="26"/>
          <w:lang w:val="fr-FR"/>
        </w:rPr>
        <w:t>r</w:t>
      </w:r>
      <w:r w:rsidR="005C6C7A">
        <w:rPr>
          <w:rFonts w:ascii="Tahoma" w:hAnsi="Tahoma" w:cs="Tahoma"/>
          <w:i/>
          <w:sz w:val="26"/>
          <w:szCs w:val="26"/>
          <w:lang w:val="fr-FR"/>
        </w:rPr>
        <w:t>ire cette épidémie.</w:t>
      </w:r>
    </w:p>
    <w:p w:rsidR="007C730F" w:rsidRDefault="007C730F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5C6C7A" w:rsidRDefault="005C6C7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Aussi, l’état nutritionnel des enfants et leur statuts vaccinal doit être suivi.</w:t>
      </w:r>
    </w:p>
    <w:p w:rsidR="005C6C7A" w:rsidRDefault="005C6C7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Veuillez </w:t>
      </w:r>
      <w:r w:rsidR="005C6C7A">
        <w:rPr>
          <w:rFonts w:ascii="Tahoma" w:hAnsi="Tahoma" w:cs="Tahoma"/>
          <w:i/>
          <w:sz w:val="26"/>
          <w:szCs w:val="26"/>
          <w:lang w:val="fr-FR"/>
        </w:rPr>
        <w:t>agréer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r w:rsidR="00062265" w:rsidRPr="004F2AD2">
        <w:rPr>
          <w:rFonts w:ascii="Tahoma" w:hAnsi="Tahoma" w:cs="Tahoma"/>
          <w:b/>
          <w:i/>
          <w:sz w:val="26"/>
          <w:szCs w:val="26"/>
          <w:lang w:val="fr-FR"/>
        </w:rPr>
        <w:t>Monsieur</w:t>
      </w:r>
      <w:r w:rsidR="005C6C7A">
        <w:rPr>
          <w:rFonts w:ascii="Tahoma" w:hAnsi="Tahoma" w:cs="Tahoma"/>
          <w:b/>
          <w:i/>
          <w:sz w:val="26"/>
          <w:szCs w:val="26"/>
          <w:lang w:val="fr-FR"/>
        </w:rPr>
        <w:t xml:space="preserve"> le Ministre</w:t>
      </w:r>
      <w:r w:rsidRPr="004F2AD2">
        <w:rPr>
          <w:rFonts w:ascii="Tahoma" w:hAnsi="Tahoma" w:cs="Tahoma"/>
          <w:i/>
          <w:sz w:val="26"/>
          <w:szCs w:val="26"/>
          <w:lang w:val="fr-FR"/>
        </w:rPr>
        <w:t>, l’expression de ma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 xml:space="preserve"> considération</w:t>
      </w:r>
      <w:r w:rsidR="009C0607">
        <w:rPr>
          <w:rFonts w:ascii="Tahoma" w:hAnsi="Tahoma" w:cs="Tahoma"/>
          <w:i/>
          <w:sz w:val="26"/>
          <w:szCs w:val="26"/>
          <w:lang w:val="fr-FR"/>
        </w:rPr>
        <w:t xml:space="preserve"> distinguée</w:t>
      </w:r>
      <w:r w:rsidR="00DF1325" w:rsidRPr="004F2AD2">
        <w:rPr>
          <w:rFonts w:ascii="Tahoma" w:hAnsi="Tahoma" w:cs="Tahoma"/>
          <w:i/>
          <w:sz w:val="26"/>
          <w:szCs w:val="26"/>
          <w:lang w:val="fr-FR"/>
        </w:rPr>
        <w:t>.</w:t>
      </w:r>
      <w:r w:rsidRPr="004F2AD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spacing w:after="0" w:line="240" w:lineRule="auto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6"/>
          <w:szCs w:val="26"/>
          <w:lang w:val="fr-FR"/>
        </w:rPr>
      </w:pPr>
      <w:bookmarkStart w:id="0" w:name="_GoBack"/>
      <w:bookmarkEnd w:id="0"/>
    </w:p>
    <w:p w:rsidR="00BC02FA" w:rsidRPr="004F2AD2" w:rsidRDefault="00BC02FA" w:rsidP="00BC02FA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6"/>
          <w:szCs w:val="26"/>
          <w:lang w:val="fr-FR"/>
        </w:rPr>
      </w:pPr>
      <w:r w:rsidRPr="004F2AD2">
        <w:rPr>
          <w:rFonts w:ascii="Tahoma" w:hAnsi="Tahoma" w:cs="Tahoma"/>
          <w:b/>
          <w:i/>
          <w:sz w:val="26"/>
          <w:szCs w:val="26"/>
          <w:lang w:val="fr-FR"/>
        </w:rPr>
        <w:t xml:space="preserve">                                                                                    Gustave  BEYA  SIKU</w:t>
      </w:r>
    </w:p>
    <w:p w:rsidR="00373361" w:rsidRPr="004F2AD2" w:rsidRDefault="00373361">
      <w:pPr>
        <w:rPr>
          <w:rFonts w:ascii="Tahoma" w:hAnsi="Tahoma" w:cs="Tahoma"/>
          <w:sz w:val="26"/>
          <w:szCs w:val="26"/>
        </w:rPr>
      </w:pPr>
    </w:p>
    <w:sectPr w:rsidR="00373361" w:rsidRPr="004F2AD2" w:rsidSect="00EA71D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6541A3E"/>
    <w:multiLevelType w:val="hybridMultilevel"/>
    <w:tmpl w:val="E558FE1C"/>
    <w:lvl w:ilvl="0" w:tplc="A426BC78">
      <w:numFmt w:val="bullet"/>
      <w:lvlText w:val="-"/>
      <w:lvlJc w:val="left"/>
      <w:pPr>
        <w:ind w:left="81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DDF7D0C"/>
    <w:multiLevelType w:val="hybridMultilevel"/>
    <w:tmpl w:val="09F6A210"/>
    <w:lvl w:ilvl="0" w:tplc="E8FE082E">
      <w:numFmt w:val="bullet"/>
      <w:lvlText w:val="-"/>
      <w:lvlJc w:val="left"/>
      <w:pPr>
        <w:ind w:left="1305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4">
    <w:nsid w:val="74D314BC"/>
    <w:multiLevelType w:val="hybridMultilevel"/>
    <w:tmpl w:val="CFD26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54A0A"/>
    <w:multiLevelType w:val="hybridMultilevel"/>
    <w:tmpl w:val="E3B07AD4"/>
    <w:lvl w:ilvl="0" w:tplc="392CC41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BCC01A1"/>
    <w:multiLevelType w:val="hybridMultilevel"/>
    <w:tmpl w:val="36B65C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FA"/>
    <w:rsid w:val="00001E03"/>
    <w:rsid w:val="00002CFE"/>
    <w:rsid w:val="00026879"/>
    <w:rsid w:val="0003399D"/>
    <w:rsid w:val="00046C4A"/>
    <w:rsid w:val="00062265"/>
    <w:rsid w:val="0008730C"/>
    <w:rsid w:val="00094808"/>
    <w:rsid w:val="000B061A"/>
    <w:rsid w:val="000D5AA1"/>
    <w:rsid w:val="001330EC"/>
    <w:rsid w:val="00156C98"/>
    <w:rsid w:val="001629E1"/>
    <w:rsid w:val="001A131F"/>
    <w:rsid w:val="001A5E3D"/>
    <w:rsid w:val="001B7BA3"/>
    <w:rsid w:val="001C3847"/>
    <w:rsid w:val="001C6A77"/>
    <w:rsid w:val="001D712D"/>
    <w:rsid w:val="001E5639"/>
    <w:rsid w:val="001E5BCD"/>
    <w:rsid w:val="00200679"/>
    <w:rsid w:val="00215C54"/>
    <w:rsid w:val="0027706B"/>
    <w:rsid w:val="00296173"/>
    <w:rsid w:val="002C5FA9"/>
    <w:rsid w:val="002D2048"/>
    <w:rsid w:val="00304975"/>
    <w:rsid w:val="00307036"/>
    <w:rsid w:val="00327826"/>
    <w:rsid w:val="003305F1"/>
    <w:rsid w:val="00343987"/>
    <w:rsid w:val="003509A0"/>
    <w:rsid w:val="003535E7"/>
    <w:rsid w:val="003678E2"/>
    <w:rsid w:val="00373361"/>
    <w:rsid w:val="00387544"/>
    <w:rsid w:val="003C1C01"/>
    <w:rsid w:val="003D4267"/>
    <w:rsid w:val="003D6338"/>
    <w:rsid w:val="003E33EC"/>
    <w:rsid w:val="003E59F7"/>
    <w:rsid w:val="003F297F"/>
    <w:rsid w:val="004150AD"/>
    <w:rsid w:val="0041762D"/>
    <w:rsid w:val="004241D5"/>
    <w:rsid w:val="00440EA8"/>
    <w:rsid w:val="00451E45"/>
    <w:rsid w:val="00462EC4"/>
    <w:rsid w:val="004668FA"/>
    <w:rsid w:val="00476C0D"/>
    <w:rsid w:val="004A2DB6"/>
    <w:rsid w:val="004C1649"/>
    <w:rsid w:val="004E2B90"/>
    <w:rsid w:val="004F2AD2"/>
    <w:rsid w:val="005044A1"/>
    <w:rsid w:val="0050508A"/>
    <w:rsid w:val="005101AF"/>
    <w:rsid w:val="00541046"/>
    <w:rsid w:val="00581008"/>
    <w:rsid w:val="00587BEA"/>
    <w:rsid w:val="00596951"/>
    <w:rsid w:val="005C6C7A"/>
    <w:rsid w:val="005D0EEC"/>
    <w:rsid w:val="005D1392"/>
    <w:rsid w:val="005E2824"/>
    <w:rsid w:val="005E48D5"/>
    <w:rsid w:val="00614BA0"/>
    <w:rsid w:val="00616CA5"/>
    <w:rsid w:val="00644B0C"/>
    <w:rsid w:val="0066536D"/>
    <w:rsid w:val="00680CAB"/>
    <w:rsid w:val="006B7C2B"/>
    <w:rsid w:val="006C05C7"/>
    <w:rsid w:val="006D01EB"/>
    <w:rsid w:val="006D4F6C"/>
    <w:rsid w:val="007010FC"/>
    <w:rsid w:val="00721E76"/>
    <w:rsid w:val="00745BFD"/>
    <w:rsid w:val="0074792D"/>
    <w:rsid w:val="00752FAF"/>
    <w:rsid w:val="007C19C1"/>
    <w:rsid w:val="007C4822"/>
    <w:rsid w:val="007C730F"/>
    <w:rsid w:val="007E28B1"/>
    <w:rsid w:val="007F09F8"/>
    <w:rsid w:val="00814B93"/>
    <w:rsid w:val="00834C20"/>
    <w:rsid w:val="00834EA7"/>
    <w:rsid w:val="0084137B"/>
    <w:rsid w:val="008606C6"/>
    <w:rsid w:val="008857E7"/>
    <w:rsid w:val="008A4136"/>
    <w:rsid w:val="008C4CAE"/>
    <w:rsid w:val="008C69A1"/>
    <w:rsid w:val="008D7795"/>
    <w:rsid w:val="008D7843"/>
    <w:rsid w:val="008F51B5"/>
    <w:rsid w:val="00920E25"/>
    <w:rsid w:val="009379BB"/>
    <w:rsid w:val="00964A24"/>
    <w:rsid w:val="00977162"/>
    <w:rsid w:val="00995CC9"/>
    <w:rsid w:val="009A2673"/>
    <w:rsid w:val="009A4985"/>
    <w:rsid w:val="009C0607"/>
    <w:rsid w:val="009C4154"/>
    <w:rsid w:val="009C5FE9"/>
    <w:rsid w:val="009F43CC"/>
    <w:rsid w:val="00A0075B"/>
    <w:rsid w:val="00A05771"/>
    <w:rsid w:val="00A10E20"/>
    <w:rsid w:val="00A134E2"/>
    <w:rsid w:val="00A278D1"/>
    <w:rsid w:val="00A30380"/>
    <w:rsid w:val="00A34546"/>
    <w:rsid w:val="00A346E9"/>
    <w:rsid w:val="00A35D38"/>
    <w:rsid w:val="00A66985"/>
    <w:rsid w:val="00A67EDB"/>
    <w:rsid w:val="00A77116"/>
    <w:rsid w:val="00A77910"/>
    <w:rsid w:val="00A915A3"/>
    <w:rsid w:val="00AA48AE"/>
    <w:rsid w:val="00AE57EA"/>
    <w:rsid w:val="00AF2E48"/>
    <w:rsid w:val="00AF7DA3"/>
    <w:rsid w:val="00B04BF6"/>
    <w:rsid w:val="00B258BB"/>
    <w:rsid w:val="00B4717D"/>
    <w:rsid w:val="00B507FC"/>
    <w:rsid w:val="00B53F8C"/>
    <w:rsid w:val="00BC02FA"/>
    <w:rsid w:val="00BC1088"/>
    <w:rsid w:val="00BC1238"/>
    <w:rsid w:val="00BE0E0B"/>
    <w:rsid w:val="00BE7178"/>
    <w:rsid w:val="00BF3FB6"/>
    <w:rsid w:val="00C16700"/>
    <w:rsid w:val="00C362E6"/>
    <w:rsid w:val="00C37D2E"/>
    <w:rsid w:val="00C40107"/>
    <w:rsid w:val="00C425D6"/>
    <w:rsid w:val="00C44C2F"/>
    <w:rsid w:val="00C53D47"/>
    <w:rsid w:val="00C602FC"/>
    <w:rsid w:val="00C90E7E"/>
    <w:rsid w:val="00C91015"/>
    <w:rsid w:val="00C97552"/>
    <w:rsid w:val="00CC7292"/>
    <w:rsid w:val="00D047ED"/>
    <w:rsid w:val="00D3706A"/>
    <w:rsid w:val="00D45F81"/>
    <w:rsid w:val="00D47A22"/>
    <w:rsid w:val="00DA7672"/>
    <w:rsid w:val="00DC26C1"/>
    <w:rsid w:val="00DD513D"/>
    <w:rsid w:val="00DD696D"/>
    <w:rsid w:val="00DE30A7"/>
    <w:rsid w:val="00DF106B"/>
    <w:rsid w:val="00DF1325"/>
    <w:rsid w:val="00DF2EE0"/>
    <w:rsid w:val="00DF7A6D"/>
    <w:rsid w:val="00E05C23"/>
    <w:rsid w:val="00E06037"/>
    <w:rsid w:val="00E21EDE"/>
    <w:rsid w:val="00E248E4"/>
    <w:rsid w:val="00E42015"/>
    <w:rsid w:val="00E814A0"/>
    <w:rsid w:val="00E83971"/>
    <w:rsid w:val="00E9027C"/>
    <w:rsid w:val="00EA0636"/>
    <w:rsid w:val="00EA71D3"/>
    <w:rsid w:val="00EC4A39"/>
    <w:rsid w:val="00ED4996"/>
    <w:rsid w:val="00EE1EA0"/>
    <w:rsid w:val="00EF245F"/>
    <w:rsid w:val="00F150C0"/>
    <w:rsid w:val="00F21487"/>
    <w:rsid w:val="00F44797"/>
    <w:rsid w:val="00F62E7D"/>
    <w:rsid w:val="00F67D67"/>
    <w:rsid w:val="00F756BD"/>
    <w:rsid w:val="00F76579"/>
    <w:rsid w:val="00F9265A"/>
    <w:rsid w:val="00FB05B2"/>
    <w:rsid w:val="00FB62A3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FA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02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A7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1D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7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79B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5</cp:revision>
  <cp:lastPrinted>2012-02-06T16:00:00Z</cp:lastPrinted>
  <dcterms:created xsi:type="dcterms:W3CDTF">2012-02-06T15:29:00Z</dcterms:created>
  <dcterms:modified xsi:type="dcterms:W3CDTF">2012-02-22T09:11:00Z</dcterms:modified>
</cp:coreProperties>
</file>