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C8E" w:rsidRDefault="00C41C8E" w:rsidP="00AB7A4A">
      <w:pPr>
        <w:jc w:val="center"/>
        <w:rPr>
          <w:rFonts w:ascii="Bookman Old Style" w:hAnsi="Bookman Old Style" w:cs="Arial"/>
          <w:b/>
          <w:i/>
          <w:sz w:val="32"/>
          <w:szCs w:val="32"/>
        </w:rPr>
      </w:pPr>
    </w:p>
    <w:p w:rsidR="00C41C8E" w:rsidRDefault="00C41C8E" w:rsidP="00AB7A4A">
      <w:pPr>
        <w:jc w:val="center"/>
        <w:rPr>
          <w:rFonts w:ascii="Bookman Old Style" w:hAnsi="Bookman Old Style" w:cs="Arial"/>
          <w:b/>
          <w:i/>
          <w:sz w:val="32"/>
          <w:szCs w:val="32"/>
        </w:rPr>
      </w:pPr>
    </w:p>
    <w:p w:rsidR="00C41C8E" w:rsidRDefault="00C41C8E" w:rsidP="00AB7A4A">
      <w:pPr>
        <w:jc w:val="center"/>
        <w:rPr>
          <w:rFonts w:ascii="Bookman Old Style" w:hAnsi="Bookman Old Style" w:cs="Arial"/>
          <w:b/>
          <w:i/>
          <w:sz w:val="32"/>
          <w:szCs w:val="32"/>
        </w:rPr>
      </w:pPr>
    </w:p>
    <w:p w:rsidR="00C41C8E" w:rsidRDefault="00C41C8E" w:rsidP="00AB7A4A">
      <w:pPr>
        <w:jc w:val="center"/>
        <w:rPr>
          <w:rFonts w:ascii="Bookman Old Style" w:hAnsi="Bookman Old Style" w:cs="Arial"/>
          <w:b/>
          <w:i/>
          <w:sz w:val="32"/>
          <w:szCs w:val="32"/>
        </w:rPr>
      </w:pPr>
    </w:p>
    <w:p w:rsidR="00C41C8E" w:rsidRDefault="00C41C8E" w:rsidP="00AB7A4A">
      <w:pPr>
        <w:jc w:val="center"/>
        <w:rPr>
          <w:rFonts w:ascii="Bookman Old Style" w:hAnsi="Bookman Old Style" w:cs="Arial"/>
          <w:b/>
          <w:i/>
          <w:sz w:val="32"/>
          <w:szCs w:val="32"/>
        </w:rPr>
      </w:pPr>
    </w:p>
    <w:p w:rsidR="00C41C8E" w:rsidRDefault="00C41C8E" w:rsidP="00AB7A4A">
      <w:pPr>
        <w:jc w:val="center"/>
        <w:rPr>
          <w:rFonts w:ascii="Bookman Old Style" w:hAnsi="Bookman Old Style" w:cs="Arial"/>
          <w:b/>
          <w:i/>
          <w:sz w:val="32"/>
          <w:szCs w:val="32"/>
        </w:rPr>
      </w:pPr>
    </w:p>
    <w:p w:rsidR="00C96EA7" w:rsidRDefault="00C96EA7" w:rsidP="00AB7A4A">
      <w:pPr>
        <w:jc w:val="center"/>
        <w:rPr>
          <w:rFonts w:ascii="Bookman Old Style" w:hAnsi="Bookman Old Style" w:cs="Arial"/>
          <w:b/>
          <w:i/>
          <w:sz w:val="32"/>
          <w:szCs w:val="32"/>
        </w:rPr>
      </w:pPr>
    </w:p>
    <w:p w:rsidR="00C96EA7" w:rsidRDefault="00C96EA7" w:rsidP="00AB7A4A">
      <w:pPr>
        <w:jc w:val="center"/>
        <w:rPr>
          <w:rFonts w:ascii="Bookman Old Style" w:hAnsi="Bookman Old Style" w:cs="Arial"/>
          <w:b/>
          <w:i/>
          <w:sz w:val="32"/>
          <w:szCs w:val="32"/>
        </w:rPr>
      </w:pPr>
    </w:p>
    <w:p w:rsidR="00C41C8E" w:rsidRPr="00C96EA7" w:rsidRDefault="00C41C8E" w:rsidP="00AB7A4A">
      <w:pPr>
        <w:jc w:val="center"/>
        <w:rPr>
          <w:rFonts w:ascii="Bookman Old Style" w:hAnsi="Bookman Old Style" w:cs="Arial"/>
          <w:b/>
          <w:i/>
          <w:sz w:val="16"/>
          <w:szCs w:val="16"/>
        </w:rPr>
      </w:pPr>
    </w:p>
    <w:p w:rsidR="00C41C8E" w:rsidRDefault="00C41C8E" w:rsidP="00C41C8E">
      <w:pPr>
        <w:jc w:val="both"/>
        <w:rPr>
          <w:rFonts w:cs="Tahoma"/>
        </w:rPr>
      </w:pPr>
      <w:r w:rsidRPr="00882DAE">
        <w:rPr>
          <w:rFonts w:cs="Tahoma"/>
        </w:rPr>
        <w:t>N/Réf :</w:t>
      </w:r>
      <w:r>
        <w:rPr>
          <w:rFonts w:cs="Tahoma"/>
        </w:rPr>
        <w:t xml:space="preserve"> CAB/PR/CPCSC/           /FNL/NM/2010</w:t>
      </w:r>
    </w:p>
    <w:p w:rsidR="00C41C8E" w:rsidRPr="005F1CE1" w:rsidRDefault="00C41C8E" w:rsidP="00C41C8E">
      <w:pPr>
        <w:jc w:val="both"/>
        <w:rPr>
          <w:rFonts w:cs="Tahoma"/>
        </w:rPr>
      </w:pPr>
    </w:p>
    <w:p w:rsidR="00C41C8E" w:rsidRPr="00882DAE" w:rsidRDefault="00C41C8E" w:rsidP="00C41C8E">
      <w:pPr>
        <w:jc w:val="both"/>
        <w:rPr>
          <w:rFonts w:cs="Tahoma"/>
          <w:b/>
          <w:i/>
          <w:sz w:val="16"/>
          <w:szCs w:val="16"/>
        </w:rPr>
      </w:pPr>
      <w:r w:rsidRPr="00882DAE">
        <w:rPr>
          <w:rFonts w:cs="Tahoma"/>
          <w:b/>
          <w:i/>
          <w:sz w:val="16"/>
          <w:szCs w:val="16"/>
          <w:u w:val="single"/>
        </w:rPr>
        <w:t>Copie  pour  information  à</w:t>
      </w:r>
      <w:r w:rsidRPr="00882DAE">
        <w:rPr>
          <w:rFonts w:cs="Tahoma"/>
          <w:b/>
          <w:i/>
          <w:sz w:val="16"/>
          <w:szCs w:val="16"/>
        </w:rPr>
        <w:t> :</w:t>
      </w:r>
    </w:p>
    <w:p w:rsidR="00C41C8E" w:rsidRPr="00882DAE" w:rsidRDefault="00C41C8E" w:rsidP="00C41C8E">
      <w:pPr>
        <w:numPr>
          <w:ilvl w:val="0"/>
          <w:numId w:val="2"/>
        </w:numPr>
        <w:tabs>
          <w:tab w:val="clear" w:pos="720"/>
          <w:tab w:val="num" w:pos="180"/>
        </w:tabs>
        <w:ind w:left="180" w:hanging="180"/>
        <w:jc w:val="both"/>
        <w:rPr>
          <w:rFonts w:cs="Tahoma"/>
          <w:b/>
          <w:i/>
          <w:sz w:val="16"/>
          <w:szCs w:val="16"/>
        </w:rPr>
      </w:pPr>
      <w:r w:rsidRPr="00882DAE">
        <w:rPr>
          <w:rFonts w:cs="Tahoma"/>
          <w:b/>
          <w:i/>
          <w:sz w:val="16"/>
          <w:szCs w:val="16"/>
        </w:rPr>
        <w:t>Son  Excellence  Madame   le  Directeur  de  Cabinet  Adjoint  Chargé  des  Questions  Politiques,  Administratives  et  Juridiques.</w:t>
      </w:r>
    </w:p>
    <w:p w:rsidR="00C41C8E" w:rsidRDefault="00C41C8E" w:rsidP="00C41C8E">
      <w:pPr>
        <w:numPr>
          <w:ilvl w:val="0"/>
          <w:numId w:val="2"/>
        </w:numPr>
        <w:tabs>
          <w:tab w:val="clear" w:pos="720"/>
          <w:tab w:val="num" w:pos="180"/>
        </w:tabs>
        <w:ind w:left="180" w:hanging="180"/>
        <w:jc w:val="both"/>
        <w:rPr>
          <w:rFonts w:cs="Tahoma"/>
          <w:b/>
          <w:i/>
          <w:sz w:val="16"/>
          <w:szCs w:val="16"/>
        </w:rPr>
      </w:pPr>
      <w:r w:rsidRPr="00882DAE">
        <w:rPr>
          <w:rFonts w:cs="Tahoma"/>
          <w:b/>
          <w:i/>
          <w:sz w:val="16"/>
          <w:szCs w:val="16"/>
        </w:rPr>
        <w:t>Son  Excellence  Monsieur  le  Directeur  de  Cabinet  Adjoint  Chargé  des  Questions  Economiques  et  de  la  Reconstruction.</w:t>
      </w:r>
    </w:p>
    <w:p w:rsidR="00C41C8E" w:rsidRPr="005F1CE1" w:rsidRDefault="00C41C8E" w:rsidP="00C41C8E">
      <w:pPr>
        <w:ind w:left="180"/>
        <w:jc w:val="both"/>
        <w:rPr>
          <w:rFonts w:cs="Tahoma"/>
          <w:b/>
          <w:i/>
          <w:sz w:val="16"/>
          <w:szCs w:val="16"/>
        </w:rPr>
      </w:pPr>
    </w:p>
    <w:p w:rsidR="00C41C8E" w:rsidRPr="00882DAE" w:rsidRDefault="00C41C8E" w:rsidP="00C41C8E">
      <w:pPr>
        <w:jc w:val="both"/>
        <w:rPr>
          <w:rFonts w:cs="Tahoma"/>
          <w:b/>
          <w:sz w:val="26"/>
          <w:szCs w:val="26"/>
        </w:rPr>
      </w:pPr>
      <w:r w:rsidRPr="00451B83">
        <w:rPr>
          <w:rFonts w:cs="Tahoma"/>
          <w:b/>
          <w:noProof/>
          <w:sz w:val="26"/>
          <w:szCs w:val="26"/>
          <w:lang w:val="fr-CH" w:eastAsia="fr-CH"/>
        </w:rPr>
        <w:pict>
          <v:line id="_x0000_s1027" style="position:absolute;left:0;text-align:left;z-index:251658240" from="0,.55pt" to="468pt,.55pt" strokeweight="4.5pt">
            <v:stroke linestyle="thinThick"/>
          </v:line>
        </w:pict>
      </w:r>
    </w:p>
    <w:p w:rsidR="00C41C8E" w:rsidRPr="005F1CE1" w:rsidRDefault="00C41C8E" w:rsidP="00C41C8E">
      <w:pPr>
        <w:jc w:val="center"/>
        <w:rPr>
          <w:rFonts w:ascii="Bookman Old Style" w:hAnsi="Bookman Old Style" w:cs="Tahoma"/>
          <w:b/>
          <w:i/>
          <w:sz w:val="32"/>
          <w:szCs w:val="32"/>
        </w:rPr>
      </w:pPr>
      <w:r w:rsidRPr="005F1CE1">
        <w:rPr>
          <w:rFonts w:ascii="Bookman Old Style" w:hAnsi="Bookman Old Style" w:cs="Tahoma"/>
          <w:b/>
          <w:i/>
          <w:sz w:val="32"/>
          <w:szCs w:val="32"/>
        </w:rPr>
        <w:t xml:space="preserve">Note  à  </w:t>
      </w:r>
      <w:smartTag w:uri="urn:schemas-microsoft-com:office:smarttags" w:element="PersonName">
        <w:smartTagPr>
          <w:attr w:name="ProductID" w:val="la  Bienveillante  Attention"/>
        </w:smartTagPr>
        <w:r w:rsidRPr="005F1CE1">
          <w:rPr>
            <w:rFonts w:ascii="Bookman Old Style" w:hAnsi="Bookman Old Style" w:cs="Tahoma"/>
            <w:b/>
            <w:i/>
            <w:sz w:val="32"/>
            <w:szCs w:val="32"/>
          </w:rPr>
          <w:t>la  Bienveillante  Attention</w:t>
        </w:r>
      </w:smartTag>
      <w:r w:rsidRPr="005F1CE1">
        <w:rPr>
          <w:rFonts w:ascii="Bookman Old Style" w:hAnsi="Bookman Old Style" w:cs="Tahoma"/>
          <w:b/>
          <w:i/>
          <w:sz w:val="32"/>
          <w:szCs w:val="32"/>
        </w:rPr>
        <w:t xml:space="preserve">  de  Son  Excellence  Monsieur  le  Directeur  de  Cabinet  du  Chef  de  l’Etat</w:t>
      </w:r>
    </w:p>
    <w:p w:rsidR="00C41C8E" w:rsidRDefault="00C41C8E" w:rsidP="00C41C8E">
      <w:pPr>
        <w:jc w:val="center"/>
        <w:rPr>
          <w:rFonts w:cs="Tahoma"/>
          <w:b/>
          <w:sz w:val="26"/>
          <w:szCs w:val="26"/>
        </w:rPr>
      </w:pPr>
      <w:r w:rsidRPr="00451B83">
        <w:rPr>
          <w:rFonts w:cs="Tahoma"/>
          <w:b/>
          <w:noProof/>
          <w:sz w:val="26"/>
          <w:szCs w:val="26"/>
          <w:lang w:val="fr-CH" w:eastAsia="fr-CH"/>
        </w:rPr>
        <w:pict>
          <v:line id="_x0000_s1028" style="position:absolute;left:0;text-align:left;z-index:251658240" from="162pt,7.75pt" to="4in,7.75pt" strokeweight="2.25pt"/>
        </w:pict>
      </w:r>
    </w:p>
    <w:p w:rsidR="00AB7A4A" w:rsidRDefault="00AB7A4A" w:rsidP="00AB7A4A">
      <w:pPr>
        <w:widowControl w:val="0"/>
        <w:autoSpaceDE w:val="0"/>
        <w:autoSpaceDN w:val="0"/>
        <w:adjustRightInd w:val="0"/>
        <w:jc w:val="both"/>
        <w:rPr>
          <w:rFonts w:cs="Tahoma"/>
          <w:sz w:val="16"/>
          <w:szCs w:val="16"/>
        </w:rPr>
      </w:pPr>
    </w:p>
    <w:p w:rsidR="00C41C8E" w:rsidRPr="00372E42" w:rsidRDefault="00C41C8E" w:rsidP="00AB7A4A">
      <w:pPr>
        <w:widowControl w:val="0"/>
        <w:autoSpaceDE w:val="0"/>
        <w:autoSpaceDN w:val="0"/>
        <w:adjustRightInd w:val="0"/>
        <w:jc w:val="both"/>
        <w:rPr>
          <w:rFonts w:cs="Tahoma"/>
          <w:sz w:val="16"/>
          <w:szCs w:val="16"/>
        </w:rPr>
      </w:pPr>
    </w:p>
    <w:p w:rsidR="00AB7A4A" w:rsidRDefault="00AB7A4A" w:rsidP="00AB7A4A">
      <w:pPr>
        <w:widowControl w:val="0"/>
        <w:autoSpaceDE w:val="0"/>
        <w:autoSpaceDN w:val="0"/>
        <w:adjustRightInd w:val="0"/>
        <w:ind w:left="1622" w:hanging="1622"/>
        <w:jc w:val="both"/>
        <w:outlineLvl w:val="1"/>
        <w:rPr>
          <w:rFonts w:cs="Tahoma"/>
          <w:b/>
          <w:sz w:val="26"/>
          <w:szCs w:val="26"/>
        </w:rPr>
      </w:pPr>
      <w:r>
        <w:rPr>
          <w:rFonts w:cs="Tahoma"/>
          <w:b/>
          <w:sz w:val="26"/>
          <w:szCs w:val="26"/>
        </w:rPr>
        <w:t xml:space="preserve">Concerne : </w:t>
      </w:r>
      <w:r w:rsidR="001139A8">
        <w:rPr>
          <w:rFonts w:cs="Tahoma"/>
          <w:b/>
          <w:sz w:val="26"/>
          <w:szCs w:val="26"/>
        </w:rPr>
        <w:t xml:space="preserve">Invitation Experts à une réunion préparatoire </w:t>
      </w:r>
      <w:r w:rsidR="009C4ABD">
        <w:rPr>
          <w:rFonts w:cs="Tahoma"/>
          <w:b/>
          <w:sz w:val="26"/>
          <w:szCs w:val="26"/>
        </w:rPr>
        <w:t>ESU</w:t>
      </w:r>
      <w:r w:rsidR="00C41C8E">
        <w:rPr>
          <w:rFonts w:cs="Tahoma"/>
          <w:b/>
          <w:sz w:val="26"/>
          <w:szCs w:val="26"/>
        </w:rPr>
        <w:t>.</w:t>
      </w:r>
    </w:p>
    <w:p w:rsidR="00AB7A4A" w:rsidRDefault="00AB7A4A" w:rsidP="00AB7A4A">
      <w:pPr>
        <w:widowControl w:val="0"/>
        <w:autoSpaceDE w:val="0"/>
        <w:autoSpaceDN w:val="0"/>
        <w:adjustRightInd w:val="0"/>
        <w:ind w:left="1622" w:hanging="1622"/>
        <w:jc w:val="both"/>
        <w:outlineLvl w:val="1"/>
        <w:rPr>
          <w:rFonts w:cs="Tahoma"/>
          <w:b/>
          <w:sz w:val="26"/>
          <w:szCs w:val="26"/>
        </w:rPr>
      </w:pPr>
    </w:p>
    <w:p w:rsidR="00AB7A4A" w:rsidRPr="00372E42" w:rsidRDefault="00AB7A4A" w:rsidP="00AB7A4A">
      <w:pPr>
        <w:widowControl w:val="0"/>
        <w:autoSpaceDE w:val="0"/>
        <w:autoSpaceDN w:val="0"/>
        <w:adjustRightInd w:val="0"/>
        <w:jc w:val="both"/>
        <w:rPr>
          <w:rFonts w:cs="Tahoma"/>
          <w:sz w:val="14"/>
          <w:szCs w:val="14"/>
        </w:rPr>
      </w:pPr>
      <w:r>
        <w:rPr>
          <w:rFonts w:cs="Tahoma"/>
          <w:sz w:val="26"/>
          <w:szCs w:val="26"/>
        </w:rPr>
        <w:t xml:space="preserve">  </w:t>
      </w:r>
    </w:p>
    <w:p w:rsidR="00AB7A4A" w:rsidRPr="00372E42" w:rsidRDefault="00AB7A4A" w:rsidP="00C41C8E">
      <w:pPr>
        <w:widowControl w:val="0"/>
        <w:numPr>
          <w:ilvl w:val="0"/>
          <w:numId w:val="1"/>
        </w:numPr>
        <w:tabs>
          <w:tab w:val="num" w:pos="426"/>
        </w:tabs>
        <w:autoSpaceDE w:val="0"/>
        <w:autoSpaceDN w:val="0"/>
        <w:adjustRightInd w:val="0"/>
        <w:ind w:left="426" w:hanging="426"/>
        <w:jc w:val="both"/>
        <w:rPr>
          <w:rFonts w:cs="Tahoma"/>
          <w:b/>
          <w:sz w:val="26"/>
          <w:szCs w:val="26"/>
          <w:u w:val="single"/>
        </w:rPr>
      </w:pPr>
      <w:r w:rsidRPr="00372E42">
        <w:rPr>
          <w:rFonts w:cs="Tahoma"/>
          <w:b/>
          <w:sz w:val="26"/>
          <w:szCs w:val="26"/>
          <w:u w:val="single"/>
        </w:rPr>
        <w:t>SYNTHESE</w:t>
      </w:r>
    </w:p>
    <w:p w:rsidR="00AB7A4A" w:rsidRDefault="00AB7A4A"/>
    <w:p w:rsidR="00AB7A4A" w:rsidRDefault="00AB7A4A" w:rsidP="00C41C8E">
      <w:pPr>
        <w:ind w:left="426"/>
        <w:jc w:val="both"/>
        <w:rPr>
          <w:sz w:val="26"/>
          <w:szCs w:val="26"/>
        </w:rPr>
      </w:pPr>
      <w:r>
        <w:rPr>
          <w:sz w:val="26"/>
          <w:szCs w:val="26"/>
        </w:rPr>
        <w:t xml:space="preserve">Le  </w:t>
      </w:r>
      <w:r w:rsidR="00554286">
        <w:rPr>
          <w:sz w:val="26"/>
          <w:szCs w:val="26"/>
        </w:rPr>
        <w:t xml:space="preserve">Secrétariat Général du </w:t>
      </w:r>
      <w:r>
        <w:rPr>
          <w:sz w:val="26"/>
          <w:szCs w:val="26"/>
        </w:rPr>
        <w:t>Minist</w:t>
      </w:r>
      <w:r w:rsidR="00554286">
        <w:rPr>
          <w:sz w:val="26"/>
          <w:szCs w:val="26"/>
        </w:rPr>
        <w:t>è</w:t>
      </w:r>
      <w:r>
        <w:rPr>
          <w:sz w:val="26"/>
          <w:szCs w:val="26"/>
        </w:rPr>
        <w:t>re  de  l’Enseignement  Supérieur  et  Universitaire  a  adressé  une  lettre  au  Cabinet  du  Chef  de  l’Etat  au  sujet  de  l’objet  précisé  en  marge.</w:t>
      </w:r>
    </w:p>
    <w:p w:rsidR="00AB7A4A" w:rsidRDefault="00AB7A4A" w:rsidP="007932A7">
      <w:pPr>
        <w:jc w:val="both"/>
        <w:rPr>
          <w:sz w:val="26"/>
          <w:szCs w:val="26"/>
        </w:rPr>
      </w:pPr>
    </w:p>
    <w:p w:rsidR="00AB7A4A" w:rsidRDefault="007932A7" w:rsidP="00C41C8E">
      <w:pPr>
        <w:ind w:left="426"/>
        <w:jc w:val="both"/>
        <w:rPr>
          <w:sz w:val="26"/>
          <w:szCs w:val="26"/>
        </w:rPr>
      </w:pPr>
      <w:r>
        <w:rPr>
          <w:sz w:val="26"/>
          <w:szCs w:val="26"/>
        </w:rPr>
        <w:t xml:space="preserve">Il  demande  la  désignation  </w:t>
      </w:r>
      <w:r w:rsidR="00554286">
        <w:rPr>
          <w:sz w:val="26"/>
          <w:szCs w:val="26"/>
        </w:rPr>
        <w:t>de deux  experts</w:t>
      </w:r>
      <w:r>
        <w:rPr>
          <w:sz w:val="26"/>
          <w:szCs w:val="26"/>
        </w:rPr>
        <w:t xml:space="preserve">  du  Cabinet  pour  </w:t>
      </w:r>
      <w:r w:rsidR="00554286">
        <w:rPr>
          <w:sz w:val="26"/>
          <w:szCs w:val="26"/>
        </w:rPr>
        <w:t xml:space="preserve">prendre part à la réunion préparatoire  de  celle  qui  regroupera  les Ministres  de  l’Education  des  Pays  Membres  de  la  SADC  </w:t>
      </w:r>
      <w:r w:rsidR="009C4ABD">
        <w:rPr>
          <w:sz w:val="26"/>
          <w:szCs w:val="26"/>
        </w:rPr>
        <w:t xml:space="preserve">et  </w:t>
      </w:r>
      <w:r w:rsidR="00554286">
        <w:rPr>
          <w:sz w:val="26"/>
          <w:szCs w:val="26"/>
        </w:rPr>
        <w:t xml:space="preserve">qui  se  tiendra  à  Kinshasa,  </w:t>
      </w:r>
      <w:r w:rsidR="007438F4">
        <w:rPr>
          <w:sz w:val="26"/>
          <w:szCs w:val="26"/>
        </w:rPr>
        <w:t>du  15  au  19</w:t>
      </w:r>
      <w:r w:rsidR="00554286">
        <w:rPr>
          <w:sz w:val="26"/>
          <w:szCs w:val="26"/>
        </w:rPr>
        <w:t xml:space="preserve">  mars  2010.</w:t>
      </w:r>
    </w:p>
    <w:p w:rsidR="007932A7" w:rsidRPr="00C96EA7" w:rsidRDefault="007932A7">
      <w:pPr>
        <w:rPr>
          <w:sz w:val="20"/>
          <w:szCs w:val="20"/>
        </w:rPr>
      </w:pPr>
    </w:p>
    <w:p w:rsidR="007932A7" w:rsidRPr="00372E42" w:rsidRDefault="007932A7" w:rsidP="007932A7">
      <w:pPr>
        <w:widowControl w:val="0"/>
        <w:autoSpaceDE w:val="0"/>
        <w:autoSpaceDN w:val="0"/>
        <w:adjustRightInd w:val="0"/>
        <w:jc w:val="both"/>
        <w:rPr>
          <w:rFonts w:cs="Tahoma"/>
          <w:sz w:val="14"/>
          <w:szCs w:val="14"/>
        </w:rPr>
      </w:pPr>
    </w:p>
    <w:p w:rsidR="007932A7" w:rsidRPr="00372E42" w:rsidRDefault="001A380B" w:rsidP="007932A7">
      <w:pPr>
        <w:widowControl w:val="0"/>
        <w:numPr>
          <w:ilvl w:val="0"/>
          <w:numId w:val="1"/>
        </w:numPr>
        <w:tabs>
          <w:tab w:val="num" w:pos="426"/>
        </w:tabs>
        <w:autoSpaceDE w:val="0"/>
        <w:autoSpaceDN w:val="0"/>
        <w:adjustRightInd w:val="0"/>
        <w:ind w:left="426" w:hanging="426"/>
        <w:jc w:val="both"/>
        <w:rPr>
          <w:rFonts w:cs="Tahoma"/>
          <w:b/>
          <w:sz w:val="26"/>
          <w:szCs w:val="26"/>
          <w:u w:val="single"/>
        </w:rPr>
      </w:pPr>
      <w:r>
        <w:rPr>
          <w:rFonts w:cs="Tahoma"/>
          <w:b/>
          <w:sz w:val="26"/>
          <w:szCs w:val="26"/>
          <w:u w:val="single"/>
        </w:rPr>
        <w:t>AVIS  ET  CONSIDE</w:t>
      </w:r>
      <w:r w:rsidR="007932A7">
        <w:rPr>
          <w:rFonts w:cs="Tahoma"/>
          <w:b/>
          <w:sz w:val="26"/>
          <w:szCs w:val="26"/>
          <w:u w:val="single"/>
        </w:rPr>
        <w:t>RATIONS</w:t>
      </w:r>
    </w:p>
    <w:p w:rsidR="007932A7" w:rsidRDefault="007932A7">
      <w:pPr>
        <w:rPr>
          <w:sz w:val="26"/>
          <w:szCs w:val="26"/>
        </w:rPr>
      </w:pPr>
    </w:p>
    <w:p w:rsidR="007932A7" w:rsidRDefault="007438F4" w:rsidP="00C41C8E">
      <w:pPr>
        <w:ind w:left="426"/>
        <w:jc w:val="both"/>
        <w:rPr>
          <w:sz w:val="26"/>
          <w:szCs w:val="26"/>
        </w:rPr>
      </w:pPr>
      <w:r>
        <w:rPr>
          <w:sz w:val="26"/>
          <w:szCs w:val="26"/>
        </w:rPr>
        <w:t xml:space="preserve">La  SADC  revêt  une  grande  importance  dans  le  développement  des  Pays  membres. </w:t>
      </w:r>
    </w:p>
    <w:p w:rsidR="007438F4" w:rsidRDefault="007438F4" w:rsidP="00387B2A">
      <w:pPr>
        <w:jc w:val="both"/>
        <w:rPr>
          <w:sz w:val="26"/>
          <w:szCs w:val="26"/>
        </w:rPr>
      </w:pPr>
    </w:p>
    <w:p w:rsidR="007438F4" w:rsidRDefault="007438F4" w:rsidP="00C41C8E">
      <w:pPr>
        <w:ind w:left="426"/>
        <w:jc w:val="both"/>
        <w:rPr>
          <w:sz w:val="26"/>
          <w:szCs w:val="26"/>
        </w:rPr>
      </w:pPr>
      <w:r>
        <w:rPr>
          <w:sz w:val="26"/>
          <w:szCs w:val="26"/>
        </w:rPr>
        <w:t>Le  Chef  de  l’Etat  Son  Excellence  Joseph  KABILA  KABANGE  est  Président  en  exercice  de  cette  Organisation</w:t>
      </w:r>
    </w:p>
    <w:p w:rsidR="00387B2A" w:rsidRDefault="00387B2A" w:rsidP="00387B2A">
      <w:pPr>
        <w:jc w:val="both"/>
        <w:rPr>
          <w:sz w:val="26"/>
          <w:szCs w:val="26"/>
        </w:rPr>
      </w:pPr>
    </w:p>
    <w:p w:rsidR="00EA3A7E" w:rsidRDefault="00EA3A7E" w:rsidP="00387B2A">
      <w:pPr>
        <w:jc w:val="both"/>
        <w:rPr>
          <w:sz w:val="26"/>
          <w:szCs w:val="26"/>
        </w:rPr>
      </w:pPr>
    </w:p>
    <w:p w:rsidR="00EA3A7E" w:rsidRDefault="00EA3A7E" w:rsidP="00387B2A">
      <w:pPr>
        <w:jc w:val="both"/>
        <w:rPr>
          <w:sz w:val="26"/>
          <w:szCs w:val="26"/>
        </w:rPr>
      </w:pPr>
    </w:p>
    <w:p w:rsidR="00C41C8E" w:rsidRDefault="00C41C8E" w:rsidP="00C41C8E">
      <w:pPr>
        <w:jc w:val="center"/>
        <w:rPr>
          <w:sz w:val="26"/>
          <w:szCs w:val="26"/>
        </w:rPr>
      </w:pPr>
      <w:r>
        <w:rPr>
          <w:sz w:val="26"/>
          <w:szCs w:val="26"/>
        </w:rPr>
        <w:t>-2-</w:t>
      </w:r>
    </w:p>
    <w:p w:rsidR="00C41C8E" w:rsidRDefault="00C41C8E" w:rsidP="00C41C8E">
      <w:pPr>
        <w:jc w:val="center"/>
        <w:rPr>
          <w:sz w:val="26"/>
          <w:szCs w:val="26"/>
        </w:rPr>
      </w:pPr>
    </w:p>
    <w:p w:rsidR="007438F4" w:rsidRDefault="005D1933" w:rsidP="00C41C8E">
      <w:pPr>
        <w:ind w:left="426"/>
        <w:jc w:val="both"/>
        <w:rPr>
          <w:sz w:val="26"/>
          <w:szCs w:val="26"/>
        </w:rPr>
      </w:pPr>
      <w:r>
        <w:rPr>
          <w:sz w:val="26"/>
          <w:szCs w:val="26"/>
        </w:rPr>
        <w:t>La  SADC</w:t>
      </w:r>
      <w:r w:rsidR="004046A8">
        <w:rPr>
          <w:sz w:val="26"/>
          <w:szCs w:val="26"/>
        </w:rPr>
        <w:t>,</w:t>
      </w:r>
      <w:r>
        <w:rPr>
          <w:sz w:val="26"/>
          <w:szCs w:val="26"/>
        </w:rPr>
        <w:t xml:space="preserve">  dans  sa  configuration</w:t>
      </w:r>
      <w:r w:rsidR="004046A8">
        <w:rPr>
          <w:sz w:val="26"/>
          <w:szCs w:val="26"/>
        </w:rPr>
        <w:t>,</w:t>
      </w:r>
      <w:r>
        <w:rPr>
          <w:sz w:val="26"/>
          <w:szCs w:val="26"/>
        </w:rPr>
        <w:t xml:space="preserve">  peut  beaucoup  apporter  dans  le  domaine  de  l’éducation  où  notre  Pays  a  besoin  </w:t>
      </w:r>
      <w:r w:rsidR="00B4073C">
        <w:rPr>
          <w:sz w:val="26"/>
          <w:szCs w:val="26"/>
        </w:rPr>
        <w:t xml:space="preserve">de  profiter  </w:t>
      </w:r>
      <w:r>
        <w:rPr>
          <w:sz w:val="26"/>
          <w:szCs w:val="26"/>
        </w:rPr>
        <w:t xml:space="preserve">des  expériences  </w:t>
      </w:r>
      <w:r w:rsidR="00E377B1">
        <w:rPr>
          <w:sz w:val="26"/>
          <w:szCs w:val="26"/>
        </w:rPr>
        <w:t>d</w:t>
      </w:r>
      <w:r w:rsidR="00B4073C">
        <w:rPr>
          <w:sz w:val="26"/>
          <w:szCs w:val="26"/>
        </w:rPr>
        <w:t xml:space="preserve">es  autres,  mais  aussi </w:t>
      </w:r>
      <w:r w:rsidR="00E377B1">
        <w:rPr>
          <w:sz w:val="26"/>
          <w:szCs w:val="26"/>
        </w:rPr>
        <w:t xml:space="preserve">  doit  exprimer  son  point  de  vu.</w:t>
      </w:r>
    </w:p>
    <w:p w:rsidR="007438F4" w:rsidRDefault="007438F4" w:rsidP="008743FF">
      <w:pPr>
        <w:ind w:left="426"/>
        <w:jc w:val="both"/>
        <w:rPr>
          <w:sz w:val="26"/>
          <w:szCs w:val="26"/>
        </w:rPr>
      </w:pPr>
    </w:p>
    <w:p w:rsidR="008743FF" w:rsidRDefault="008743FF" w:rsidP="008743FF">
      <w:pPr>
        <w:ind w:left="426"/>
        <w:jc w:val="both"/>
        <w:rPr>
          <w:sz w:val="26"/>
          <w:szCs w:val="26"/>
        </w:rPr>
      </w:pPr>
      <w:r>
        <w:rPr>
          <w:sz w:val="26"/>
          <w:szCs w:val="26"/>
        </w:rPr>
        <w:t>L’invitation  à  la  réunion  préparatoire  étant  arrivée  trop  tard  au  Cabinet  du  Chef  de  l’Et</w:t>
      </w:r>
      <w:r w:rsidR="008B0815">
        <w:rPr>
          <w:sz w:val="26"/>
          <w:szCs w:val="26"/>
        </w:rPr>
        <w:t>at,  le  Conseiller  NSAKA  a  e</w:t>
      </w:r>
      <w:r>
        <w:rPr>
          <w:sz w:val="26"/>
          <w:szCs w:val="26"/>
        </w:rPr>
        <w:t>u</w:t>
      </w:r>
      <w:r w:rsidR="008B0815">
        <w:rPr>
          <w:sz w:val="26"/>
          <w:szCs w:val="26"/>
        </w:rPr>
        <w:t xml:space="preserve">  u</w:t>
      </w:r>
      <w:r>
        <w:rPr>
          <w:sz w:val="26"/>
          <w:szCs w:val="26"/>
        </w:rPr>
        <w:t>n  contact  téléphonique  avec  le  Secrétariat  Général  qui  va  transmettre  les  conclusions  de  cette  réunion  pour  permettre  de  préparer  celle  des  Ministres  de  l’Education  des  pays  membres  de  la  SADC.</w:t>
      </w:r>
    </w:p>
    <w:p w:rsidR="008743FF" w:rsidRDefault="008743FF" w:rsidP="008743FF">
      <w:pPr>
        <w:ind w:left="426"/>
        <w:jc w:val="both"/>
        <w:rPr>
          <w:sz w:val="26"/>
          <w:szCs w:val="26"/>
        </w:rPr>
      </w:pPr>
    </w:p>
    <w:p w:rsidR="00387B2A" w:rsidRDefault="00387B2A" w:rsidP="00C41C8E">
      <w:pPr>
        <w:ind w:left="426"/>
        <w:jc w:val="both"/>
        <w:rPr>
          <w:sz w:val="26"/>
          <w:szCs w:val="26"/>
        </w:rPr>
      </w:pPr>
      <w:r>
        <w:rPr>
          <w:sz w:val="26"/>
          <w:szCs w:val="26"/>
        </w:rPr>
        <w:t xml:space="preserve">Vue  l’importance  </w:t>
      </w:r>
      <w:r w:rsidR="00E377B1">
        <w:rPr>
          <w:sz w:val="26"/>
          <w:szCs w:val="26"/>
        </w:rPr>
        <w:t>de  ces  assises</w:t>
      </w:r>
      <w:r>
        <w:rPr>
          <w:sz w:val="26"/>
          <w:szCs w:val="26"/>
        </w:rPr>
        <w:t xml:space="preserve">,  le  Collège  Chargé  des  Questions  Sociales  et  Culturelles  propose  que  </w:t>
      </w:r>
      <w:r w:rsidR="008B0815">
        <w:rPr>
          <w:sz w:val="26"/>
          <w:szCs w:val="26"/>
        </w:rPr>
        <w:t xml:space="preserve">Monsieur  MASU-GA – RUGAMIKA,  </w:t>
      </w:r>
      <w:r>
        <w:rPr>
          <w:sz w:val="26"/>
          <w:szCs w:val="26"/>
        </w:rPr>
        <w:t>Conseiller</w:t>
      </w:r>
      <w:r w:rsidR="008743FF">
        <w:rPr>
          <w:sz w:val="26"/>
          <w:szCs w:val="26"/>
        </w:rPr>
        <w:t xml:space="preserve">  Principal  au  Collège  Chargé  des  Questions  Sociales  et  Culturelles  </w:t>
      </w:r>
      <w:r w:rsidR="00E377B1">
        <w:rPr>
          <w:sz w:val="26"/>
          <w:szCs w:val="26"/>
        </w:rPr>
        <w:t xml:space="preserve">et </w:t>
      </w:r>
      <w:r>
        <w:rPr>
          <w:sz w:val="26"/>
          <w:szCs w:val="26"/>
        </w:rPr>
        <w:t xml:space="preserve">  </w:t>
      </w:r>
      <w:r w:rsidR="008743FF">
        <w:rPr>
          <w:sz w:val="26"/>
          <w:szCs w:val="26"/>
        </w:rPr>
        <w:t xml:space="preserve">le  Conseiller  </w:t>
      </w:r>
      <w:r>
        <w:rPr>
          <w:sz w:val="26"/>
          <w:szCs w:val="26"/>
        </w:rPr>
        <w:t>Faustin  NSAKA  LUMPUNGU</w:t>
      </w:r>
      <w:r w:rsidR="008743FF">
        <w:rPr>
          <w:sz w:val="26"/>
          <w:szCs w:val="26"/>
        </w:rPr>
        <w:t xml:space="preserve">  du  même  Collège</w:t>
      </w:r>
      <w:r>
        <w:rPr>
          <w:sz w:val="26"/>
          <w:szCs w:val="26"/>
        </w:rPr>
        <w:t>,  soi</w:t>
      </w:r>
      <w:r w:rsidR="00E377B1">
        <w:rPr>
          <w:sz w:val="26"/>
          <w:szCs w:val="26"/>
        </w:rPr>
        <w:t>en</w:t>
      </w:r>
      <w:r>
        <w:rPr>
          <w:sz w:val="26"/>
          <w:szCs w:val="26"/>
        </w:rPr>
        <w:t>t  désigné</w:t>
      </w:r>
      <w:r w:rsidR="00462378">
        <w:rPr>
          <w:sz w:val="26"/>
          <w:szCs w:val="26"/>
        </w:rPr>
        <w:t>s</w:t>
      </w:r>
      <w:r>
        <w:rPr>
          <w:sz w:val="26"/>
          <w:szCs w:val="26"/>
        </w:rPr>
        <w:t xml:space="preserve">  comme  </w:t>
      </w:r>
      <w:r w:rsidR="00462378">
        <w:rPr>
          <w:sz w:val="26"/>
          <w:szCs w:val="26"/>
        </w:rPr>
        <w:t>experts</w:t>
      </w:r>
      <w:r>
        <w:rPr>
          <w:sz w:val="26"/>
          <w:szCs w:val="26"/>
        </w:rPr>
        <w:t xml:space="preserve">  de  la  Présidence  </w:t>
      </w:r>
      <w:r w:rsidR="00462378">
        <w:rPr>
          <w:sz w:val="26"/>
          <w:szCs w:val="26"/>
        </w:rPr>
        <w:t>pour participer à cette  réunion</w:t>
      </w:r>
      <w:r w:rsidR="0028073A">
        <w:rPr>
          <w:sz w:val="26"/>
          <w:szCs w:val="26"/>
        </w:rPr>
        <w:t>.</w:t>
      </w:r>
    </w:p>
    <w:p w:rsidR="00375927" w:rsidRDefault="00375927" w:rsidP="00387B2A">
      <w:pPr>
        <w:jc w:val="both"/>
        <w:rPr>
          <w:sz w:val="26"/>
          <w:szCs w:val="26"/>
        </w:rPr>
      </w:pPr>
    </w:p>
    <w:p w:rsidR="00375927" w:rsidRDefault="00375927" w:rsidP="00C41C8E">
      <w:pPr>
        <w:ind w:left="426"/>
        <w:jc w:val="both"/>
        <w:rPr>
          <w:sz w:val="26"/>
          <w:szCs w:val="26"/>
        </w:rPr>
      </w:pPr>
      <w:r>
        <w:rPr>
          <w:sz w:val="26"/>
          <w:szCs w:val="26"/>
        </w:rPr>
        <w:t>Ci-joint  projet  d’accusé  de  réception</w:t>
      </w:r>
    </w:p>
    <w:p w:rsidR="00B35B19" w:rsidRDefault="00B35B19" w:rsidP="00387B2A">
      <w:pPr>
        <w:jc w:val="both"/>
        <w:rPr>
          <w:sz w:val="26"/>
          <w:szCs w:val="26"/>
        </w:rPr>
      </w:pPr>
    </w:p>
    <w:p w:rsidR="00B35B19" w:rsidRPr="00E22CB8" w:rsidRDefault="00B35B19" w:rsidP="00C41C8E">
      <w:pPr>
        <w:widowControl w:val="0"/>
        <w:autoSpaceDE w:val="0"/>
        <w:autoSpaceDN w:val="0"/>
        <w:adjustRightInd w:val="0"/>
        <w:ind w:firstLine="426"/>
        <w:jc w:val="both"/>
        <w:rPr>
          <w:rFonts w:cs="Tahoma"/>
          <w:sz w:val="26"/>
          <w:szCs w:val="26"/>
        </w:rPr>
      </w:pPr>
      <w:r w:rsidRPr="00E22CB8">
        <w:rPr>
          <w:rFonts w:cs="Tahoma"/>
          <w:sz w:val="26"/>
          <w:szCs w:val="26"/>
        </w:rPr>
        <w:t xml:space="preserve">Haute  </w:t>
      </w:r>
      <w:r>
        <w:rPr>
          <w:rFonts w:cs="Tahoma"/>
          <w:sz w:val="26"/>
          <w:szCs w:val="26"/>
        </w:rPr>
        <w:t xml:space="preserve"> </w:t>
      </w:r>
      <w:r w:rsidRPr="00E22CB8">
        <w:rPr>
          <w:rFonts w:cs="Tahoma"/>
          <w:sz w:val="26"/>
          <w:szCs w:val="26"/>
        </w:rPr>
        <w:t xml:space="preserve">considération.      </w:t>
      </w:r>
    </w:p>
    <w:p w:rsidR="00B35B19" w:rsidRPr="00E22CB8" w:rsidRDefault="00B35B19" w:rsidP="00B35B19">
      <w:pPr>
        <w:widowControl w:val="0"/>
        <w:autoSpaceDE w:val="0"/>
        <w:autoSpaceDN w:val="0"/>
        <w:adjustRightInd w:val="0"/>
        <w:jc w:val="both"/>
        <w:rPr>
          <w:rFonts w:cs="Tahoma"/>
          <w:sz w:val="26"/>
          <w:szCs w:val="26"/>
        </w:rPr>
      </w:pPr>
    </w:p>
    <w:p w:rsidR="00B35B19" w:rsidRPr="00E22CB8" w:rsidRDefault="00B35B19" w:rsidP="00B35B19">
      <w:pPr>
        <w:widowControl w:val="0"/>
        <w:autoSpaceDE w:val="0"/>
        <w:autoSpaceDN w:val="0"/>
        <w:adjustRightInd w:val="0"/>
        <w:jc w:val="both"/>
        <w:rPr>
          <w:rFonts w:cs="Tahoma"/>
          <w:sz w:val="26"/>
          <w:szCs w:val="26"/>
        </w:rPr>
      </w:pPr>
    </w:p>
    <w:p w:rsidR="00B35B19" w:rsidRPr="00C41C8E" w:rsidRDefault="00B35B19" w:rsidP="00B35B19">
      <w:pPr>
        <w:widowControl w:val="0"/>
        <w:autoSpaceDE w:val="0"/>
        <w:autoSpaceDN w:val="0"/>
        <w:adjustRightInd w:val="0"/>
        <w:jc w:val="both"/>
        <w:rPr>
          <w:rFonts w:cs="Tahoma"/>
          <w:b/>
          <w:sz w:val="26"/>
          <w:szCs w:val="26"/>
        </w:rPr>
      </w:pPr>
      <w:r w:rsidRPr="00E22CB8">
        <w:rPr>
          <w:rFonts w:cs="Tahoma"/>
          <w:sz w:val="26"/>
          <w:szCs w:val="26"/>
        </w:rPr>
        <w:t xml:space="preserve">                                                        </w:t>
      </w:r>
      <w:r w:rsidR="00C41C8E">
        <w:rPr>
          <w:rFonts w:cs="Tahoma"/>
          <w:sz w:val="26"/>
          <w:szCs w:val="26"/>
        </w:rPr>
        <w:t xml:space="preserve">  </w:t>
      </w:r>
      <w:r w:rsidRPr="00E22CB8">
        <w:rPr>
          <w:rFonts w:cs="Tahoma"/>
          <w:sz w:val="26"/>
          <w:szCs w:val="26"/>
        </w:rPr>
        <w:t xml:space="preserve"> </w:t>
      </w:r>
      <w:r w:rsidRPr="00C41C8E">
        <w:rPr>
          <w:rFonts w:cs="Tahoma"/>
          <w:b/>
          <w:sz w:val="26"/>
          <w:szCs w:val="26"/>
        </w:rPr>
        <w:t>Léonard  MASU-GA - RUGAMIKA</w:t>
      </w:r>
    </w:p>
    <w:p w:rsidR="00462378" w:rsidRDefault="00462378"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8743FF" w:rsidRDefault="008743FF"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C41C8E" w:rsidRDefault="00C41C8E" w:rsidP="002D22E9">
      <w:pPr>
        <w:tabs>
          <w:tab w:val="left" w:pos="2700"/>
        </w:tabs>
        <w:jc w:val="both"/>
        <w:rPr>
          <w:rFonts w:cs="Tahoma"/>
          <w:b/>
          <w:sz w:val="26"/>
          <w:szCs w:val="26"/>
        </w:rPr>
      </w:pPr>
    </w:p>
    <w:p w:rsidR="00E12B00" w:rsidRDefault="00E12B00" w:rsidP="00D41BC6">
      <w:pPr>
        <w:rPr>
          <w:rFonts w:ascii="Arial" w:hAnsi="Arial" w:cs="Arial"/>
          <w:b/>
          <w:sz w:val="30"/>
          <w:szCs w:val="30"/>
          <w:u w:val="single"/>
        </w:rPr>
      </w:pPr>
    </w:p>
    <w:p w:rsidR="00C41C8E" w:rsidRPr="00C41C8E" w:rsidRDefault="00C41C8E" w:rsidP="00C41C8E">
      <w:pPr>
        <w:jc w:val="center"/>
        <w:rPr>
          <w:rFonts w:ascii="Arial" w:hAnsi="Arial" w:cs="Arial"/>
          <w:b/>
          <w:sz w:val="30"/>
          <w:szCs w:val="30"/>
          <w:u w:val="single"/>
        </w:rPr>
      </w:pPr>
      <w:r w:rsidRPr="00C41C8E">
        <w:rPr>
          <w:rFonts w:ascii="Arial" w:hAnsi="Arial" w:cs="Arial"/>
          <w:b/>
          <w:sz w:val="30"/>
          <w:szCs w:val="30"/>
          <w:u w:val="single"/>
        </w:rPr>
        <w:t>PROJET</w:t>
      </w:r>
    </w:p>
    <w:p w:rsidR="00C41C8E" w:rsidRDefault="00C41C8E" w:rsidP="00C41C8E">
      <w:pPr>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Pr>
          <w:rFonts w:cs="Tahoma"/>
          <w:b/>
          <w:i/>
        </w:rPr>
        <w:tab/>
        <w:t xml:space="preserve">           </w:t>
      </w:r>
    </w:p>
    <w:p w:rsidR="00C41C8E" w:rsidRPr="003A6AFA" w:rsidRDefault="00C41C8E" w:rsidP="00C41C8E">
      <w:pPr>
        <w:rPr>
          <w:rFonts w:cs="Tahoma"/>
          <w:i/>
          <w:sz w:val="10"/>
          <w:szCs w:val="10"/>
        </w:rPr>
      </w:pPr>
    </w:p>
    <w:p w:rsidR="00C41C8E" w:rsidRPr="00074281" w:rsidRDefault="00C41C8E" w:rsidP="00C41C8E">
      <w:pPr>
        <w:rPr>
          <w:rFonts w:cs="Tahoma"/>
          <w:i/>
          <w:sz w:val="22"/>
          <w:szCs w:val="22"/>
        </w:rPr>
      </w:pPr>
      <w:r w:rsidRPr="00074281">
        <w:rPr>
          <w:rFonts w:cs="Tahoma"/>
          <w:i/>
          <w:sz w:val="22"/>
          <w:szCs w:val="22"/>
        </w:rPr>
        <w:t>N/Réf. : CAB/PR/CPCSC/                /</w:t>
      </w:r>
      <w:r>
        <w:rPr>
          <w:rFonts w:cs="Tahoma"/>
          <w:i/>
          <w:sz w:val="22"/>
          <w:szCs w:val="22"/>
        </w:rPr>
        <w:t>FNL/NM/2010</w:t>
      </w:r>
    </w:p>
    <w:p w:rsidR="00C41C8E" w:rsidRDefault="00C41C8E" w:rsidP="00C41C8E">
      <w:pPr>
        <w:tabs>
          <w:tab w:val="left" w:pos="5220"/>
        </w:tabs>
        <w:rPr>
          <w:rFonts w:cs="Tahoma"/>
          <w:i/>
          <w:sz w:val="22"/>
          <w:szCs w:val="22"/>
        </w:rPr>
      </w:pPr>
    </w:p>
    <w:p w:rsidR="00C41C8E" w:rsidRPr="001F7804" w:rsidRDefault="00C41C8E" w:rsidP="00C41C8E">
      <w:pPr>
        <w:tabs>
          <w:tab w:val="left" w:pos="5220"/>
        </w:tabs>
        <w:rPr>
          <w:rFonts w:cs="Tahoma"/>
          <w:b/>
          <w:i/>
          <w:sz w:val="20"/>
          <w:szCs w:val="20"/>
        </w:rPr>
      </w:pPr>
      <w:r>
        <w:rPr>
          <w:rFonts w:cs="Tahoma"/>
          <w:i/>
          <w:sz w:val="22"/>
          <w:szCs w:val="22"/>
        </w:rPr>
        <w:t xml:space="preserve">                                                                    </w:t>
      </w:r>
      <w:r w:rsidRPr="001F7804">
        <w:rPr>
          <w:rFonts w:cs="Tahoma"/>
          <w:b/>
          <w:i/>
          <w:sz w:val="20"/>
          <w:szCs w:val="20"/>
          <w:u w:val="single"/>
        </w:rPr>
        <w:t>Transmis  copie  pour  information  à </w:t>
      </w:r>
      <w:r w:rsidRPr="001F7804">
        <w:rPr>
          <w:rFonts w:cs="Tahoma"/>
          <w:b/>
          <w:i/>
          <w:sz w:val="20"/>
          <w:szCs w:val="20"/>
        </w:rPr>
        <w:t>:</w:t>
      </w:r>
    </w:p>
    <w:p w:rsidR="00C41C8E" w:rsidRPr="001F7804" w:rsidRDefault="00C41C8E" w:rsidP="00C41C8E">
      <w:pPr>
        <w:tabs>
          <w:tab w:val="left" w:pos="5220"/>
        </w:tabs>
        <w:rPr>
          <w:rFonts w:cs="Tahoma"/>
          <w:b/>
          <w:i/>
          <w:sz w:val="20"/>
          <w:szCs w:val="20"/>
        </w:rPr>
      </w:pPr>
    </w:p>
    <w:p w:rsidR="00C41C8E" w:rsidRPr="001F7804" w:rsidRDefault="00C41C8E" w:rsidP="00C41C8E">
      <w:pPr>
        <w:tabs>
          <w:tab w:val="left" w:pos="5220"/>
        </w:tabs>
        <w:rPr>
          <w:rFonts w:cs="Tahoma"/>
          <w:b/>
          <w:i/>
          <w:sz w:val="20"/>
          <w:szCs w:val="20"/>
        </w:rPr>
      </w:pPr>
      <w:r w:rsidRPr="001F7804">
        <w:rPr>
          <w:rFonts w:cs="Tahoma"/>
          <w:b/>
          <w:i/>
          <w:sz w:val="20"/>
          <w:szCs w:val="20"/>
        </w:rPr>
        <w:t xml:space="preserve">                                                                                </w:t>
      </w:r>
      <w:r>
        <w:rPr>
          <w:rFonts w:cs="Tahoma"/>
          <w:b/>
          <w:i/>
          <w:sz w:val="20"/>
          <w:szCs w:val="20"/>
        </w:rPr>
        <w:t xml:space="preserve"> </w:t>
      </w:r>
      <w:r w:rsidRPr="001F7804">
        <w:rPr>
          <w:rFonts w:cs="Tahoma"/>
          <w:b/>
          <w:i/>
          <w:sz w:val="20"/>
          <w:szCs w:val="20"/>
        </w:rPr>
        <w:t xml:space="preserve"> -  Son  Excellence  Madame  le  Directeur  </w:t>
      </w:r>
    </w:p>
    <w:p w:rsidR="00C41C8E" w:rsidRPr="001F7804" w:rsidRDefault="00C41C8E" w:rsidP="00C41C8E">
      <w:pPr>
        <w:tabs>
          <w:tab w:val="left" w:pos="5220"/>
        </w:tabs>
        <w:rPr>
          <w:rFonts w:cs="Tahoma"/>
          <w:b/>
          <w:i/>
          <w:sz w:val="20"/>
          <w:szCs w:val="20"/>
        </w:rPr>
      </w:pPr>
      <w:r w:rsidRPr="001F7804">
        <w:rPr>
          <w:rFonts w:cs="Tahoma"/>
          <w:b/>
          <w:i/>
          <w:sz w:val="20"/>
          <w:szCs w:val="20"/>
        </w:rPr>
        <w:t xml:space="preserve">                                                                                     </w:t>
      </w:r>
      <w:proofErr w:type="gramStart"/>
      <w:r w:rsidRPr="001F7804">
        <w:rPr>
          <w:rFonts w:cs="Tahoma"/>
          <w:b/>
          <w:i/>
          <w:sz w:val="20"/>
          <w:szCs w:val="20"/>
        </w:rPr>
        <w:t>de</w:t>
      </w:r>
      <w:proofErr w:type="gramEnd"/>
      <w:r w:rsidRPr="001F7804">
        <w:rPr>
          <w:rFonts w:cs="Tahoma"/>
          <w:b/>
          <w:i/>
          <w:sz w:val="20"/>
          <w:szCs w:val="20"/>
        </w:rPr>
        <w:t xml:space="preserve">  Cabinet  Adjoint  du  Chef  de  l’Etat</w:t>
      </w:r>
    </w:p>
    <w:p w:rsidR="00C41C8E" w:rsidRPr="001F7804" w:rsidRDefault="00C41C8E" w:rsidP="00C41C8E">
      <w:pPr>
        <w:tabs>
          <w:tab w:val="left" w:pos="5220"/>
        </w:tabs>
        <w:rPr>
          <w:rFonts w:cs="Tahoma"/>
          <w:b/>
          <w:i/>
          <w:sz w:val="20"/>
          <w:szCs w:val="20"/>
        </w:rPr>
      </w:pPr>
      <w:r w:rsidRPr="001F7804">
        <w:rPr>
          <w:rFonts w:cs="Tahoma"/>
          <w:b/>
          <w:i/>
          <w:sz w:val="20"/>
          <w:szCs w:val="20"/>
        </w:rPr>
        <w:t xml:space="preserve">                                                                                 </w:t>
      </w:r>
      <w:r>
        <w:rPr>
          <w:rFonts w:cs="Tahoma"/>
          <w:b/>
          <w:i/>
          <w:sz w:val="20"/>
          <w:szCs w:val="20"/>
        </w:rPr>
        <w:t xml:space="preserve"> </w:t>
      </w:r>
      <w:r w:rsidRPr="001F7804">
        <w:rPr>
          <w:rFonts w:cs="Tahoma"/>
          <w:b/>
          <w:i/>
          <w:sz w:val="20"/>
          <w:szCs w:val="20"/>
        </w:rPr>
        <w:t xml:space="preserve">-  Son  Excellence  Monsieur  le  Directeur  </w:t>
      </w:r>
    </w:p>
    <w:p w:rsidR="00C41C8E" w:rsidRPr="001F7804" w:rsidRDefault="00C41C8E" w:rsidP="00C41C8E">
      <w:pPr>
        <w:tabs>
          <w:tab w:val="left" w:pos="5220"/>
        </w:tabs>
        <w:rPr>
          <w:rFonts w:cs="Tahoma"/>
          <w:b/>
          <w:i/>
          <w:sz w:val="20"/>
          <w:szCs w:val="20"/>
        </w:rPr>
      </w:pPr>
      <w:r w:rsidRPr="001F7804">
        <w:rPr>
          <w:rFonts w:cs="Tahoma"/>
          <w:b/>
          <w:i/>
          <w:sz w:val="20"/>
          <w:szCs w:val="20"/>
        </w:rPr>
        <w:t xml:space="preserve">                                                                                    </w:t>
      </w:r>
      <w:r>
        <w:rPr>
          <w:rFonts w:cs="Tahoma"/>
          <w:b/>
          <w:i/>
          <w:sz w:val="20"/>
          <w:szCs w:val="20"/>
        </w:rPr>
        <w:t xml:space="preserve"> </w:t>
      </w:r>
      <w:proofErr w:type="gramStart"/>
      <w:r w:rsidRPr="001F7804">
        <w:rPr>
          <w:rFonts w:cs="Tahoma"/>
          <w:b/>
          <w:i/>
          <w:sz w:val="20"/>
          <w:szCs w:val="20"/>
        </w:rPr>
        <w:t>de</w:t>
      </w:r>
      <w:proofErr w:type="gramEnd"/>
      <w:r w:rsidRPr="001F7804">
        <w:rPr>
          <w:rFonts w:cs="Tahoma"/>
          <w:b/>
          <w:i/>
          <w:sz w:val="20"/>
          <w:szCs w:val="20"/>
        </w:rPr>
        <w:t xml:space="preserve">  Cabinet  Adjoint  du  Chef  de  l’Etat</w:t>
      </w:r>
    </w:p>
    <w:p w:rsidR="00C41C8E" w:rsidRPr="001F7804" w:rsidRDefault="00C41C8E" w:rsidP="00C41C8E">
      <w:pPr>
        <w:tabs>
          <w:tab w:val="left" w:pos="5220"/>
        </w:tabs>
        <w:rPr>
          <w:rFonts w:cs="Tahoma"/>
          <w:b/>
          <w:i/>
          <w:sz w:val="20"/>
          <w:szCs w:val="20"/>
        </w:rPr>
      </w:pPr>
      <w:r w:rsidRPr="001F7804">
        <w:rPr>
          <w:rFonts w:cs="Tahoma"/>
          <w:b/>
          <w:i/>
          <w:sz w:val="20"/>
          <w:szCs w:val="20"/>
        </w:rPr>
        <w:tab/>
      </w:r>
      <w:r w:rsidRPr="001F7804">
        <w:rPr>
          <w:rFonts w:cs="Tahoma"/>
          <w:b/>
          <w:i/>
          <w:sz w:val="20"/>
          <w:szCs w:val="20"/>
        </w:rPr>
        <w:tab/>
      </w:r>
    </w:p>
    <w:p w:rsidR="00C41C8E" w:rsidRDefault="00C41C8E" w:rsidP="00C41C8E">
      <w:pPr>
        <w:tabs>
          <w:tab w:val="left" w:pos="5220"/>
        </w:tabs>
        <w:rPr>
          <w:rFonts w:cs="Tahoma"/>
          <w:b/>
          <w:i/>
          <w:sz w:val="20"/>
          <w:szCs w:val="20"/>
          <w:u w:val="single"/>
        </w:rPr>
      </w:pPr>
      <w:r w:rsidRPr="001F7804">
        <w:rPr>
          <w:rFonts w:cs="Tahoma"/>
          <w:b/>
          <w:i/>
          <w:sz w:val="20"/>
          <w:szCs w:val="20"/>
        </w:rPr>
        <w:t xml:space="preserve">                                                                                    </w:t>
      </w:r>
      <w:r>
        <w:rPr>
          <w:rFonts w:cs="Tahoma"/>
          <w:b/>
          <w:i/>
          <w:sz w:val="20"/>
          <w:szCs w:val="20"/>
        </w:rPr>
        <w:t xml:space="preserve">  </w:t>
      </w:r>
      <w:r w:rsidRPr="001F7804">
        <w:rPr>
          <w:rFonts w:cs="Tahoma"/>
          <w:b/>
          <w:i/>
          <w:sz w:val="20"/>
          <w:szCs w:val="20"/>
          <w:u w:val="single"/>
        </w:rPr>
        <w:t>(</w:t>
      </w:r>
      <w:r w:rsidRPr="001F7804">
        <w:rPr>
          <w:rFonts w:cs="Tahoma"/>
          <w:b/>
          <w:i/>
          <w:sz w:val="20"/>
          <w:szCs w:val="20"/>
        </w:rPr>
        <w:t xml:space="preserve">Tous) à  </w:t>
      </w:r>
      <w:r w:rsidRPr="001F7804">
        <w:rPr>
          <w:rFonts w:cs="Tahoma"/>
          <w:b/>
          <w:i/>
          <w:sz w:val="20"/>
          <w:szCs w:val="20"/>
          <w:u w:val="single"/>
        </w:rPr>
        <w:t>Kinshasa-Gombe</w:t>
      </w:r>
    </w:p>
    <w:p w:rsidR="00C41C8E" w:rsidRPr="00E12B00" w:rsidRDefault="00C41C8E" w:rsidP="00C41C8E">
      <w:pPr>
        <w:tabs>
          <w:tab w:val="left" w:pos="5220"/>
        </w:tabs>
        <w:rPr>
          <w:rFonts w:cs="Tahoma"/>
          <w:b/>
          <w:i/>
          <w:sz w:val="16"/>
          <w:szCs w:val="16"/>
          <w:u w:val="single"/>
        </w:rPr>
      </w:pPr>
    </w:p>
    <w:p w:rsidR="00C41C8E" w:rsidRDefault="00C41C8E" w:rsidP="00C41C8E">
      <w:pPr>
        <w:tabs>
          <w:tab w:val="left" w:pos="2700"/>
        </w:tabs>
        <w:jc w:val="both"/>
        <w:rPr>
          <w:rFonts w:cs="Tahoma"/>
          <w:sz w:val="20"/>
          <w:szCs w:val="20"/>
        </w:rPr>
      </w:pPr>
      <w:r>
        <w:rPr>
          <w:rFonts w:cs="Tahoma"/>
          <w:b/>
          <w:i/>
          <w:sz w:val="20"/>
          <w:szCs w:val="20"/>
        </w:rPr>
        <w:t xml:space="preserve">                                                                                 </w:t>
      </w:r>
      <w:r>
        <w:rPr>
          <w:rFonts w:cs="Tahoma"/>
          <w:sz w:val="20"/>
          <w:szCs w:val="20"/>
        </w:rPr>
        <w:t>-----------------------------------------------------------</w:t>
      </w:r>
    </w:p>
    <w:p w:rsidR="00C41C8E" w:rsidRPr="00C41C8E" w:rsidRDefault="00C41C8E" w:rsidP="00C41C8E">
      <w:pPr>
        <w:ind w:left="4962" w:hanging="284"/>
        <w:jc w:val="both"/>
        <w:rPr>
          <w:rFonts w:cs="Tahoma"/>
          <w:b/>
          <w:sz w:val="10"/>
          <w:szCs w:val="10"/>
        </w:rPr>
      </w:pPr>
    </w:p>
    <w:p w:rsidR="00C41C8E" w:rsidRPr="00C41C8E" w:rsidRDefault="00C41C8E" w:rsidP="00C41C8E">
      <w:pPr>
        <w:ind w:left="4962" w:hanging="284"/>
        <w:jc w:val="both"/>
        <w:rPr>
          <w:rFonts w:cs="Tahoma"/>
          <w:b/>
          <w:i/>
          <w:sz w:val="26"/>
          <w:szCs w:val="26"/>
        </w:rPr>
      </w:pPr>
      <w:r w:rsidRPr="00C41C8E">
        <w:rPr>
          <w:rFonts w:cs="Tahoma"/>
          <w:b/>
          <w:i/>
          <w:sz w:val="26"/>
          <w:szCs w:val="26"/>
        </w:rPr>
        <w:t>Au Secrétaire Général du  Ministère  de  l’Enseignement  Supérieur et  Universitaire</w:t>
      </w:r>
    </w:p>
    <w:p w:rsidR="00C41C8E" w:rsidRPr="00C41C8E" w:rsidRDefault="00C41C8E" w:rsidP="00C41C8E">
      <w:pPr>
        <w:jc w:val="both"/>
        <w:rPr>
          <w:rFonts w:cs="Tahoma"/>
          <w:b/>
          <w:i/>
          <w:sz w:val="26"/>
          <w:szCs w:val="26"/>
        </w:rPr>
      </w:pPr>
    </w:p>
    <w:p w:rsidR="00C41C8E" w:rsidRPr="00C41C8E" w:rsidRDefault="00C41C8E" w:rsidP="00C41C8E">
      <w:pPr>
        <w:jc w:val="both"/>
        <w:rPr>
          <w:rFonts w:cs="Tahoma"/>
          <w:b/>
          <w:i/>
          <w:sz w:val="26"/>
          <w:szCs w:val="26"/>
          <w:u w:val="single"/>
        </w:rPr>
      </w:pPr>
      <w:r w:rsidRPr="00C41C8E">
        <w:rPr>
          <w:rFonts w:cs="Tahoma"/>
          <w:b/>
          <w:i/>
          <w:sz w:val="26"/>
          <w:szCs w:val="26"/>
        </w:rPr>
        <w:t xml:space="preserve">                                                                 </w:t>
      </w:r>
      <w:proofErr w:type="gramStart"/>
      <w:r w:rsidRPr="00C41C8E">
        <w:rPr>
          <w:rFonts w:cs="Tahoma"/>
          <w:b/>
          <w:i/>
          <w:sz w:val="26"/>
          <w:szCs w:val="26"/>
        </w:rPr>
        <w:t>à</w:t>
      </w:r>
      <w:proofErr w:type="gramEnd"/>
      <w:r w:rsidRPr="00C41C8E">
        <w:rPr>
          <w:rFonts w:cs="Tahoma"/>
          <w:b/>
          <w:i/>
          <w:sz w:val="26"/>
          <w:szCs w:val="26"/>
        </w:rPr>
        <w:t xml:space="preserve">  </w:t>
      </w:r>
      <w:r w:rsidRPr="00C41C8E">
        <w:rPr>
          <w:rFonts w:cs="Tahoma"/>
          <w:b/>
          <w:i/>
          <w:sz w:val="26"/>
          <w:szCs w:val="26"/>
          <w:u w:val="single"/>
        </w:rPr>
        <w:t>KINSHASA/GOMBE</w:t>
      </w:r>
    </w:p>
    <w:p w:rsidR="00C41C8E" w:rsidRPr="00C41C8E" w:rsidRDefault="00C41C8E" w:rsidP="00C41C8E">
      <w:pPr>
        <w:tabs>
          <w:tab w:val="left" w:pos="2700"/>
        </w:tabs>
        <w:jc w:val="both"/>
        <w:rPr>
          <w:rFonts w:cs="Tahoma"/>
          <w:i/>
          <w:sz w:val="20"/>
          <w:szCs w:val="20"/>
        </w:rPr>
      </w:pPr>
    </w:p>
    <w:p w:rsidR="00C41C8E" w:rsidRPr="00C41C8E" w:rsidRDefault="00C41C8E" w:rsidP="00C41C8E">
      <w:pPr>
        <w:tabs>
          <w:tab w:val="left" w:pos="2700"/>
        </w:tabs>
        <w:jc w:val="both"/>
        <w:rPr>
          <w:rFonts w:cs="Tahoma"/>
          <w:b/>
          <w:i/>
          <w:sz w:val="26"/>
          <w:szCs w:val="26"/>
        </w:rPr>
      </w:pPr>
    </w:p>
    <w:p w:rsidR="002D22E9" w:rsidRPr="00C41C8E" w:rsidRDefault="002D22E9" w:rsidP="00DC5F9A">
      <w:pPr>
        <w:tabs>
          <w:tab w:val="left" w:pos="2700"/>
        </w:tabs>
        <w:jc w:val="both"/>
        <w:rPr>
          <w:rFonts w:cs="Tahoma"/>
          <w:b/>
          <w:i/>
          <w:sz w:val="26"/>
          <w:szCs w:val="26"/>
        </w:rPr>
      </w:pPr>
      <w:r w:rsidRPr="00C41C8E">
        <w:rPr>
          <w:rFonts w:cs="Tahoma"/>
          <w:b/>
          <w:i/>
          <w:sz w:val="26"/>
          <w:szCs w:val="26"/>
        </w:rPr>
        <w:t>Concerne </w:t>
      </w:r>
      <w:proofErr w:type="gramStart"/>
      <w:r w:rsidRPr="00C41C8E">
        <w:rPr>
          <w:rFonts w:cs="Tahoma"/>
          <w:b/>
          <w:i/>
          <w:sz w:val="26"/>
          <w:szCs w:val="26"/>
        </w:rPr>
        <w:t xml:space="preserve">:  </w:t>
      </w:r>
      <w:r w:rsidR="00D501D1" w:rsidRPr="00C41C8E">
        <w:rPr>
          <w:rFonts w:cs="Tahoma"/>
          <w:b/>
          <w:i/>
          <w:sz w:val="26"/>
          <w:szCs w:val="26"/>
        </w:rPr>
        <w:t>Invitation</w:t>
      </w:r>
      <w:proofErr w:type="gramEnd"/>
      <w:r w:rsidR="00D501D1" w:rsidRPr="00C41C8E">
        <w:rPr>
          <w:rFonts w:cs="Tahoma"/>
          <w:b/>
          <w:i/>
          <w:sz w:val="26"/>
          <w:szCs w:val="26"/>
        </w:rPr>
        <w:t xml:space="preserve"> experts à une ré</w:t>
      </w:r>
      <w:r w:rsidR="00DC5F9A" w:rsidRPr="00C41C8E">
        <w:rPr>
          <w:rFonts w:cs="Tahoma"/>
          <w:b/>
          <w:i/>
          <w:sz w:val="26"/>
          <w:szCs w:val="26"/>
        </w:rPr>
        <w:t>union</w:t>
      </w:r>
    </w:p>
    <w:p w:rsidR="00DC5F9A" w:rsidRPr="00C41C8E" w:rsidRDefault="00DC5F9A" w:rsidP="00DC5F9A">
      <w:pPr>
        <w:tabs>
          <w:tab w:val="left" w:pos="2700"/>
        </w:tabs>
        <w:jc w:val="both"/>
        <w:rPr>
          <w:rFonts w:cs="Tahoma"/>
          <w:b/>
          <w:i/>
          <w:sz w:val="26"/>
          <w:szCs w:val="26"/>
        </w:rPr>
      </w:pPr>
      <w:r w:rsidRPr="00C41C8E">
        <w:rPr>
          <w:rFonts w:cs="Tahoma"/>
          <w:b/>
          <w:i/>
          <w:sz w:val="26"/>
          <w:szCs w:val="26"/>
        </w:rPr>
        <w:t xml:space="preserve">                    </w:t>
      </w:r>
      <w:proofErr w:type="gramStart"/>
      <w:r w:rsidRPr="00C41C8E">
        <w:rPr>
          <w:rFonts w:cs="Tahoma"/>
          <w:b/>
          <w:i/>
          <w:sz w:val="26"/>
          <w:szCs w:val="26"/>
        </w:rPr>
        <w:t>préparatoire</w:t>
      </w:r>
      <w:proofErr w:type="gramEnd"/>
      <w:r w:rsidRPr="00C41C8E">
        <w:rPr>
          <w:rFonts w:cs="Tahoma"/>
          <w:b/>
          <w:i/>
          <w:sz w:val="26"/>
          <w:szCs w:val="26"/>
        </w:rPr>
        <w:t>.</w:t>
      </w:r>
    </w:p>
    <w:p w:rsidR="00DC5F9A" w:rsidRPr="00C41C8E" w:rsidRDefault="00DC5F9A" w:rsidP="00DC5F9A">
      <w:pPr>
        <w:tabs>
          <w:tab w:val="left" w:pos="2700"/>
        </w:tabs>
        <w:jc w:val="both"/>
        <w:rPr>
          <w:rFonts w:cs="Tahoma"/>
          <w:b/>
          <w:i/>
          <w:sz w:val="26"/>
          <w:szCs w:val="26"/>
          <w:u w:val="single"/>
        </w:rPr>
      </w:pPr>
      <w:r w:rsidRPr="00C41C8E">
        <w:rPr>
          <w:rFonts w:cs="Tahoma"/>
          <w:b/>
          <w:i/>
          <w:sz w:val="26"/>
          <w:szCs w:val="26"/>
        </w:rPr>
        <w:t xml:space="preserve">                    </w:t>
      </w:r>
      <w:r w:rsidRPr="00C41C8E">
        <w:rPr>
          <w:rFonts w:cs="Tahoma"/>
          <w:b/>
          <w:i/>
          <w:sz w:val="26"/>
          <w:szCs w:val="26"/>
          <w:u w:val="single"/>
        </w:rPr>
        <w:t>Accusé de réception</w:t>
      </w:r>
    </w:p>
    <w:p w:rsidR="002D22E9" w:rsidRPr="00C41C8E" w:rsidRDefault="002D22E9" w:rsidP="002D22E9">
      <w:pPr>
        <w:jc w:val="both"/>
        <w:rPr>
          <w:rFonts w:cs="Tahoma"/>
          <w:i/>
          <w:sz w:val="26"/>
          <w:szCs w:val="26"/>
        </w:rPr>
      </w:pPr>
    </w:p>
    <w:p w:rsidR="002D22E9" w:rsidRPr="00C41C8E" w:rsidRDefault="00DC5F9A" w:rsidP="002D22E9">
      <w:pPr>
        <w:jc w:val="both"/>
        <w:rPr>
          <w:rFonts w:cs="Tahoma"/>
          <w:i/>
          <w:sz w:val="26"/>
          <w:szCs w:val="26"/>
        </w:rPr>
      </w:pPr>
      <w:r w:rsidRPr="00C41C8E">
        <w:rPr>
          <w:rFonts w:cs="Tahoma"/>
          <w:i/>
          <w:sz w:val="26"/>
          <w:szCs w:val="26"/>
        </w:rPr>
        <w:t>M</w:t>
      </w:r>
      <w:r w:rsidR="006B6C3F" w:rsidRPr="00C41C8E">
        <w:rPr>
          <w:rFonts w:cs="Tahoma"/>
          <w:i/>
          <w:sz w:val="26"/>
          <w:szCs w:val="26"/>
        </w:rPr>
        <w:t>a</w:t>
      </w:r>
      <w:r w:rsidRPr="00C41C8E">
        <w:rPr>
          <w:rFonts w:cs="Tahoma"/>
          <w:i/>
          <w:sz w:val="26"/>
          <w:szCs w:val="26"/>
        </w:rPr>
        <w:t>dame</w:t>
      </w:r>
      <w:r w:rsidR="002D22E9" w:rsidRPr="00C41C8E">
        <w:rPr>
          <w:rFonts w:cs="Tahoma"/>
          <w:i/>
          <w:sz w:val="26"/>
          <w:szCs w:val="26"/>
        </w:rPr>
        <w:t>,</w:t>
      </w:r>
    </w:p>
    <w:p w:rsidR="002D22E9" w:rsidRPr="00C41C8E" w:rsidRDefault="002D22E9" w:rsidP="002D22E9">
      <w:pPr>
        <w:jc w:val="both"/>
        <w:rPr>
          <w:rFonts w:cs="Tahoma"/>
          <w:i/>
          <w:sz w:val="26"/>
          <w:szCs w:val="26"/>
        </w:rPr>
      </w:pPr>
    </w:p>
    <w:p w:rsidR="002D22E9" w:rsidRDefault="002D22E9" w:rsidP="002D22E9">
      <w:pPr>
        <w:jc w:val="both"/>
        <w:rPr>
          <w:rFonts w:cs="Tahoma"/>
          <w:i/>
          <w:sz w:val="26"/>
          <w:szCs w:val="26"/>
        </w:rPr>
      </w:pPr>
      <w:r w:rsidRPr="00C41C8E">
        <w:rPr>
          <w:rFonts w:cs="Tahoma"/>
          <w:i/>
          <w:sz w:val="26"/>
          <w:szCs w:val="26"/>
        </w:rPr>
        <w:t>J’accuse  bonne  réception  de  votre  lettre  référencée  2266/MINESU/</w:t>
      </w:r>
      <w:r w:rsidR="00DC5F9A" w:rsidRPr="00C41C8E">
        <w:rPr>
          <w:rFonts w:cs="Tahoma"/>
          <w:i/>
          <w:sz w:val="26"/>
          <w:szCs w:val="26"/>
        </w:rPr>
        <w:t>SG</w:t>
      </w:r>
      <w:r w:rsidRPr="00C41C8E">
        <w:rPr>
          <w:rFonts w:cs="Tahoma"/>
          <w:i/>
          <w:sz w:val="26"/>
          <w:szCs w:val="26"/>
        </w:rPr>
        <w:t>/</w:t>
      </w:r>
      <w:r w:rsidR="00DC5F9A" w:rsidRPr="00C41C8E">
        <w:rPr>
          <w:rFonts w:cs="Tahoma"/>
          <w:i/>
          <w:sz w:val="26"/>
          <w:szCs w:val="26"/>
        </w:rPr>
        <w:t>160/01/0070</w:t>
      </w:r>
      <w:r w:rsidRPr="00C41C8E">
        <w:rPr>
          <w:rFonts w:cs="Tahoma"/>
          <w:i/>
          <w:sz w:val="26"/>
          <w:szCs w:val="26"/>
        </w:rPr>
        <w:t>/20</w:t>
      </w:r>
      <w:r w:rsidR="00DC5F9A" w:rsidRPr="00C41C8E">
        <w:rPr>
          <w:rFonts w:cs="Tahoma"/>
          <w:i/>
          <w:sz w:val="26"/>
          <w:szCs w:val="26"/>
        </w:rPr>
        <w:t>10</w:t>
      </w:r>
      <w:r w:rsidRPr="00C41C8E">
        <w:rPr>
          <w:rFonts w:cs="Tahoma"/>
          <w:i/>
          <w:sz w:val="26"/>
          <w:szCs w:val="26"/>
        </w:rPr>
        <w:t xml:space="preserve">, du  </w:t>
      </w:r>
      <w:r w:rsidR="00DC5F9A" w:rsidRPr="00C41C8E">
        <w:rPr>
          <w:rFonts w:cs="Tahoma"/>
          <w:i/>
          <w:sz w:val="26"/>
          <w:szCs w:val="26"/>
        </w:rPr>
        <w:t>19</w:t>
      </w:r>
      <w:r w:rsidRPr="00C41C8E">
        <w:rPr>
          <w:rFonts w:cs="Tahoma"/>
          <w:i/>
          <w:sz w:val="26"/>
          <w:szCs w:val="26"/>
        </w:rPr>
        <w:t xml:space="preserve">  </w:t>
      </w:r>
      <w:r w:rsidR="00DC5F9A" w:rsidRPr="00C41C8E">
        <w:rPr>
          <w:rFonts w:cs="Tahoma"/>
          <w:i/>
          <w:sz w:val="26"/>
          <w:szCs w:val="26"/>
        </w:rPr>
        <w:t>janvier</w:t>
      </w:r>
      <w:r w:rsidRPr="00C41C8E">
        <w:rPr>
          <w:rFonts w:cs="Tahoma"/>
          <w:i/>
          <w:sz w:val="26"/>
          <w:szCs w:val="26"/>
        </w:rPr>
        <w:t xml:space="preserve"> 20</w:t>
      </w:r>
      <w:r w:rsidR="00DC5F9A" w:rsidRPr="00C41C8E">
        <w:rPr>
          <w:rFonts w:cs="Tahoma"/>
          <w:i/>
          <w:sz w:val="26"/>
          <w:szCs w:val="26"/>
        </w:rPr>
        <w:t>10</w:t>
      </w:r>
      <w:r w:rsidRPr="00C41C8E">
        <w:rPr>
          <w:rFonts w:cs="Tahoma"/>
          <w:i/>
          <w:sz w:val="26"/>
          <w:szCs w:val="26"/>
        </w:rPr>
        <w:t xml:space="preserve">  dont  l’objet  est  repris  en  marge  et  vous  en  remercie.</w:t>
      </w:r>
    </w:p>
    <w:p w:rsidR="00E12B00" w:rsidRDefault="00E12B00" w:rsidP="002D22E9">
      <w:pPr>
        <w:jc w:val="both"/>
        <w:rPr>
          <w:rFonts w:cs="Tahoma"/>
          <w:i/>
          <w:sz w:val="26"/>
          <w:szCs w:val="26"/>
        </w:rPr>
      </w:pPr>
    </w:p>
    <w:p w:rsidR="00E12B00" w:rsidRDefault="00E12B00" w:rsidP="002D22E9">
      <w:pPr>
        <w:jc w:val="both"/>
        <w:rPr>
          <w:rFonts w:cs="Tahoma"/>
          <w:i/>
          <w:sz w:val="26"/>
          <w:szCs w:val="26"/>
        </w:rPr>
      </w:pPr>
      <w:r>
        <w:rPr>
          <w:rFonts w:cs="Tahoma"/>
          <w:i/>
          <w:sz w:val="26"/>
          <w:szCs w:val="26"/>
        </w:rPr>
        <w:t>Votre  invitation  étant  arrivée  trop  tard  au  Cabinet  du Chef  de  l’Etat,  nos  experts  n’ont  pas  pu  y  participer.</w:t>
      </w:r>
    </w:p>
    <w:p w:rsidR="00E12B00" w:rsidRPr="00C41C8E" w:rsidRDefault="00E12B00" w:rsidP="002D22E9">
      <w:pPr>
        <w:jc w:val="both"/>
        <w:rPr>
          <w:rFonts w:cs="Tahoma"/>
          <w:i/>
          <w:sz w:val="26"/>
          <w:szCs w:val="26"/>
        </w:rPr>
      </w:pPr>
      <w:r>
        <w:rPr>
          <w:rFonts w:cs="Tahoma"/>
          <w:i/>
          <w:sz w:val="26"/>
          <w:szCs w:val="26"/>
        </w:rPr>
        <w:t>Je  vous  demande,  toutefois,  de  bien  vouloir  me  faire  parvenir  les  conclusions  de  cette  réunion  pour  permettre  la  préparation  de  la  réunion  des  Ministres  de  l’Education  des  Pays  Membres  de  la  SADEC.</w:t>
      </w:r>
    </w:p>
    <w:p w:rsidR="002D22E9" w:rsidRPr="00C41C8E" w:rsidRDefault="002D22E9" w:rsidP="002D22E9">
      <w:pPr>
        <w:jc w:val="both"/>
        <w:rPr>
          <w:rFonts w:cs="Tahoma"/>
          <w:i/>
          <w:sz w:val="26"/>
          <w:szCs w:val="26"/>
        </w:rPr>
      </w:pPr>
    </w:p>
    <w:p w:rsidR="002D22E9" w:rsidRPr="00C41C8E" w:rsidRDefault="00E12B00" w:rsidP="002D22E9">
      <w:pPr>
        <w:jc w:val="both"/>
        <w:rPr>
          <w:rFonts w:cs="Tahoma"/>
          <w:i/>
          <w:sz w:val="26"/>
          <w:szCs w:val="26"/>
        </w:rPr>
      </w:pPr>
      <w:r>
        <w:rPr>
          <w:rFonts w:cs="Tahoma"/>
          <w:i/>
          <w:sz w:val="26"/>
          <w:szCs w:val="26"/>
        </w:rPr>
        <w:t>Excellence  Monsieur  Léonard  MASU-GA – RUGAMIKA,  Conseiller  Principal  du  Chef  de  l’Etat  au  Collège  chargé  des  Questions  Sociales  et  Culturelles</w:t>
      </w:r>
      <w:r w:rsidR="00DC5F9A" w:rsidRPr="00C41C8E">
        <w:rPr>
          <w:rFonts w:cs="Tahoma"/>
          <w:i/>
          <w:sz w:val="26"/>
          <w:szCs w:val="26"/>
        </w:rPr>
        <w:t xml:space="preserve"> </w:t>
      </w:r>
      <w:r>
        <w:rPr>
          <w:rFonts w:cs="Tahoma"/>
          <w:i/>
          <w:sz w:val="26"/>
          <w:szCs w:val="26"/>
        </w:rPr>
        <w:t xml:space="preserve"> </w:t>
      </w:r>
      <w:r w:rsidR="00DC5F9A" w:rsidRPr="00C41C8E">
        <w:rPr>
          <w:rFonts w:cs="Tahoma"/>
          <w:i/>
          <w:sz w:val="26"/>
          <w:szCs w:val="26"/>
        </w:rPr>
        <w:t>et Monsieur</w:t>
      </w:r>
      <w:r w:rsidR="002D22E9" w:rsidRPr="00C41C8E">
        <w:rPr>
          <w:rFonts w:cs="Tahoma"/>
          <w:i/>
          <w:sz w:val="26"/>
          <w:szCs w:val="26"/>
        </w:rPr>
        <w:t xml:space="preserve">  Faustin  NSAKA  LUMPUNGU,  Conseiller  du  Chef  de  l’Etat  au  </w:t>
      </w:r>
      <w:r>
        <w:rPr>
          <w:rFonts w:cs="Tahoma"/>
          <w:i/>
          <w:sz w:val="26"/>
          <w:szCs w:val="26"/>
        </w:rPr>
        <w:t>même  Collège</w:t>
      </w:r>
      <w:r w:rsidR="002D22E9" w:rsidRPr="00C41C8E">
        <w:rPr>
          <w:rFonts w:cs="Tahoma"/>
          <w:i/>
          <w:sz w:val="26"/>
          <w:szCs w:val="26"/>
        </w:rPr>
        <w:t xml:space="preserve">,  </w:t>
      </w:r>
      <w:r w:rsidR="006B6C3F" w:rsidRPr="00C41C8E">
        <w:rPr>
          <w:rFonts w:cs="Tahoma"/>
          <w:i/>
          <w:sz w:val="26"/>
          <w:szCs w:val="26"/>
        </w:rPr>
        <w:t xml:space="preserve">sont  désignés </w:t>
      </w:r>
      <w:r w:rsidR="002D22E9" w:rsidRPr="00C41C8E">
        <w:rPr>
          <w:rFonts w:cs="Tahoma"/>
          <w:i/>
          <w:sz w:val="26"/>
          <w:szCs w:val="26"/>
        </w:rPr>
        <w:t xml:space="preserve">pour  représenter  le  Cabinet  du  Président  de  la  République  </w:t>
      </w:r>
      <w:r w:rsidR="005B35ED" w:rsidRPr="00C41C8E">
        <w:rPr>
          <w:rFonts w:cs="Tahoma"/>
          <w:i/>
          <w:sz w:val="26"/>
          <w:szCs w:val="26"/>
        </w:rPr>
        <w:t>à  ces  travaux</w:t>
      </w:r>
      <w:r w:rsidR="002D22E9" w:rsidRPr="00C41C8E">
        <w:rPr>
          <w:rFonts w:cs="Tahoma"/>
          <w:i/>
          <w:sz w:val="26"/>
          <w:szCs w:val="26"/>
        </w:rPr>
        <w:t>.</w:t>
      </w:r>
    </w:p>
    <w:p w:rsidR="002D22E9" w:rsidRPr="00C41C8E" w:rsidRDefault="002D22E9" w:rsidP="002D22E9">
      <w:pPr>
        <w:jc w:val="both"/>
        <w:rPr>
          <w:rFonts w:cs="Tahoma"/>
          <w:i/>
          <w:sz w:val="26"/>
          <w:szCs w:val="26"/>
        </w:rPr>
      </w:pPr>
    </w:p>
    <w:p w:rsidR="002D22E9" w:rsidRPr="00C41C8E" w:rsidRDefault="002D22E9" w:rsidP="002D22E9">
      <w:pPr>
        <w:jc w:val="both"/>
        <w:rPr>
          <w:rFonts w:cs="Tahoma"/>
          <w:i/>
          <w:sz w:val="26"/>
          <w:szCs w:val="26"/>
        </w:rPr>
      </w:pPr>
      <w:r w:rsidRPr="00C41C8E">
        <w:rPr>
          <w:rFonts w:cs="Tahoma"/>
          <w:i/>
          <w:sz w:val="26"/>
          <w:szCs w:val="26"/>
        </w:rPr>
        <w:t xml:space="preserve">Veuillez  agréer,  </w:t>
      </w:r>
      <w:r w:rsidR="00DC5F9A" w:rsidRPr="00C41C8E">
        <w:rPr>
          <w:rFonts w:cs="Tahoma"/>
          <w:b/>
          <w:i/>
          <w:sz w:val="26"/>
          <w:szCs w:val="26"/>
        </w:rPr>
        <w:t>Madame</w:t>
      </w:r>
      <w:r w:rsidRPr="00C41C8E">
        <w:rPr>
          <w:rFonts w:cs="Tahoma"/>
          <w:i/>
          <w:sz w:val="26"/>
          <w:szCs w:val="26"/>
        </w:rPr>
        <w:t>,  l’assurance  de  ma  parfaite  considération.</w:t>
      </w:r>
    </w:p>
    <w:p w:rsidR="002D22E9" w:rsidRDefault="002D22E9" w:rsidP="002D22E9">
      <w:pPr>
        <w:jc w:val="both"/>
        <w:rPr>
          <w:rFonts w:cs="Tahoma"/>
          <w:i/>
          <w:sz w:val="26"/>
          <w:szCs w:val="26"/>
        </w:rPr>
      </w:pPr>
    </w:p>
    <w:p w:rsidR="002D22E9" w:rsidRPr="00C41C8E" w:rsidRDefault="002D22E9" w:rsidP="002D22E9">
      <w:pPr>
        <w:jc w:val="both"/>
        <w:rPr>
          <w:rFonts w:cs="Tahoma"/>
          <w:i/>
          <w:sz w:val="26"/>
          <w:szCs w:val="26"/>
        </w:rPr>
      </w:pPr>
    </w:p>
    <w:p w:rsidR="00387B2A" w:rsidRPr="00E12B00" w:rsidRDefault="002D22E9" w:rsidP="00387B2A">
      <w:pPr>
        <w:jc w:val="both"/>
        <w:rPr>
          <w:rFonts w:cs="Tahoma"/>
          <w:b/>
          <w:i/>
          <w:sz w:val="26"/>
          <w:szCs w:val="26"/>
        </w:rPr>
      </w:pPr>
      <w:r w:rsidRPr="00C41C8E">
        <w:rPr>
          <w:rFonts w:cs="Tahoma"/>
          <w:i/>
          <w:sz w:val="26"/>
          <w:szCs w:val="26"/>
        </w:rPr>
        <w:tab/>
      </w:r>
      <w:r w:rsidRPr="00C41C8E">
        <w:rPr>
          <w:rFonts w:cs="Tahoma"/>
          <w:i/>
          <w:sz w:val="26"/>
          <w:szCs w:val="26"/>
        </w:rPr>
        <w:tab/>
      </w:r>
      <w:r w:rsidRPr="00C41C8E">
        <w:rPr>
          <w:rFonts w:cs="Tahoma"/>
          <w:i/>
          <w:sz w:val="26"/>
          <w:szCs w:val="26"/>
        </w:rPr>
        <w:tab/>
      </w:r>
      <w:r w:rsidRPr="00C41C8E">
        <w:rPr>
          <w:rFonts w:cs="Tahoma"/>
          <w:i/>
          <w:sz w:val="26"/>
          <w:szCs w:val="26"/>
        </w:rPr>
        <w:tab/>
      </w:r>
      <w:r w:rsidRPr="00C41C8E">
        <w:rPr>
          <w:rFonts w:cs="Tahoma"/>
          <w:b/>
          <w:i/>
          <w:sz w:val="26"/>
          <w:szCs w:val="26"/>
        </w:rPr>
        <w:t>Adolphe LUMANU  MULENDA  BWANA  N’SEFU</w:t>
      </w:r>
    </w:p>
    <w:sectPr w:rsidR="00387B2A" w:rsidRPr="00E12B00" w:rsidSect="00E12B00">
      <w:pgSz w:w="11906" w:h="16838"/>
      <w:pgMar w:top="709"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8164B"/>
    <w:multiLevelType w:val="hybridMultilevel"/>
    <w:tmpl w:val="BE987FC0"/>
    <w:lvl w:ilvl="0" w:tplc="0E10E43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540"/>
        </w:tabs>
        <w:ind w:left="540" w:hanging="360"/>
      </w:pPr>
    </w:lvl>
    <w:lvl w:ilvl="2" w:tplc="040C001B" w:tentative="1">
      <w:start w:val="1"/>
      <w:numFmt w:val="lowerRoman"/>
      <w:lvlText w:val="%3."/>
      <w:lvlJc w:val="right"/>
      <w:pPr>
        <w:tabs>
          <w:tab w:val="num" w:pos="1260"/>
        </w:tabs>
        <w:ind w:left="1260" w:hanging="180"/>
      </w:pPr>
    </w:lvl>
    <w:lvl w:ilvl="3" w:tplc="040C000F" w:tentative="1">
      <w:start w:val="1"/>
      <w:numFmt w:val="decimal"/>
      <w:lvlText w:val="%4."/>
      <w:lvlJc w:val="left"/>
      <w:pPr>
        <w:tabs>
          <w:tab w:val="num" w:pos="1980"/>
        </w:tabs>
        <w:ind w:left="1980" w:hanging="360"/>
      </w:pPr>
    </w:lvl>
    <w:lvl w:ilvl="4" w:tplc="040C0019" w:tentative="1">
      <w:start w:val="1"/>
      <w:numFmt w:val="lowerLetter"/>
      <w:lvlText w:val="%5."/>
      <w:lvlJc w:val="left"/>
      <w:pPr>
        <w:tabs>
          <w:tab w:val="num" w:pos="2700"/>
        </w:tabs>
        <w:ind w:left="2700" w:hanging="360"/>
      </w:pPr>
    </w:lvl>
    <w:lvl w:ilvl="5" w:tplc="040C001B" w:tentative="1">
      <w:start w:val="1"/>
      <w:numFmt w:val="lowerRoman"/>
      <w:lvlText w:val="%6."/>
      <w:lvlJc w:val="right"/>
      <w:pPr>
        <w:tabs>
          <w:tab w:val="num" w:pos="3420"/>
        </w:tabs>
        <w:ind w:left="3420" w:hanging="180"/>
      </w:pPr>
    </w:lvl>
    <w:lvl w:ilvl="6" w:tplc="040C000F" w:tentative="1">
      <w:start w:val="1"/>
      <w:numFmt w:val="decimal"/>
      <w:lvlText w:val="%7."/>
      <w:lvlJc w:val="left"/>
      <w:pPr>
        <w:tabs>
          <w:tab w:val="num" w:pos="4140"/>
        </w:tabs>
        <w:ind w:left="4140" w:hanging="360"/>
      </w:pPr>
    </w:lvl>
    <w:lvl w:ilvl="7" w:tplc="040C0019" w:tentative="1">
      <w:start w:val="1"/>
      <w:numFmt w:val="lowerLetter"/>
      <w:lvlText w:val="%8."/>
      <w:lvlJc w:val="left"/>
      <w:pPr>
        <w:tabs>
          <w:tab w:val="num" w:pos="4860"/>
        </w:tabs>
        <w:ind w:left="4860" w:hanging="360"/>
      </w:pPr>
    </w:lvl>
    <w:lvl w:ilvl="8" w:tplc="040C001B" w:tentative="1">
      <w:start w:val="1"/>
      <w:numFmt w:val="lowerRoman"/>
      <w:lvlText w:val="%9."/>
      <w:lvlJc w:val="right"/>
      <w:pPr>
        <w:tabs>
          <w:tab w:val="num" w:pos="5580"/>
        </w:tabs>
        <w:ind w:left="5580" w:hanging="180"/>
      </w:pPr>
    </w:lvl>
  </w:abstractNum>
  <w:abstractNum w:abstractNumId="1">
    <w:nsid w:val="48FE6B46"/>
    <w:multiLevelType w:val="hybridMultilevel"/>
    <w:tmpl w:val="6E541532"/>
    <w:lvl w:ilvl="0" w:tplc="7EDAD018">
      <w:numFmt w:val="bullet"/>
      <w:lvlText w:val="-"/>
      <w:lvlJc w:val="left"/>
      <w:pPr>
        <w:tabs>
          <w:tab w:val="num" w:pos="720"/>
        </w:tabs>
        <w:ind w:left="720" w:hanging="360"/>
      </w:pPr>
      <w:rPr>
        <w:rFonts w:ascii="Tahoma" w:eastAsia="Times New Roman" w:hAnsi="Tahoma" w:cs="Tahoma" w:hint="default"/>
        <w:sz w:val="26"/>
        <w:szCs w:val="26"/>
      </w:rPr>
    </w:lvl>
    <w:lvl w:ilvl="1" w:tplc="6610D906">
      <w:start w:val="2"/>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defaultTabStop w:val="708"/>
  <w:hyphenationZone w:val="425"/>
  <w:characterSpacingControl w:val="doNotCompress"/>
  <w:compat/>
  <w:rsids>
    <w:rsidRoot w:val="00AB7A4A"/>
    <w:rsid w:val="001139A8"/>
    <w:rsid w:val="001A380B"/>
    <w:rsid w:val="0028073A"/>
    <w:rsid w:val="002D22E9"/>
    <w:rsid w:val="002F7B49"/>
    <w:rsid w:val="00375927"/>
    <w:rsid w:val="00387B2A"/>
    <w:rsid w:val="004046A8"/>
    <w:rsid w:val="00462378"/>
    <w:rsid w:val="00554286"/>
    <w:rsid w:val="005B35ED"/>
    <w:rsid w:val="005D1933"/>
    <w:rsid w:val="00640CBF"/>
    <w:rsid w:val="006B6C3F"/>
    <w:rsid w:val="007438F4"/>
    <w:rsid w:val="00772662"/>
    <w:rsid w:val="007932A7"/>
    <w:rsid w:val="008743FF"/>
    <w:rsid w:val="008B0815"/>
    <w:rsid w:val="009050CA"/>
    <w:rsid w:val="00944740"/>
    <w:rsid w:val="009C4ABD"/>
    <w:rsid w:val="00A6460C"/>
    <w:rsid w:val="00AB7A4A"/>
    <w:rsid w:val="00B35B19"/>
    <w:rsid w:val="00B4073C"/>
    <w:rsid w:val="00BA59C7"/>
    <w:rsid w:val="00C41C8E"/>
    <w:rsid w:val="00C96EA7"/>
    <w:rsid w:val="00D41BC6"/>
    <w:rsid w:val="00D501D1"/>
    <w:rsid w:val="00DC5F9A"/>
    <w:rsid w:val="00E12B00"/>
    <w:rsid w:val="00E377B1"/>
    <w:rsid w:val="00EA3A7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B7A4A"/>
    <w:rPr>
      <w:rFonts w:ascii="Tahoma" w:hAnsi="Tahoma"/>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rsid w:val="00772662"/>
    <w:rPr>
      <w:rFonts w:cs="Tahoma"/>
      <w:sz w:val="16"/>
      <w:szCs w:val="16"/>
    </w:rPr>
  </w:style>
  <w:style w:type="character" w:customStyle="1" w:styleId="TextedebullesCar">
    <w:name w:val="Texte de bulles Car"/>
    <w:basedOn w:val="Policepardfaut"/>
    <w:link w:val="Textedebulles"/>
    <w:rsid w:val="00772662"/>
    <w:rPr>
      <w:rFonts w:ascii="Tahoma" w:hAnsi="Tahoma" w:cs="Tahoma"/>
      <w:sz w:val="16"/>
      <w:szCs w:val="16"/>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BE128-754F-4D0F-A49D-CBEA176F7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718</Words>
  <Characters>3953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cp:lastModifiedBy>Nicole Manoka</cp:lastModifiedBy>
  <cp:revision>9</cp:revision>
  <cp:lastPrinted>2010-01-23T11:25:00Z</cp:lastPrinted>
  <dcterms:created xsi:type="dcterms:W3CDTF">2010-01-23T10:03:00Z</dcterms:created>
  <dcterms:modified xsi:type="dcterms:W3CDTF">2010-01-23T11:26:00Z</dcterms:modified>
</cp:coreProperties>
</file>