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A90" w:rsidRPr="007A040B" w:rsidRDefault="00254A90" w:rsidP="00254A90">
      <w:pPr>
        <w:jc w:val="center"/>
        <w:rPr>
          <w:rFonts w:cs="Tahoma"/>
          <w:b/>
          <w:bCs/>
          <w:sz w:val="36"/>
          <w:szCs w:val="36"/>
        </w:rPr>
      </w:pPr>
      <w:r w:rsidRPr="007A040B">
        <w:rPr>
          <w:rFonts w:cs="Tahoma"/>
          <w:b/>
          <w:bCs/>
          <w:sz w:val="36"/>
          <w:szCs w:val="36"/>
        </w:rPr>
        <w:t>REPUBLIQUE DEMOCRATIQUE DU CONGO</w:t>
      </w:r>
    </w:p>
    <w:p w:rsidR="00254A90" w:rsidRPr="00FF2A5D" w:rsidRDefault="00254A90" w:rsidP="00254A90">
      <w:pPr>
        <w:jc w:val="center"/>
        <w:rPr>
          <w:rFonts w:ascii="Arial Narrow" w:hAnsi="Arial Narrow" w:cs="Tahoma"/>
          <w:b/>
          <w:bCs/>
          <w:sz w:val="36"/>
          <w:szCs w:val="36"/>
        </w:rPr>
      </w:pPr>
      <w:r w:rsidRPr="009436B7">
        <w:rPr>
          <w:rFonts w:cs="Tahoma"/>
          <w:b/>
          <w:bCs/>
          <w:sz w:val="36"/>
          <w:szCs w:val="36"/>
        </w:rPr>
        <w:t xml:space="preserve"> CABINET DU PRESIDENT DE LA REPUBLIQUE</w:t>
      </w:r>
    </w:p>
    <w:p w:rsidR="00254A90" w:rsidRPr="00FF2A5D" w:rsidRDefault="00254A90" w:rsidP="00254A90">
      <w:pPr>
        <w:jc w:val="center"/>
        <w:rPr>
          <w:rFonts w:ascii="Tahoma" w:hAnsi="Tahoma" w:cs="Tahoma"/>
          <w:b/>
          <w:bCs/>
          <w:sz w:val="36"/>
          <w:szCs w:val="36"/>
        </w:rPr>
      </w:pPr>
      <w:r>
        <w:rPr>
          <w:rFonts w:ascii="Tahoma" w:hAnsi="Tahoma" w:cs="Tahoma"/>
          <w:b/>
          <w:bCs/>
          <w:noProof/>
          <w:sz w:val="36"/>
          <w:szCs w:val="36"/>
          <w:u w:val="single"/>
          <w:lang w:eastAsia="fr-FR"/>
        </w:rPr>
        <w:drawing>
          <wp:anchor distT="0" distB="0" distL="114300" distR="114300" simplePos="0" relativeHeight="251659264" behindDoc="1" locked="0" layoutInCell="1" allowOverlap="1">
            <wp:simplePos x="0" y="0"/>
            <wp:positionH relativeFrom="column">
              <wp:posOffset>2400300</wp:posOffset>
            </wp:positionH>
            <wp:positionV relativeFrom="paragraph">
              <wp:posOffset>43180</wp:posOffset>
            </wp:positionV>
            <wp:extent cx="800100" cy="718820"/>
            <wp:effectExtent l="19050" t="0" r="0" b="0"/>
            <wp:wrapNone/>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7"/>
                    <a:srcRect/>
                    <a:stretch>
                      <a:fillRect/>
                    </a:stretch>
                  </pic:blipFill>
                  <pic:spPr bwMode="auto">
                    <a:xfrm>
                      <a:off x="0" y="0"/>
                      <a:ext cx="800100" cy="718820"/>
                    </a:xfrm>
                    <a:prstGeom prst="rect">
                      <a:avLst/>
                    </a:prstGeom>
                    <a:noFill/>
                    <a:ln w="9525">
                      <a:noFill/>
                      <a:miter lim="800000"/>
                      <a:headEnd/>
                      <a:tailEnd/>
                    </a:ln>
                  </pic:spPr>
                </pic:pic>
              </a:graphicData>
            </a:graphic>
          </wp:anchor>
        </w:drawing>
      </w:r>
    </w:p>
    <w:p w:rsidR="00254A90" w:rsidRPr="00FF2A5D" w:rsidRDefault="00254A90" w:rsidP="00254A90">
      <w:pPr>
        <w:jc w:val="center"/>
        <w:rPr>
          <w:rFonts w:ascii="Tahoma" w:hAnsi="Tahoma" w:cs="Tahoma"/>
          <w:b/>
          <w:bCs/>
          <w:sz w:val="32"/>
          <w:szCs w:val="32"/>
          <w:u w:val="single"/>
        </w:rPr>
      </w:pPr>
    </w:p>
    <w:p w:rsidR="00254A90" w:rsidRPr="00625FB9" w:rsidRDefault="00254A90" w:rsidP="00254A90">
      <w:pPr>
        <w:jc w:val="center"/>
        <w:rPr>
          <w:rFonts w:ascii="Monotype Corsiva" w:hAnsi="Monotype Corsiva" w:cs="Tahoma"/>
          <w:b/>
          <w:bCs/>
          <w:sz w:val="16"/>
          <w:szCs w:val="16"/>
        </w:rPr>
      </w:pPr>
    </w:p>
    <w:p w:rsidR="00254A90" w:rsidRDefault="00254A90" w:rsidP="00254A90">
      <w:pPr>
        <w:jc w:val="center"/>
        <w:rPr>
          <w:rFonts w:ascii="Monotype Corsiva" w:hAnsi="Monotype Corsiva" w:cs="Tahoma"/>
          <w:b/>
          <w:bCs/>
          <w:sz w:val="40"/>
          <w:szCs w:val="40"/>
        </w:rPr>
      </w:pPr>
      <w:r w:rsidRPr="00FF2A5D">
        <w:rPr>
          <w:rFonts w:ascii="Monotype Corsiva" w:hAnsi="Monotype Corsiva" w:cs="Tahoma"/>
          <w:b/>
          <w:bCs/>
          <w:sz w:val="40"/>
          <w:szCs w:val="40"/>
        </w:rPr>
        <w:t xml:space="preserve">Collège chargé </w:t>
      </w:r>
      <w:r>
        <w:rPr>
          <w:rFonts w:ascii="Monotype Corsiva" w:hAnsi="Monotype Corsiva" w:cs="Tahoma"/>
          <w:b/>
          <w:bCs/>
          <w:sz w:val="40"/>
          <w:szCs w:val="40"/>
        </w:rPr>
        <w:t>du Suivi des Activités</w:t>
      </w:r>
      <w:r w:rsidRPr="00FF2A5D">
        <w:rPr>
          <w:rFonts w:ascii="Monotype Corsiva" w:hAnsi="Monotype Corsiva" w:cs="Tahoma"/>
          <w:b/>
          <w:bCs/>
          <w:sz w:val="40"/>
          <w:szCs w:val="40"/>
        </w:rPr>
        <w:t xml:space="preserve"> </w:t>
      </w:r>
      <w:r>
        <w:rPr>
          <w:rFonts w:ascii="Monotype Corsiva" w:hAnsi="Monotype Corsiva" w:cs="Tahoma"/>
          <w:b/>
          <w:bCs/>
          <w:sz w:val="40"/>
          <w:szCs w:val="40"/>
        </w:rPr>
        <w:t xml:space="preserve">du Parlement et des </w:t>
      </w:r>
      <w:r w:rsidRPr="0063525F">
        <w:rPr>
          <w:rFonts w:ascii="Monotype Corsiva" w:hAnsi="Monotype Corsiva" w:cs="Tahoma"/>
          <w:b/>
          <w:bCs/>
          <w:sz w:val="40"/>
          <w:szCs w:val="40"/>
          <w:u w:val="single"/>
        </w:rPr>
        <w:t xml:space="preserve">Institutions d’Appui à </w:t>
      </w:r>
      <w:smartTag w:uri="urn:schemas-microsoft-com:office:smarttags" w:element="PersonName">
        <w:smartTagPr>
          <w:attr w:name="ProductID" w:val="la D￩mocratie"/>
        </w:smartTagPr>
        <w:r w:rsidRPr="0063525F">
          <w:rPr>
            <w:rFonts w:ascii="Monotype Corsiva" w:hAnsi="Monotype Corsiva" w:cs="Tahoma"/>
            <w:b/>
            <w:bCs/>
            <w:sz w:val="40"/>
            <w:szCs w:val="40"/>
            <w:u w:val="single"/>
          </w:rPr>
          <w:t>la Démocratie</w:t>
        </w:r>
      </w:smartTag>
    </w:p>
    <w:p w:rsidR="00254A90" w:rsidRDefault="00254A90" w:rsidP="00254A90">
      <w:pPr>
        <w:tabs>
          <w:tab w:val="left" w:pos="3150"/>
          <w:tab w:val="center" w:pos="4536"/>
        </w:tabs>
        <w:jc w:val="left"/>
        <w:rPr>
          <w:rFonts w:ascii="Arial Narrow" w:hAnsi="Arial Narrow" w:cs="Tahoma"/>
          <w:bCs/>
          <w:sz w:val="28"/>
          <w:szCs w:val="28"/>
        </w:rPr>
      </w:pPr>
      <w:r>
        <w:rPr>
          <w:rFonts w:ascii="Arial Narrow" w:hAnsi="Arial Narrow" w:cs="Tahoma"/>
          <w:bCs/>
          <w:sz w:val="28"/>
          <w:szCs w:val="28"/>
        </w:rPr>
        <w:tab/>
      </w:r>
      <w:r>
        <w:rPr>
          <w:rFonts w:ascii="Arial Narrow" w:hAnsi="Arial Narrow" w:cs="Tahoma"/>
          <w:bCs/>
          <w:sz w:val="28"/>
          <w:szCs w:val="28"/>
        </w:rPr>
        <w:tab/>
      </w:r>
      <w:r w:rsidRPr="00FF2A5D">
        <w:rPr>
          <w:rFonts w:ascii="Arial Narrow" w:hAnsi="Arial Narrow" w:cs="Tahoma"/>
          <w:bCs/>
          <w:sz w:val="28"/>
          <w:szCs w:val="28"/>
        </w:rPr>
        <w:tab/>
      </w:r>
      <w:r w:rsidRPr="00FF2A5D">
        <w:rPr>
          <w:rFonts w:ascii="Arial Narrow" w:hAnsi="Arial Narrow" w:cs="Tahoma"/>
          <w:bCs/>
          <w:sz w:val="28"/>
          <w:szCs w:val="28"/>
        </w:rPr>
        <w:tab/>
      </w:r>
    </w:p>
    <w:p w:rsidR="00254A90" w:rsidRPr="00670ADB" w:rsidRDefault="00254A90" w:rsidP="00254A90">
      <w:pPr>
        <w:rPr>
          <w:rFonts w:ascii="Script MT Bold" w:hAnsi="Script MT Bold"/>
          <w:i/>
          <w:sz w:val="40"/>
          <w:szCs w:val="40"/>
          <w:u w:val="single"/>
        </w:rPr>
      </w:pPr>
      <w:r w:rsidRPr="00670ADB">
        <w:rPr>
          <w:rFonts w:ascii="Script MT Bold" w:hAnsi="Script MT Bold"/>
          <w:i/>
          <w:sz w:val="40"/>
          <w:szCs w:val="40"/>
          <w:u w:val="single"/>
        </w:rPr>
        <w:t xml:space="preserve">Le Conseiller Principal </w:t>
      </w:r>
    </w:p>
    <w:p w:rsidR="00254A90" w:rsidRDefault="00254A90" w:rsidP="00254A90"/>
    <w:p w:rsidR="00254A90" w:rsidRPr="00962084" w:rsidRDefault="00254A90" w:rsidP="00254A90">
      <w:pPr>
        <w:rPr>
          <w:rFonts w:ascii="Arial" w:hAnsi="Arial" w:cs="Arial"/>
          <w:szCs w:val="24"/>
        </w:rPr>
      </w:pPr>
      <w:r w:rsidRPr="009D7848">
        <w:rPr>
          <w:sz w:val="26"/>
          <w:szCs w:val="26"/>
        </w:rPr>
        <w:t xml:space="preserve">N/Réf. :      </w:t>
      </w:r>
      <w:r>
        <w:rPr>
          <w:sz w:val="26"/>
          <w:szCs w:val="26"/>
        </w:rPr>
        <w:t xml:space="preserve"> </w:t>
      </w:r>
      <w:r w:rsidRPr="009D7848">
        <w:rPr>
          <w:sz w:val="26"/>
          <w:szCs w:val="26"/>
        </w:rPr>
        <w:t>/CAB/PR/CPSAPIAD/RLL/</w:t>
      </w:r>
      <w:r>
        <w:rPr>
          <w:sz w:val="26"/>
          <w:szCs w:val="26"/>
        </w:rPr>
        <w:t>BGA/SN</w:t>
      </w:r>
      <w:r w:rsidRPr="009D7848">
        <w:rPr>
          <w:sz w:val="26"/>
          <w:szCs w:val="26"/>
        </w:rPr>
        <w:t>M/</w:t>
      </w:r>
      <w:r>
        <w:rPr>
          <w:sz w:val="26"/>
          <w:szCs w:val="26"/>
        </w:rPr>
        <w:t>10</w:t>
      </w:r>
      <w:r>
        <w:rPr>
          <w:rFonts w:ascii="Arial" w:hAnsi="Arial" w:cs="Arial"/>
          <w:szCs w:val="24"/>
        </w:rPr>
        <w:tab/>
      </w:r>
      <w:r>
        <w:rPr>
          <w:rFonts w:ascii="Arial" w:hAnsi="Arial" w:cs="Arial"/>
          <w:szCs w:val="24"/>
        </w:rPr>
        <w:tab/>
      </w:r>
      <w:r>
        <w:rPr>
          <w:rFonts w:ascii="Arial" w:hAnsi="Arial" w:cs="Arial"/>
          <w:szCs w:val="24"/>
        </w:rPr>
        <w:tab/>
      </w:r>
    </w:p>
    <w:p w:rsidR="00254A90" w:rsidRPr="001B4A99" w:rsidRDefault="00254A90" w:rsidP="00254A90">
      <w:pPr>
        <w:ind w:left="4613"/>
        <w:rPr>
          <w:rFonts w:ascii="Arial" w:hAnsi="Arial" w:cs="Arial"/>
          <w:sz w:val="28"/>
          <w:szCs w:val="28"/>
          <w:u w:val="single"/>
        </w:rPr>
      </w:pPr>
    </w:p>
    <w:p w:rsidR="00254A90" w:rsidRPr="001B4A99" w:rsidRDefault="00254A90" w:rsidP="00254A90">
      <w:pPr>
        <w:jc w:val="center"/>
        <w:rPr>
          <w:b/>
          <w:sz w:val="28"/>
          <w:szCs w:val="28"/>
        </w:rPr>
      </w:pPr>
      <w:r w:rsidRPr="001B4A99">
        <w:rPr>
          <w:b/>
          <w:sz w:val="28"/>
          <w:szCs w:val="28"/>
        </w:rPr>
        <w:t>NOTE A L’ATTENTION DE SON EXCELLENCE MONSIEUR</w:t>
      </w:r>
    </w:p>
    <w:p w:rsidR="00254A90" w:rsidRPr="0073675E" w:rsidRDefault="00254A90" w:rsidP="00254A90">
      <w:pPr>
        <w:jc w:val="center"/>
        <w:rPr>
          <w:b/>
          <w:sz w:val="16"/>
          <w:szCs w:val="16"/>
          <w:u w:val="single"/>
        </w:rPr>
      </w:pPr>
      <w:r w:rsidRPr="00254A90">
        <w:rPr>
          <w:b/>
          <w:sz w:val="28"/>
          <w:szCs w:val="28"/>
        </w:rPr>
        <w:t xml:space="preserve">  </w:t>
      </w:r>
      <w:r w:rsidRPr="001B4A99">
        <w:rPr>
          <w:b/>
          <w:sz w:val="28"/>
          <w:szCs w:val="28"/>
          <w:u w:val="single"/>
        </w:rPr>
        <w:t>LE DIRECTEUR DE CABINET DU CHEF DE L’ETAT</w:t>
      </w:r>
      <w:r>
        <w:rPr>
          <w:b/>
          <w:sz w:val="28"/>
          <w:szCs w:val="28"/>
          <w:u w:val="single"/>
        </w:rPr>
        <w:t>.-</w:t>
      </w:r>
    </w:p>
    <w:p w:rsidR="00254A90" w:rsidRPr="00254A90" w:rsidRDefault="00254A90" w:rsidP="00254A90">
      <w:pPr>
        <w:rPr>
          <w:szCs w:val="24"/>
          <w:u w:val="single"/>
        </w:rPr>
      </w:pPr>
    </w:p>
    <w:p w:rsidR="00254A90" w:rsidRPr="00254A90" w:rsidRDefault="00254A90" w:rsidP="00254A90">
      <w:pPr>
        <w:ind w:left="1418" w:hanging="1418"/>
        <w:rPr>
          <w:szCs w:val="24"/>
        </w:rPr>
      </w:pPr>
      <w:r w:rsidRPr="00254A90">
        <w:rPr>
          <w:b/>
          <w:szCs w:val="24"/>
          <w:u w:val="single"/>
        </w:rPr>
        <w:t>Concerne</w:t>
      </w:r>
      <w:r w:rsidRPr="00254A90">
        <w:rPr>
          <w:b/>
          <w:szCs w:val="24"/>
        </w:rPr>
        <w:t> : Sollicitation recommandation comme stratégie.</w:t>
      </w:r>
    </w:p>
    <w:p w:rsidR="00254A90" w:rsidRPr="00254A90" w:rsidRDefault="00254A90" w:rsidP="00254A90">
      <w:pPr>
        <w:rPr>
          <w:szCs w:val="24"/>
        </w:rPr>
      </w:pPr>
    </w:p>
    <w:p w:rsidR="00254A90" w:rsidRPr="00254A90" w:rsidRDefault="00254A90" w:rsidP="00254A90">
      <w:pPr>
        <w:pStyle w:val="Paragraphedeliste"/>
        <w:numPr>
          <w:ilvl w:val="0"/>
          <w:numId w:val="4"/>
        </w:numPr>
        <w:ind w:left="426" w:hanging="426"/>
        <w:rPr>
          <w:szCs w:val="24"/>
        </w:rPr>
      </w:pPr>
      <w:r w:rsidRPr="00254A90">
        <w:rPr>
          <w:szCs w:val="24"/>
        </w:rPr>
        <w:t>L’Honorable IKELE BOKAMBA, Député honoraire ACLPT et membre du Conseil National du P.P.R.D sollicite auprès de Camarade Secrétaire Général Adjoint du P.P.R.D d’instruire le Ministre de l’Intérieur pour le désigner comme Administrateur du Territoire BOLOMBA en remplacement de l’Administrateur actuel qui a abandonné son poste pour reprendre ses études à l’I.S.D.R Mbandaka.</w:t>
      </w:r>
    </w:p>
    <w:p w:rsidR="00254A90" w:rsidRPr="00254A90" w:rsidRDefault="00254A90" w:rsidP="00254A90">
      <w:pPr>
        <w:pStyle w:val="Paragraphedeliste"/>
        <w:rPr>
          <w:szCs w:val="24"/>
        </w:rPr>
      </w:pPr>
    </w:p>
    <w:p w:rsidR="00254A90" w:rsidRPr="00254A90" w:rsidRDefault="00254A90" w:rsidP="00254A90">
      <w:pPr>
        <w:pStyle w:val="Paragraphedeliste"/>
        <w:numPr>
          <w:ilvl w:val="0"/>
          <w:numId w:val="4"/>
        </w:numPr>
        <w:ind w:left="426" w:hanging="426"/>
        <w:rPr>
          <w:szCs w:val="24"/>
        </w:rPr>
      </w:pPr>
      <w:r w:rsidRPr="00254A90">
        <w:rPr>
          <w:szCs w:val="24"/>
        </w:rPr>
        <w:t>Monsieur IKELE BOKAMBA souhaite être à ce post</w:t>
      </w:r>
      <w:r w:rsidR="00A678DB">
        <w:rPr>
          <w:szCs w:val="24"/>
        </w:rPr>
        <w:t>e pour de raison stratégique a</w:t>
      </w:r>
      <w:r w:rsidRPr="00254A90">
        <w:rPr>
          <w:szCs w:val="24"/>
        </w:rPr>
        <w:t>fin de bien préparer et changer les tirs aux échéances prochaines.</w:t>
      </w:r>
    </w:p>
    <w:p w:rsidR="00254A90" w:rsidRPr="00254A90" w:rsidRDefault="00254A90" w:rsidP="00254A90">
      <w:pPr>
        <w:pStyle w:val="Paragraphedeliste"/>
        <w:rPr>
          <w:szCs w:val="24"/>
        </w:rPr>
      </w:pPr>
    </w:p>
    <w:p w:rsidR="00254A90" w:rsidRPr="00254A90" w:rsidRDefault="0013724B" w:rsidP="00254A90">
      <w:pPr>
        <w:pStyle w:val="Paragraphedeliste"/>
        <w:numPr>
          <w:ilvl w:val="0"/>
          <w:numId w:val="4"/>
        </w:numPr>
        <w:ind w:left="426" w:hanging="426"/>
        <w:rPr>
          <w:szCs w:val="24"/>
        </w:rPr>
      </w:pPr>
      <w:r>
        <w:rPr>
          <w:szCs w:val="24"/>
        </w:rPr>
        <w:t xml:space="preserve">En annexe, </w:t>
      </w:r>
      <w:r w:rsidR="00561342">
        <w:rPr>
          <w:szCs w:val="24"/>
        </w:rPr>
        <w:t xml:space="preserve">  </w:t>
      </w:r>
      <w:r w:rsidR="00254A90" w:rsidRPr="00254A90">
        <w:rPr>
          <w:szCs w:val="24"/>
        </w:rPr>
        <w:t>projet d’accusé de réception.</w:t>
      </w:r>
    </w:p>
    <w:p w:rsidR="00254A90" w:rsidRPr="00254A90" w:rsidRDefault="00254A90" w:rsidP="00254A90">
      <w:pPr>
        <w:rPr>
          <w:szCs w:val="24"/>
        </w:rPr>
      </w:pPr>
    </w:p>
    <w:p w:rsidR="00254A90" w:rsidRPr="00254A90" w:rsidRDefault="00254A90" w:rsidP="00254A90">
      <w:pPr>
        <w:rPr>
          <w:szCs w:val="24"/>
        </w:rPr>
      </w:pPr>
      <w:r w:rsidRPr="00254A90">
        <w:rPr>
          <w:szCs w:val="24"/>
        </w:rPr>
        <w:t>Haute considération.</w:t>
      </w:r>
    </w:p>
    <w:p w:rsidR="00254A90" w:rsidRPr="00254A90" w:rsidRDefault="00254A90" w:rsidP="00254A90">
      <w:pPr>
        <w:rPr>
          <w:szCs w:val="24"/>
        </w:rPr>
      </w:pPr>
    </w:p>
    <w:p w:rsidR="00254A90" w:rsidRPr="00254A90" w:rsidRDefault="00254A90" w:rsidP="00254A90">
      <w:pPr>
        <w:ind w:left="3540"/>
        <w:rPr>
          <w:szCs w:val="24"/>
        </w:rPr>
      </w:pPr>
      <w:r w:rsidRPr="00254A90">
        <w:rPr>
          <w:szCs w:val="24"/>
        </w:rPr>
        <w:t>Fait à Kinshasa, le 1</w:t>
      </w:r>
      <w:r w:rsidRPr="00254A90">
        <w:rPr>
          <w:szCs w:val="24"/>
          <w:vertAlign w:val="superscript"/>
        </w:rPr>
        <w:t>er</w:t>
      </w:r>
      <w:r w:rsidRPr="00254A90">
        <w:rPr>
          <w:szCs w:val="24"/>
        </w:rPr>
        <w:t xml:space="preserve"> septembre 2010.</w:t>
      </w:r>
    </w:p>
    <w:p w:rsidR="00254A90" w:rsidRPr="00254A90" w:rsidRDefault="00254A90" w:rsidP="00254A90">
      <w:pPr>
        <w:ind w:left="4248"/>
        <w:rPr>
          <w:szCs w:val="24"/>
        </w:rPr>
      </w:pPr>
    </w:p>
    <w:p w:rsidR="00254A90" w:rsidRPr="00254A90" w:rsidRDefault="00254A90" w:rsidP="00254A90">
      <w:pPr>
        <w:ind w:left="4248"/>
        <w:rPr>
          <w:szCs w:val="24"/>
        </w:rPr>
      </w:pPr>
      <w:r w:rsidRPr="00254A90">
        <w:rPr>
          <w:b/>
          <w:szCs w:val="24"/>
        </w:rPr>
        <w:t xml:space="preserve"> Raphaël LUHULU LUNGHE.-</w:t>
      </w:r>
      <w:r w:rsidRPr="00254A90">
        <w:rPr>
          <w:szCs w:val="24"/>
        </w:rPr>
        <w:t>   </w:t>
      </w:r>
    </w:p>
    <w:p w:rsidR="00254A90" w:rsidRDefault="00254A90" w:rsidP="00254A90">
      <w:pPr>
        <w:ind w:firstLine="1560"/>
        <w:rPr>
          <w:b/>
          <w:szCs w:val="24"/>
        </w:rPr>
      </w:pPr>
    </w:p>
    <w:p w:rsidR="00254A90" w:rsidRPr="00247BFB" w:rsidRDefault="00254A90" w:rsidP="00254A90">
      <w:pPr>
        <w:rPr>
          <w:b/>
          <w:i/>
          <w:sz w:val="18"/>
          <w:szCs w:val="18"/>
          <w:u w:val="single"/>
        </w:rPr>
      </w:pPr>
      <w:r w:rsidRPr="001B4A99">
        <w:rPr>
          <w:b/>
          <w:i/>
          <w:sz w:val="22"/>
        </w:rPr>
        <w:t xml:space="preserve">                       </w:t>
      </w:r>
      <w:r w:rsidRPr="00247BFB">
        <w:rPr>
          <w:b/>
          <w:i/>
          <w:sz w:val="18"/>
          <w:szCs w:val="18"/>
          <w:u w:val="single"/>
        </w:rPr>
        <w:t>Visa</w:t>
      </w:r>
    </w:p>
    <w:p w:rsidR="00254A90" w:rsidRPr="00247BFB" w:rsidRDefault="00254A90" w:rsidP="00254A90">
      <w:pPr>
        <w:rPr>
          <w:b/>
          <w:i/>
          <w:sz w:val="18"/>
          <w:szCs w:val="18"/>
        </w:rPr>
      </w:pPr>
      <w:r w:rsidRPr="00247BFB">
        <w:rPr>
          <w:b/>
          <w:i/>
          <w:sz w:val="18"/>
          <w:szCs w:val="18"/>
        </w:rPr>
        <w:t xml:space="preserve">      Mme Louise MAYUMA KASENDE</w:t>
      </w:r>
    </w:p>
    <w:p w:rsidR="00254A90" w:rsidRPr="00247BFB" w:rsidRDefault="00254A90" w:rsidP="00254A90">
      <w:pPr>
        <w:rPr>
          <w:b/>
          <w:i/>
          <w:sz w:val="18"/>
          <w:szCs w:val="18"/>
        </w:rPr>
      </w:pPr>
      <w:r w:rsidRPr="00247BFB">
        <w:rPr>
          <w:b/>
          <w:i/>
          <w:sz w:val="18"/>
          <w:szCs w:val="18"/>
        </w:rPr>
        <w:t xml:space="preserve">Directeur de Cabinet Adjoint chargé des </w:t>
      </w:r>
    </w:p>
    <w:p w:rsidR="00254A90" w:rsidRPr="00247BFB" w:rsidRDefault="00254A90" w:rsidP="00254A90">
      <w:pPr>
        <w:rPr>
          <w:b/>
          <w:i/>
          <w:sz w:val="18"/>
          <w:szCs w:val="18"/>
        </w:rPr>
      </w:pPr>
      <w:r w:rsidRPr="00247BFB">
        <w:rPr>
          <w:b/>
          <w:i/>
          <w:sz w:val="18"/>
          <w:szCs w:val="18"/>
        </w:rPr>
        <w:t xml:space="preserve">Questions  Politiques, Administratives </w:t>
      </w:r>
    </w:p>
    <w:p w:rsidR="00254A90" w:rsidRDefault="00254A90" w:rsidP="00254A90">
      <w:pPr>
        <w:rPr>
          <w:b/>
          <w:i/>
          <w:sz w:val="18"/>
          <w:szCs w:val="18"/>
        </w:rPr>
      </w:pPr>
      <w:r w:rsidRPr="00247BFB">
        <w:rPr>
          <w:b/>
          <w:i/>
          <w:sz w:val="18"/>
          <w:szCs w:val="18"/>
        </w:rPr>
        <w:t xml:space="preserve">              et Juridiques.</w:t>
      </w:r>
    </w:p>
    <w:p w:rsidR="00254A90" w:rsidRDefault="00254A90" w:rsidP="00254A90">
      <w:pPr>
        <w:rPr>
          <w:b/>
          <w:i/>
          <w:sz w:val="18"/>
          <w:szCs w:val="18"/>
        </w:rPr>
      </w:pPr>
    </w:p>
    <w:p w:rsidR="00254A90" w:rsidRDefault="00254A90" w:rsidP="00254A90">
      <w:pPr>
        <w:rPr>
          <w:b/>
          <w:i/>
          <w:sz w:val="18"/>
          <w:szCs w:val="18"/>
        </w:rPr>
      </w:pPr>
    </w:p>
    <w:p w:rsidR="00254A90" w:rsidRDefault="00254A90" w:rsidP="00254A90">
      <w:pPr>
        <w:rPr>
          <w:b/>
          <w:i/>
          <w:sz w:val="18"/>
          <w:szCs w:val="18"/>
        </w:rPr>
      </w:pPr>
      <w:r>
        <w:rPr>
          <w:b/>
          <w:i/>
          <w:sz w:val="18"/>
          <w:szCs w:val="18"/>
        </w:rPr>
        <w:t>Béatrice GEREYABIZO</w:t>
      </w:r>
    </w:p>
    <w:p w:rsidR="00254A90" w:rsidRPr="00247BFB" w:rsidRDefault="00254A90" w:rsidP="00254A90">
      <w:pPr>
        <w:rPr>
          <w:b/>
          <w:i/>
          <w:sz w:val="18"/>
          <w:szCs w:val="18"/>
        </w:rPr>
      </w:pPr>
      <w:r>
        <w:rPr>
          <w:b/>
          <w:i/>
          <w:sz w:val="18"/>
          <w:szCs w:val="18"/>
        </w:rPr>
        <w:t>        Conseillère</w:t>
      </w:r>
    </w:p>
    <w:p w:rsidR="00254A90" w:rsidRPr="00247BFB" w:rsidRDefault="00254A90" w:rsidP="00254A90">
      <w:pPr>
        <w:rPr>
          <w:b/>
          <w:i/>
          <w:sz w:val="18"/>
          <w:szCs w:val="18"/>
        </w:rPr>
      </w:pPr>
    </w:p>
    <w:p w:rsidR="00254A90" w:rsidRPr="00247BFB" w:rsidRDefault="00254A90" w:rsidP="00254A90">
      <w:pPr>
        <w:rPr>
          <w:b/>
          <w:i/>
          <w:sz w:val="18"/>
          <w:szCs w:val="18"/>
        </w:rPr>
      </w:pPr>
      <w:r w:rsidRPr="00247BFB">
        <w:rPr>
          <w:b/>
          <w:i/>
          <w:sz w:val="18"/>
          <w:szCs w:val="18"/>
        </w:rPr>
        <w:t xml:space="preserve"> Scholastique NSIMBA MBIKA. </w:t>
      </w:r>
    </w:p>
    <w:p w:rsidR="002B03DA" w:rsidRDefault="00254A90">
      <w:r w:rsidRPr="00247BFB">
        <w:rPr>
          <w:b/>
          <w:i/>
          <w:sz w:val="18"/>
          <w:szCs w:val="18"/>
        </w:rPr>
        <w:t>Secrétaire Opératrice de saisie.</w:t>
      </w:r>
    </w:p>
    <w:sectPr w:rsidR="002B03DA" w:rsidSect="003C198D">
      <w:headerReference w:type="default" r:id="rId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02C1" w:rsidRDefault="006F02C1" w:rsidP="00461C31">
      <w:r>
        <w:separator/>
      </w:r>
    </w:p>
  </w:endnote>
  <w:endnote w:type="continuationSeparator" w:id="1">
    <w:p w:rsidR="006F02C1" w:rsidRDefault="006F02C1" w:rsidP="00461C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Script MT Bold">
    <w:panose1 w:val="03040602040607080904"/>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02C1" w:rsidRDefault="006F02C1" w:rsidP="00461C31">
      <w:r>
        <w:separator/>
      </w:r>
    </w:p>
  </w:footnote>
  <w:footnote w:type="continuationSeparator" w:id="1">
    <w:p w:rsidR="006F02C1" w:rsidRDefault="006F02C1" w:rsidP="00461C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198D" w:rsidRDefault="00461C31">
    <w:pPr>
      <w:pStyle w:val="En-tte"/>
      <w:jc w:val="center"/>
    </w:pPr>
    <w:r>
      <w:fldChar w:fldCharType="begin"/>
    </w:r>
    <w:r w:rsidR="00A678DB">
      <w:instrText xml:space="preserve"> PAGE   \* MERGEFORMAT </w:instrText>
    </w:r>
    <w:r>
      <w:fldChar w:fldCharType="separate"/>
    </w:r>
    <w:r w:rsidR="00254A90">
      <w:rPr>
        <w:noProof/>
      </w:rPr>
      <w:t>2</w:t>
    </w:r>
    <w:r>
      <w:fldChar w:fldCharType="end"/>
    </w:r>
  </w:p>
  <w:p w:rsidR="003C198D" w:rsidRDefault="006F02C1">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14220"/>
    <w:multiLevelType w:val="hybridMultilevel"/>
    <w:tmpl w:val="3D5E986C"/>
    <w:lvl w:ilvl="0" w:tplc="0DFE1AB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39786C76"/>
    <w:multiLevelType w:val="hybridMultilevel"/>
    <w:tmpl w:val="1A021CE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5F344D7"/>
    <w:multiLevelType w:val="hybridMultilevel"/>
    <w:tmpl w:val="08F0183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DAA4AF8"/>
    <w:multiLevelType w:val="hybridMultilevel"/>
    <w:tmpl w:val="03CAD1F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254A90"/>
    <w:rsid w:val="00117BEB"/>
    <w:rsid w:val="0013724B"/>
    <w:rsid w:val="0023209E"/>
    <w:rsid w:val="00250AAE"/>
    <w:rsid w:val="00254710"/>
    <w:rsid w:val="00254A90"/>
    <w:rsid w:val="002B03DA"/>
    <w:rsid w:val="002E6406"/>
    <w:rsid w:val="003E23C4"/>
    <w:rsid w:val="00461C31"/>
    <w:rsid w:val="00561342"/>
    <w:rsid w:val="006F02C1"/>
    <w:rsid w:val="006F7A06"/>
    <w:rsid w:val="008C33EA"/>
    <w:rsid w:val="008D3A8C"/>
    <w:rsid w:val="00A025C4"/>
    <w:rsid w:val="00A678DB"/>
    <w:rsid w:val="00EE2614"/>
    <w:rsid w:val="00EF0CC8"/>
    <w:rsid w:val="00F01A0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A90"/>
    <w:pPr>
      <w:spacing w:after="0" w:line="240" w:lineRule="auto"/>
      <w:jc w:val="both"/>
    </w:pPr>
    <w:rPr>
      <w:rFonts w:ascii="Bookman Old Style" w:eastAsia="Calibri" w:hAnsi="Bookman Old Style" w:cs="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54A90"/>
    <w:pPr>
      <w:tabs>
        <w:tab w:val="center" w:pos="4536"/>
        <w:tab w:val="right" w:pos="9072"/>
      </w:tabs>
    </w:pPr>
  </w:style>
  <w:style w:type="character" w:customStyle="1" w:styleId="En-tteCar">
    <w:name w:val="En-tête Car"/>
    <w:basedOn w:val="Policepardfaut"/>
    <w:link w:val="En-tte"/>
    <w:uiPriority w:val="99"/>
    <w:rsid w:val="00254A90"/>
    <w:rPr>
      <w:rFonts w:ascii="Bookman Old Style" w:eastAsia="Calibri" w:hAnsi="Bookman Old Style" w:cs="Times New Roman"/>
      <w:sz w:val="24"/>
    </w:rPr>
  </w:style>
  <w:style w:type="paragraph" w:styleId="Paragraphedeliste">
    <w:name w:val="List Paragraph"/>
    <w:basedOn w:val="Normal"/>
    <w:uiPriority w:val="34"/>
    <w:qFormat/>
    <w:rsid w:val="00254A9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Pages>
  <Words>205</Words>
  <Characters>1129</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Mbika Scholastique</dc:creator>
  <cp:lastModifiedBy>Mbika Scholastique</cp:lastModifiedBy>
  <cp:revision>4</cp:revision>
  <cp:lastPrinted>2010-09-01T12:12:00Z</cp:lastPrinted>
  <dcterms:created xsi:type="dcterms:W3CDTF">2010-09-01T10:29:00Z</dcterms:created>
  <dcterms:modified xsi:type="dcterms:W3CDTF">2010-09-01T14:40:00Z</dcterms:modified>
</cp:coreProperties>
</file>