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40B6" w14:textId="77777777" w:rsidR="00CB7C9F" w:rsidRDefault="00CB7C9F">
      <w:pPr>
        <w:spacing w:before="600"/>
      </w:pPr>
    </w:p>
    <w:p w14:paraId="5D8784BF" w14:textId="77777777" w:rsidR="00CB7C9F" w:rsidRDefault="00000000">
      <w:pPr>
        <w:spacing w:after="80"/>
        <w:jc w:val="center"/>
      </w:pPr>
      <w:proofErr w:type="spellStart"/>
      <w:r>
        <w:rPr>
          <w:b/>
          <w:bCs/>
          <w:color w:val="0F6E56"/>
          <w:sz w:val="72"/>
          <w:szCs w:val="72"/>
        </w:rPr>
        <w:t>SinapSYS</w:t>
      </w:r>
      <w:proofErr w:type="spellEnd"/>
    </w:p>
    <w:p w14:paraId="32FC6C54" w14:textId="77777777" w:rsidR="00CB7C9F" w:rsidRDefault="00000000">
      <w:pPr>
        <w:spacing w:after="80"/>
        <w:jc w:val="center"/>
      </w:pPr>
      <w:proofErr w:type="spellStart"/>
      <w:r>
        <w:rPr>
          <w:color w:val="1A1A1A"/>
          <w:sz w:val="72"/>
          <w:szCs w:val="72"/>
        </w:rPr>
        <w:t>Projects</w:t>
      </w:r>
      <w:proofErr w:type="spellEnd"/>
    </w:p>
    <w:p w14:paraId="18D49D4C" w14:textId="77777777" w:rsidR="00CB7C9F" w:rsidRDefault="00CB7C9F">
      <w:pPr>
        <w:spacing w:before="80"/>
      </w:pPr>
    </w:p>
    <w:p w14:paraId="2FA32ABA" w14:textId="77777777" w:rsidR="00CB7C9F" w:rsidRDefault="00000000">
      <w:pPr>
        <w:pBdr>
          <w:bottom w:val="single" w:sz="6" w:space="6" w:color="0F6E56"/>
        </w:pBdr>
        <w:spacing w:after="160"/>
        <w:jc w:val="center"/>
      </w:pPr>
      <w:r>
        <w:rPr>
          <w:color w:val="5F5E5A"/>
          <w:sz w:val="30"/>
          <w:szCs w:val="30"/>
        </w:rPr>
        <w:t>Documento de Definición del Sistema</w:t>
      </w:r>
    </w:p>
    <w:p w14:paraId="21AAEB4D" w14:textId="77777777" w:rsidR="00CB7C9F" w:rsidRDefault="00CB7C9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B7C9F" w14:paraId="7161D1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B89F" w14:textId="77777777" w:rsidR="00CB7C9F" w:rsidRDefault="00000000">
            <w:r>
              <w:rPr>
                <w:b/>
                <w:bCs/>
                <w:color w:val="0F6E56"/>
                <w:sz w:val="20"/>
                <w:szCs w:val="20"/>
              </w:rPr>
              <w:t>Versión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88D4" w14:textId="77777777" w:rsidR="00CB7C9F" w:rsidRDefault="00000000">
            <w:r>
              <w:rPr>
                <w:color w:val="2C2C2A"/>
                <w:sz w:val="20"/>
                <w:szCs w:val="20"/>
              </w:rPr>
              <w:t>1.0 — Borrador inicial</w:t>
            </w:r>
          </w:p>
        </w:tc>
      </w:tr>
    </w:tbl>
    <w:p w14:paraId="509DEE16" w14:textId="77777777" w:rsidR="00CB7C9F" w:rsidRDefault="00CB7C9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B7C9F" w14:paraId="5BE1F9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A053" w14:textId="77777777" w:rsidR="00CB7C9F" w:rsidRDefault="00000000">
            <w:r>
              <w:rPr>
                <w:b/>
                <w:bCs/>
                <w:color w:val="0F6E56"/>
                <w:sz w:val="20"/>
                <w:szCs w:val="20"/>
              </w:rPr>
              <w:t>Fecha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844A" w14:textId="77777777" w:rsidR="00CB7C9F" w:rsidRDefault="00000000">
            <w:r>
              <w:rPr>
                <w:color w:val="2C2C2A"/>
                <w:sz w:val="20"/>
                <w:szCs w:val="20"/>
              </w:rPr>
              <w:t>Abril 2026</w:t>
            </w:r>
          </w:p>
        </w:tc>
      </w:tr>
    </w:tbl>
    <w:p w14:paraId="072F7AEE" w14:textId="77777777" w:rsidR="00CB7C9F" w:rsidRDefault="00CB7C9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B7C9F" w14:paraId="051059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B4BB" w14:textId="77777777" w:rsidR="00CB7C9F" w:rsidRDefault="00000000">
            <w:r>
              <w:rPr>
                <w:b/>
                <w:bCs/>
                <w:color w:val="0F6E56"/>
                <w:sz w:val="20"/>
                <w:szCs w:val="20"/>
              </w:rPr>
              <w:t>Autor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5395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SinapSYS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Ecosistemas SAS de CV</w:t>
            </w:r>
          </w:p>
        </w:tc>
      </w:tr>
    </w:tbl>
    <w:p w14:paraId="5F3F3843" w14:textId="77777777" w:rsidR="00CB7C9F" w:rsidRDefault="00CB7C9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B7C9F" w14:paraId="304A4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5941" w14:textId="77777777" w:rsidR="00CB7C9F" w:rsidRDefault="00000000">
            <w:r>
              <w:rPr>
                <w:b/>
                <w:bCs/>
                <w:color w:val="0F6E56"/>
                <w:sz w:val="20"/>
                <w:szCs w:val="20"/>
              </w:rPr>
              <w:t>Propósito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D035" w14:textId="77777777" w:rsidR="00CB7C9F" w:rsidRDefault="00000000">
            <w:r>
              <w:rPr>
                <w:color w:val="2C2C2A"/>
                <w:sz w:val="20"/>
                <w:szCs w:val="20"/>
              </w:rPr>
              <w:t>Definición funcional, técnica y de arquitectura de la plataforma personal de gestión de proyectos y tareas</w:t>
            </w:r>
          </w:p>
        </w:tc>
      </w:tr>
    </w:tbl>
    <w:p w14:paraId="2B9BE72C" w14:textId="77777777" w:rsidR="00CB7C9F" w:rsidRDefault="00CB7C9F">
      <w:pPr>
        <w:spacing w:before="800"/>
      </w:pPr>
    </w:p>
    <w:p w14:paraId="17005D6D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1. Propósito y contexto</w:t>
      </w:r>
    </w:p>
    <w:p w14:paraId="040CDB4B" w14:textId="77777777" w:rsidR="00CB7C9F" w:rsidRDefault="00000000">
      <w:pPr>
        <w:spacing w:before="80" w:after="80" w:line="320" w:lineRule="auto"/>
      </w:pPr>
      <w:proofErr w:type="spellStart"/>
      <w:r>
        <w:rPr>
          <w:color w:val="2C2C2A"/>
        </w:rPr>
        <w:t>SinapSYS</w:t>
      </w:r>
      <w:proofErr w:type="spellEnd"/>
      <w:r>
        <w:rPr>
          <w:color w:val="2C2C2A"/>
        </w:rPr>
        <w:t xml:space="preserve"> </w:t>
      </w:r>
      <w:proofErr w:type="spellStart"/>
      <w:r>
        <w:rPr>
          <w:color w:val="2C2C2A"/>
        </w:rPr>
        <w:t>Projects</w:t>
      </w:r>
      <w:proofErr w:type="spellEnd"/>
      <w:r>
        <w:rPr>
          <w:color w:val="2C2C2A"/>
        </w:rPr>
        <w:t xml:space="preserve"> es una plataforma personal de gestión de proyectos y tareas diseñada para Rick, operador de </w:t>
      </w:r>
      <w:proofErr w:type="spellStart"/>
      <w:r>
        <w:rPr>
          <w:color w:val="2C2C2A"/>
        </w:rPr>
        <w:t>SinapSYS</w:t>
      </w:r>
      <w:proofErr w:type="spellEnd"/>
      <w:r>
        <w:rPr>
          <w:color w:val="2C2C2A"/>
        </w:rPr>
        <w:t xml:space="preserve"> Ecosistemas. El problema central que resuelve es la dispersión de ideas, proyectos de desarrollo, clientes y tareas operativas en múltiples herramientas, notas y contextos mentales, sin un sistema unificado de priorización ni seguimiento.</w:t>
      </w:r>
    </w:p>
    <w:p w14:paraId="7C4584AA" w14:textId="77777777" w:rsidR="00CB7C9F" w:rsidRDefault="00CB7C9F">
      <w:pPr>
        <w:spacing w:before="80"/>
      </w:pPr>
    </w:p>
    <w:p w14:paraId="11FF6559" w14:textId="77777777" w:rsidR="00CB7C9F" w:rsidRDefault="00000000">
      <w:pPr>
        <w:spacing w:before="80" w:after="80" w:line="320" w:lineRule="auto"/>
      </w:pPr>
      <w:r>
        <w:rPr>
          <w:color w:val="2C2C2A"/>
        </w:rPr>
        <w:t>La plataforma centraliza todos los proyectos (independientemente de si son SaaS, ideas, negocios, clientes o internos) bajo un modelo PMI estructurado, los vincula con tareas concretas y los proyecta en un calendario unificado, permitiendo tomar decisiones de foco diario con información completa.</w:t>
      </w:r>
    </w:p>
    <w:p w14:paraId="0DDFB6EA" w14:textId="77777777" w:rsidR="00CB7C9F" w:rsidRDefault="00CB7C9F">
      <w:pPr>
        <w:spacing w:before="80"/>
      </w:pPr>
    </w:p>
    <w:p w14:paraId="5A78EF98" w14:textId="77777777" w:rsidR="00CB7C9F" w:rsidRDefault="00000000">
      <w:pPr>
        <w:pStyle w:val="Ttulo2"/>
      </w:pPr>
      <w:r>
        <w:rPr>
          <w:color w:val="0F6E56"/>
        </w:rPr>
        <w:t>1.1 Problema que resuelve</w:t>
      </w:r>
    </w:p>
    <w:p w14:paraId="6C8C8A16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Proyectos dispersos sin fase ni estado claro definido</w:t>
      </w:r>
    </w:p>
    <w:p w14:paraId="669A4F19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lastRenderedPageBreak/>
        <w:t>Imposibilidad de comparar proyectos por impacto/esfuerzo de forma objetiva</w:t>
      </w:r>
    </w:p>
    <w:p w14:paraId="48D95B82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Tareas operativas mezcladas mentalmente con trabajo de desarrollo</w:t>
      </w:r>
    </w:p>
    <w:p w14:paraId="55985381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Sin visión de calendario: no se sabe qué vence cuándo ni qué debe hacerse hoy</w:t>
      </w:r>
    </w:p>
    <w:p w14:paraId="4FC86E6E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 xml:space="preserve">Ausencia de </w:t>
      </w:r>
      <w:proofErr w:type="spellStart"/>
      <w:r>
        <w:rPr>
          <w:color w:val="2C2C2A"/>
        </w:rPr>
        <w:t>scoring</w:t>
      </w:r>
      <w:proofErr w:type="spellEnd"/>
      <w:r>
        <w:rPr>
          <w:color w:val="2C2C2A"/>
        </w:rPr>
        <w:t xml:space="preserve"> de viabilidad para proyectos en etapa de evaluación</w:t>
      </w:r>
    </w:p>
    <w:p w14:paraId="57414162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Sin asistente inteligente que conozca el contexto de cada proyecto</w:t>
      </w:r>
    </w:p>
    <w:p w14:paraId="7D763B1E" w14:textId="77777777" w:rsidR="00CB7C9F" w:rsidRDefault="00CB7C9F">
      <w:pPr>
        <w:spacing w:before="80"/>
      </w:pPr>
    </w:p>
    <w:p w14:paraId="3BC6EB07" w14:textId="77777777" w:rsidR="00CB7C9F" w:rsidRDefault="00000000">
      <w:pPr>
        <w:pStyle w:val="Ttulo2"/>
      </w:pPr>
      <w:r>
        <w:rPr>
          <w:color w:val="0F6E56"/>
        </w:rPr>
        <w:t>1.2 Usuarios del sistema</w:t>
      </w:r>
    </w:p>
    <w:p w14:paraId="59335291" w14:textId="77777777" w:rsidR="00CB7C9F" w:rsidRDefault="00000000">
      <w:pPr>
        <w:spacing w:before="80" w:after="80" w:line="320" w:lineRule="auto"/>
      </w:pPr>
      <w:r>
        <w:rPr>
          <w:color w:val="2C2C2A"/>
        </w:rPr>
        <w:t xml:space="preserve">Uso personal exclusivo del operador de </w:t>
      </w:r>
      <w:proofErr w:type="spellStart"/>
      <w:r>
        <w:rPr>
          <w:color w:val="2C2C2A"/>
        </w:rPr>
        <w:t>SinapSYS</w:t>
      </w:r>
      <w:proofErr w:type="spellEnd"/>
      <w:r>
        <w:rPr>
          <w:color w:val="2C2C2A"/>
        </w:rPr>
        <w:t xml:space="preserve">. La plataforma no requiere autenticación </w:t>
      </w:r>
      <w:proofErr w:type="spellStart"/>
      <w:r>
        <w:rPr>
          <w:color w:val="2C2C2A"/>
        </w:rPr>
        <w:t>multi-usuario</w:t>
      </w:r>
      <w:proofErr w:type="spellEnd"/>
      <w:r>
        <w:rPr>
          <w:color w:val="2C2C2A"/>
        </w:rPr>
        <w:t xml:space="preserve"> en su versión inicial, pero debe soportar extensión futura para colaboradores.</w:t>
      </w:r>
    </w:p>
    <w:p w14:paraId="20F37B84" w14:textId="77777777" w:rsidR="00CB7C9F" w:rsidRDefault="00CB7C9F">
      <w:pPr>
        <w:spacing w:before="160"/>
      </w:pPr>
    </w:p>
    <w:p w14:paraId="37D62D94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2. Módulos del sistema</w:t>
      </w:r>
    </w:p>
    <w:p w14:paraId="2E9F4A34" w14:textId="77777777" w:rsidR="00CB7C9F" w:rsidRDefault="00000000">
      <w:pPr>
        <w:spacing w:before="80" w:after="80" w:line="320" w:lineRule="auto"/>
      </w:pPr>
      <w:r>
        <w:rPr>
          <w:color w:val="2C2C2A"/>
        </w:rPr>
        <w:t>El sistema se compone de cuatro módulos interconectados que operan sobre un modelo de datos unificado:</w:t>
      </w:r>
    </w:p>
    <w:p w14:paraId="2FEE72A6" w14:textId="77777777" w:rsidR="00CB7C9F" w:rsidRDefault="00CB7C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CB7C9F" w14:paraId="06C41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2843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28A00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FEE8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v1.0</w:t>
            </w:r>
          </w:p>
        </w:tc>
      </w:tr>
      <w:tr w:rsidR="00CB7C9F" w14:paraId="52CA0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F947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Gestor de Proyectos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D6FC" w14:textId="77777777" w:rsidR="00CB7C9F" w:rsidRDefault="00000000">
            <w:r>
              <w:rPr>
                <w:color w:val="2C2C2A"/>
                <w:sz w:val="20"/>
                <w:szCs w:val="20"/>
              </w:rPr>
              <w:t>Administración PMI de proyectos con viabilidad y prioridad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523F" w14:textId="77777777" w:rsidR="00CB7C9F" w:rsidRDefault="00000000">
            <w:r>
              <w:rPr>
                <w:color w:val="2C2C2A"/>
                <w:sz w:val="20"/>
                <w:szCs w:val="20"/>
              </w:rPr>
              <w:t>Implementado</w:t>
            </w:r>
          </w:p>
        </w:tc>
      </w:tr>
      <w:tr w:rsidR="00CB7C9F" w14:paraId="77E56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EDF2" w14:textId="77777777" w:rsidR="00CB7C9F" w:rsidRDefault="00000000">
            <w:proofErr w:type="spellStart"/>
            <w:r>
              <w:rPr>
                <w:b/>
                <w:bCs/>
                <w:color w:val="2C2C2A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2C2C2A"/>
                <w:sz w:val="20"/>
                <w:szCs w:val="20"/>
              </w:rPr>
              <w:t>-Do &amp; Tareas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23CC" w14:textId="77777777" w:rsidR="00CB7C9F" w:rsidRDefault="00000000">
            <w:r>
              <w:rPr>
                <w:color w:val="2C2C2A"/>
                <w:sz w:val="20"/>
                <w:szCs w:val="20"/>
              </w:rPr>
              <w:t>Tareas sueltas y por proyecto con prioridad, categoría y tiempo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1C82" w14:textId="77777777" w:rsidR="00CB7C9F" w:rsidRDefault="00000000">
            <w:r>
              <w:rPr>
                <w:color w:val="2C2C2A"/>
                <w:sz w:val="20"/>
                <w:szCs w:val="20"/>
              </w:rPr>
              <w:t>Implementado</w:t>
            </w:r>
          </w:p>
        </w:tc>
      </w:tr>
      <w:tr w:rsidR="00CB7C9F" w14:paraId="7C3FB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D212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Calendario Unificado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D0FC" w14:textId="77777777" w:rsidR="00CB7C9F" w:rsidRDefault="00000000">
            <w:r>
              <w:rPr>
                <w:color w:val="2C2C2A"/>
                <w:sz w:val="20"/>
                <w:szCs w:val="20"/>
              </w:rPr>
              <w:t>Vista mes/semana de todas las tareas con color por proyecto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2239" w14:textId="77777777" w:rsidR="00CB7C9F" w:rsidRDefault="00000000">
            <w:r>
              <w:rPr>
                <w:color w:val="2C2C2A"/>
                <w:sz w:val="20"/>
                <w:szCs w:val="20"/>
              </w:rPr>
              <w:t>Implementado</w:t>
            </w:r>
          </w:p>
        </w:tc>
      </w:tr>
      <w:tr w:rsidR="00CB7C9F" w14:paraId="4051B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A4E6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Asistente IA por Proyecto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C853" w14:textId="77777777" w:rsidR="00CB7C9F" w:rsidRDefault="00000000">
            <w:r>
              <w:rPr>
                <w:color w:val="2C2C2A"/>
                <w:sz w:val="20"/>
                <w:szCs w:val="20"/>
              </w:rPr>
              <w:t>Claude integrado con contexto de cada proyecto para análisis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D78A" w14:textId="77777777" w:rsidR="00CB7C9F" w:rsidRDefault="00000000">
            <w:r>
              <w:rPr>
                <w:color w:val="2C2C2A"/>
                <w:sz w:val="20"/>
                <w:szCs w:val="20"/>
              </w:rPr>
              <w:t>Implementado</w:t>
            </w:r>
          </w:p>
        </w:tc>
      </w:tr>
      <w:tr w:rsidR="00CB7C9F" w14:paraId="0A0C43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0FE7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Persistencia / Storage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CDFC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Guardar estado entre sesiones vía </w:t>
            </w:r>
            <w:proofErr w:type="spellStart"/>
            <w:r>
              <w:rPr>
                <w:color w:val="2C2C2A"/>
                <w:sz w:val="20"/>
                <w:szCs w:val="20"/>
              </w:rPr>
              <w:t>localStorage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2C2C2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17CF" w14:textId="77777777" w:rsidR="00CB7C9F" w:rsidRDefault="00000000">
            <w:r>
              <w:rPr>
                <w:color w:val="2C2C2A"/>
                <w:sz w:val="20"/>
                <w:szCs w:val="20"/>
              </w:rPr>
              <w:t>Pendiente v1.1</w:t>
            </w:r>
          </w:p>
        </w:tc>
      </w:tr>
      <w:tr w:rsidR="00CB7C9F" w14:paraId="1E905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1388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Notificaciones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F763" w14:textId="77777777" w:rsidR="00CB7C9F" w:rsidRDefault="00000000">
            <w:r>
              <w:rPr>
                <w:color w:val="2C2C2A"/>
                <w:sz w:val="20"/>
                <w:szCs w:val="20"/>
              </w:rPr>
              <w:t>Alertas de vencimiento y prioridad crítica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6688" w14:textId="77777777" w:rsidR="00CB7C9F" w:rsidRDefault="00000000">
            <w:r>
              <w:rPr>
                <w:color w:val="2C2C2A"/>
                <w:sz w:val="20"/>
                <w:szCs w:val="20"/>
              </w:rPr>
              <w:t>Pendiente v1.2</w:t>
            </w:r>
          </w:p>
        </w:tc>
      </w:tr>
    </w:tbl>
    <w:p w14:paraId="22D4EAED" w14:textId="77777777" w:rsidR="00CB7C9F" w:rsidRDefault="00CB7C9F">
      <w:pPr>
        <w:spacing w:before="200"/>
      </w:pPr>
    </w:p>
    <w:p w14:paraId="5D4545EF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3. Módulo: Gestor de Proyectos</w:t>
      </w:r>
    </w:p>
    <w:p w14:paraId="4598D8BC" w14:textId="77777777" w:rsidR="00CB7C9F" w:rsidRDefault="00000000">
      <w:pPr>
        <w:pStyle w:val="Ttulo2"/>
      </w:pPr>
      <w:r>
        <w:rPr>
          <w:color w:val="0F6E56"/>
        </w:rPr>
        <w:t>3.1 Definición de proyecto</w:t>
      </w:r>
    </w:p>
    <w:p w14:paraId="13BF8841" w14:textId="77777777" w:rsidR="00CB7C9F" w:rsidRDefault="00000000">
      <w:pPr>
        <w:spacing w:before="80" w:after="80" w:line="320" w:lineRule="auto"/>
      </w:pPr>
      <w:r>
        <w:rPr>
          <w:color w:val="2C2C2A"/>
        </w:rPr>
        <w:t>Un proyecto es cualquier iniciativa con un objetivo definido, sin importar su tamaño o tipo. Puede ser:</w:t>
      </w:r>
    </w:p>
    <w:p w14:paraId="35DAE4EE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SaaS — producto de software como servicio con modelo de negocio propio</w:t>
      </w:r>
    </w:p>
    <w:p w14:paraId="298D4498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lastRenderedPageBreak/>
        <w:t>Idea — concepto en etapa de evaluación, aún sin validación de mercado</w:t>
      </w:r>
    </w:p>
    <w:p w14:paraId="2B8D55A9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Negocio — operación o empresa ya existente que requiere desarrollo o mejora</w:t>
      </w:r>
    </w:p>
    <w:p w14:paraId="681BF116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Cliente — proyecto con entregable y cliente externo específico</w:t>
      </w:r>
    </w:p>
    <w:p w14:paraId="12FCB7C8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 xml:space="preserve">Interno — proyectos de operación o mejora de </w:t>
      </w:r>
      <w:proofErr w:type="spellStart"/>
      <w:r>
        <w:rPr>
          <w:color w:val="2C2C2A"/>
        </w:rPr>
        <w:t>SinapSYS</w:t>
      </w:r>
      <w:proofErr w:type="spellEnd"/>
      <w:r>
        <w:rPr>
          <w:color w:val="2C2C2A"/>
        </w:rPr>
        <w:t xml:space="preserve"> mismo</w:t>
      </w:r>
    </w:p>
    <w:p w14:paraId="04231E85" w14:textId="77777777" w:rsidR="00CB7C9F" w:rsidRDefault="00CB7C9F">
      <w:pPr>
        <w:spacing w:before="80"/>
      </w:pPr>
    </w:p>
    <w:p w14:paraId="525683E5" w14:textId="77777777" w:rsidR="00CB7C9F" w:rsidRDefault="00000000">
      <w:pPr>
        <w:pStyle w:val="Ttulo2"/>
      </w:pPr>
      <w:r>
        <w:rPr>
          <w:color w:val="0F6E56"/>
        </w:rPr>
        <w:t>3.2 Campos de un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000"/>
        <w:gridCol w:w="2360"/>
      </w:tblGrid>
      <w:tr w:rsidR="00CB7C9F" w14:paraId="45652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ECF24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D87F2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53005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0193E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</w:tr>
      <w:tr w:rsidR="00CB7C9F" w14:paraId="0C237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3309" w14:textId="77777777" w:rsidR="00CB7C9F" w:rsidRDefault="00000000">
            <w:r>
              <w:rPr>
                <w:color w:val="2C2C2A"/>
                <w:sz w:val="20"/>
                <w:szCs w:val="20"/>
              </w:rPr>
              <w:t>Nombre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D60E" w14:textId="77777777" w:rsidR="00CB7C9F" w:rsidRDefault="00000000">
            <w:r>
              <w:rPr>
                <w:color w:val="2C2C2A"/>
                <w:sz w:val="20"/>
                <w:szCs w:val="20"/>
              </w:rPr>
              <w:t>Nombre descriptivo del proyecto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C59C" w14:textId="77777777" w:rsidR="00CB7C9F" w:rsidRDefault="00000000">
            <w:r>
              <w:rPr>
                <w:color w:val="2C2C2A"/>
                <w:sz w:val="20"/>
                <w:szCs w:val="20"/>
              </w:rPr>
              <w:t>Texto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A226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16940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BA15" w14:textId="77777777" w:rsidR="00CB7C9F" w:rsidRDefault="00000000">
            <w:r>
              <w:rPr>
                <w:color w:val="2C2C2A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9D3C" w14:textId="77777777" w:rsidR="00CB7C9F" w:rsidRDefault="00000000">
            <w:r>
              <w:rPr>
                <w:color w:val="2C2C2A"/>
                <w:sz w:val="20"/>
                <w:szCs w:val="20"/>
              </w:rPr>
              <w:t>SaaS / Idea / Negocio / Cliente / Interno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5F6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4CEE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20296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6E99" w14:textId="77777777" w:rsidR="00CB7C9F" w:rsidRDefault="00000000">
            <w:r>
              <w:rPr>
                <w:color w:val="2C2C2A"/>
                <w:sz w:val="20"/>
                <w:szCs w:val="20"/>
              </w:rPr>
              <w:t>Prioridad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C969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1 </w:t>
            </w:r>
            <w:proofErr w:type="gramStart"/>
            <w:r>
              <w:rPr>
                <w:color w:val="2C2C2A"/>
                <w:sz w:val="20"/>
                <w:szCs w:val="20"/>
              </w:rPr>
              <w:t>Crítica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 / 2 Alta / 3 Media / 4 Baja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9537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Enum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1-4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312D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7A4B7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02E8" w14:textId="77777777" w:rsidR="00CB7C9F" w:rsidRDefault="00000000">
            <w:r>
              <w:rPr>
                <w:color w:val="2C2C2A"/>
                <w:sz w:val="20"/>
                <w:szCs w:val="20"/>
              </w:rPr>
              <w:t>Fase PMI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7305" w14:textId="77777777" w:rsidR="00CB7C9F" w:rsidRDefault="00000000">
            <w:r>
              <w:rPr>
                <w:color w:val="2C2C2A"/>
                <w:sz w:val="20"/>
                <w:szCs w:val="20"/>
              </w:rPr>
              <w:t>Inicio / Planificación / Ejecución / Control / Cierre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60A8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Enum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0-4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DEB4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30F6F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5EE2" w14:textId="77777777" w:rsidR="00CB7C9F" w:rsidRDefault="00000000">
            <w:r>
              <w:rPr>
                <w:color w:val="2C2C2A"/>
                <w:sz w:val="20"/>
                <w:szCs w:val="20"/>
              </w:rPr>
              <w:t>Impacto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CFDB" w14:textId="77777777" w:rsidR="00CB7C9F" w:rsidRDefault="00000000">
            <w:r>
              <w:rPr>
                <w:color w:val="2C2C2A"/>
                <w:sz w:val="20"/>
                <w:szCs w:val="20"/>
              </w:rPr>
              <w:t>Estimación de impacto potencial del proyecto (1-10)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D089" w14:textId="77777777" w:rsidR="00CB7C9F" w:rsidRDefault="00000000">
            <w:r>
              <w:rPr>
                <w:color w:val="2C2C2A"/>
                <w:sz w:val="20"/>
                <w:szCs w:val="20"/>
              </w:rPr>
              <w:t>Número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F8A6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6681C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4E16" w14:textId="77777777" w:rsidR="00CB7C9F" w:rsidRDefault="00000000">
            <w:r>
              <w:rPr>
                <w:color w:val="2C2C2A"/>
                <w:sz w:val="20"/>
                <w:szCs w:val="20"/>
              </w:rPr>
              <w:t>Esfuerzo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46B4" w14:textId="77777777" w:rsidR="00CB7C9F" w:rsidRDefault="00000000">
            <w:r>
              <w:rPr>
                <w:color w:val="2C2C2A"/>
                <w:sz w:val="20"/>
                <w:szCs w:val="20"/>
              </w:rPr>
              <w:t>Estimación de esfuerzo requerido (1-10)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67BE" w14:textId="77777777" w:rsidR="00CB7C9F" w:rsidRDefault="00000000">
            <w:r>
              <w:rPr>
                <w:color w:val="2C2C2A"/>
                <w:sz w:val="20"/>
                <w:szCs w:val="20"/>
              </w:rPr>
              <w:t>Número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C3B6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76D9AE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0BDE" w14:textId="77777777" w:rsidR="00CB7C9F" w:rsidRDefault="00000000">
            <w:r>
              <w:rPr>
                <w:color w:val="2C2C2A"/>
                <w:sz w:val="20"/>
                <w:szCs w:val="20"/>
              </w:rPr>
              <w:t>Descripción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08BB" w14:textId="77777777" w:rsidR="00CB7C9F" w:rsidRDefault="00000000">
            <w:r>
              <w:rPr>
                <w:color w:val="2C2C2A"/>
                <w:sz w:val="20"/>
                <w:szCs w:val="20"/>
              </w:rPr>
              <w:t>Qué problema resuelve o qué oportunidad aprovecha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D9E9" w14:textId="77777777" w:rsidR="00CB7C9F" w:rsidRDefault="00000000">
            <w:r>
              <w:rPr>
                <w:color w:val="2C2C2A"/>
                <w:sz w:val="20"/>
                <w:szCs w:val="20"/>
              </w:rPr>
              <w:t>Texto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694F" w14:textId="77777777" w:rsidR="00CB7C9F" w:rsidRDefault="00000000">
            <w:r>
              <w:rPr>
                <w:color w:val="2C2C2A"/>
                <w:sz w:val="20"/>
                <w:szCs w:val="20"/>
              </w:rPr>
              <w:t>No</w:t>
            </w:r>
          </w:p>
        </w:tc>
      </w:tr>
      <w:tr w:rsidR="00CB7C9F" w14:paraId="13B3B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BA8B" w14:textId="77777777" w:rsidR="00CB7C9F" w:rsidRDefault="00000000">
            <w:r>
              <w:rPr>
                <w:color w:val="2C2C2A"/>
                <w:sz w:val="20"/>
                <w:szCs w:val="20"/>
              </w:rPr>
              <w:t>Tags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2104" w14:textId="77777777" w:rsidR="00CB7C9F" w:rsidRDefault="00000000">
            <w:r>
              <w:rPr>
                <w:color w:val="2C2C2A"/>
                <w:sz w:val="20"/>
                <w:szCs w:val="20"/>
              </w:rPr>
              <w:t>Etiquetas de tecnología, área o cliente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6AF8" w14:textId="77777777" w:rsidR="00CB7C9F" w:rsidRDefault="00000000">
            <w:r>
              <w:rPr>
                <w:color w:val="2C2C2A"/>
                <w:sz w:val="20"/>
                <w:szCs w:val="20"/>
              </w:rPr>
              <w:t>Array texto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A81A" w14:textId="77777777" w:rsidR="00CB7C9F" w:rsidRDefault="00000000">
            <w:r>
              <w:rPr>
                <w:color w:val="2C2C2A"/>
                <w:sz w:val="20"/>
                <w:szCs w:val="20"/>
              </w:rPr>
              <w:t>No</w:t>
            </w:r>
          </w:p>
        </w:tc>
      </w:tr>
      <w:tr w:rsidR="00CB7C9F" w14:paraId="67119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C6AA" w14:textId="77777777" w:rsidR="00CB7C9F" w:rsidRDefault="00000000">
            <w:r>
              <w:rPr>
                <w:color w:val="2C2C2A"/>
                <w:sz w:val="20"/>
                <w:szCs w:val="20"/>
              </w:rPr>
              <w:t>Viabilidad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6DBB" w14:textId="77777777" w:rsidR="00CB7C9F" w:rsidRDefault="00000000">
            <w:r>
              <w:rPr>
                <w:color w:val="2C2C2A"/>
                <w:sz w:val="20"/>
                <w:szCs w:val="20"/>
              </w:rPr>
              <w:t>Score de mercado, financiero, técnico y riesgo (1-10 c/u)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7015" w14:textId="77777777" w:rsidR="00CB7C9F" w:rsidRDefault="00000000">
            <w:r>
              <w:rPr>
                <w:color w:val="2C2C2A"/>
                <w:sz w:val="20"/>
                <w:szCs w:val="20"/>
              </w:rPr>
              <w:t>Objeto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A49A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6F5ED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EFF3" w14:textId="77777777" w:rsidR="00CB7C9F" w:rsidRDefault="00000000">
            <w:r>
              <w:rPr>
                <w:color w:val="2C2C2A"/>
                <w:sz w:val="20"/>
                <w:szCs w:val="20"/>
              </w:rPr>
              <w:t>Tareas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FB8C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Checklist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de tareas por fase PMI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DB29" w14:textId="77777777" w:rsidR="00CB7C9F" w:rsidRDefault="00000000">
            <w:r>
              <w:rPr>
                <w:color w:val="2C2C2A"/>
                <w:sz w:val="20"/>
                <w:szCs w:val="20"/>
              </w:rPr>
              <w:t>Mapa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A1AA" w14:textId="77777777" w:rsidR="00CB7C9F" w:rsidRDefault="00000000">
            <w:r>
              <w:rPr>
                <w:color w:val="2C2C2A"/>
                <w:sz w:val="20"/>
                <w:szCs w:val="20"/>
              </w:rPr>
              <w:t>Auto</w:t>
            </w:r>
          </w:p>
        </w:tc>
      </w:tr>
    </w:tbl>
    <w:p w14:paraId="240DA867" w14:textId="77777777" w:rsidR="00CB7C9F" w:rsidRDefault="00CB7C9F">
      <w:pPr>
        <w:spacing w:before="80"/>
      </w:pPr>
    </w:p>
    <w:p w14:paraId="3B023649" w14:textId="77777777" w:rsidR="00CB7C9F" w:rsidRDefault="00000000">
      <w:pPr>
        <w:pStyle w:val="Ttulo2"/>
      </w:pPr>
      <w:r>
        <w:rPr>
          <w:color w:val="0F6E56"/>
        </w:rPr>
        <w:t>3.3 Fases PMI y tareas por fase</w:t>
      </w:r>
    </w:p>
    <w:p w14:paraId="5EE95134" w14:textId="77777777" w:rsidR="00CB7C9F" w:rsidRDefault="00000000">
      <w:pPr>
        <w:spacing w:before="80" w:after="80" w:line="320" w:lineRule="auto"/>
      </w:pPr>
      <w:r>
        <w:rPr>
          <w:color w:val="2C2C2A"/>
        </w:rPr>
        <w:t xml:space="preserve">Cada proyecto avanza por cinco fases del marco PMI. Al cambiar de fase, se activa un nuevo conjunto de tareas sugeridas. Las tareas completadas se registran y </w:t>
      </w:r>
      <w:proofErr w:type="gramStart"/>
      <w:r>
        <w:rPr>
          <w:color w:val="2C2C2A"/>
        </w:rPr>
        <w:t>persisten</w:t>
      </w:r>
      <w:proofErr w:type="gramEnd"/>
      <w:r>
        <w:rPr>
          <w:color w:val="2C2C2A"/>
        </w:rPr>
        <w:t xml:space="preserve"> aunque el proyecto avance de fase.</w:t>
      </w:r>
    </w:p>
    <w:p w14:paraId="37DD2B0E" w14:textId="77777777" w:rsidR="00CB7C9F" w:rsidRDefault="00CB7C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CB7C9F" w14:paraId="0B2E6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998E5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B56BE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B90C9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Tareas sugeridas clave</w:t>
            </w:r>
          </w:p>
        </w:tc>
      </w:tr>
      <w:tr w:rsidR="00CB7C9F" w14:paraId="10B31A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0982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1. Inicio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67B6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Definir el proyecto, su viabilidad inicial y los </w:t>
            </w:r>
            <w:proofErr w:type="spellStart"/>
            <w:r>
              <w:rPr>
                <w:color w:val="2C2C2A"/>
                <w:sz w:val="20"/>
                <w:szCs w:val="20"/>
              </w:rPr>
              <w:t>stakeholders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6C2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Goal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A"/>
                <w:sz w:val="20"/>
                <w:szCs w:val="20"/>
              </w:rPr>
              <w:t>stakeholders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análisis </w:t>
            </w:r>
            <w:proofErr w:type="spellStart"/>
            <w:r>
              <w:rPr>
                <w:color w:val="2C2C2A"/>
                <w:sz w:val="20"/>
                <w:szCs w:val="20"/>
              </w:rPr>
              <w:t>go</w:t>
            </w:r>
            <w:proofErr w:type="spellEnd"/>
            <w:r>
              <w:rPr>
                <w:color w:val="2C2C2A"/>
                <w:sz w:val="20"/>
                <w:szCs w:val="20"/>
              </w:rPr>
              <w:t>/no-</w:t>
            </w:r>
            <w:proofErr w:type="spellStart"/>
            <w:r>
              <w:rPr>
                <w:color w:val="2C2C2A"/>
                <w:sz w:val="20"/>
                <w:szCs w:val="20"/>
              </w:rPr>
              <w:t>go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A"/>
                <w:sz w:val="20"/>
                <w:szCs w:val="20"/>
              </w:rPr>
              <w:t>kick</w:t>
            </w:r>
            <w:proofErr w:type="spellEnd"/>
            <w:r>
              <w:rPr>
                <w:color w:val="2C2C2A"/>
                <w:sz w:val="20"/>
                <w:szCs w:val="20"/>
              </w:rPr>
              <w:t>-off</w:t>
            </w:r>
          </w:p>
        </w:tc>
      </w:tr>
      <w:tr w:rsidR="00CB7C9F" w14:paraId="09DC2A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BD6A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lastRenderedPageBreak/>
              <w:t>2. Planificación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6964" w14:textId="77777777" w:rsidR="00CB7C9F" w:rsidRDefault="00000000">
            <w:r>
              <w:rPr>
                <w:color w:val="2C2C2A"/>
                <w:sz w:val="20"/>
                <w:szCs w:val="20"/>
              </w:rPr>
              <w:t>Estructurar el alcance, recursos, tiempos y riesgos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1206" w14:textId="77777777" w:rsidR="00CB7C9F" w:rsidRDefault="00000000">
            <w:r>
              <w:rPr>
                <w:color w:val="2C2C2A"/>
                <w:sz w:val="20"/>
                <w:szCs w:val="20"/>
              </w:rPr>
              <w:t>Estudio de mercado, MVP, plan de recursos, riesgos</w:t>
            </w:r>
          </w:p>
        </w:tc>
      </w:tr>
      <w:tr w:rsidR="00CB7C9F" w14:paraId="44B6C6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A949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3. Ejecución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4948" w14:textId="77777777" w:rsidR="00CB7C9F" w:rsidRDefault="00000000">
            <w:r>
              <w:rPr>
                <w:color w:val="2C2C2A"/>
                <w:sz w:val="20"/>
                <w:szCs w:val="20"/>
              </w:rPr>
              <w:t>Desarrollar el proyecto en ciclos iterativos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415A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Arquitectura, </w:t>
            </w:r>
            <w:proofErr w:type="spellStart"/>
            <w:r>
              <w:rPr>
                <w:color w:val="2C2C2A"/>
                <w:sz w:val="20"/>
                <w:szCs w:val="20"/>
              </w:rPr>
              <w:t>sprints</w:t>
            </w:r>
            <w:proofErr w:type="spellEnd"/>
            <w:r>
              <w:rPr>
                <w:color w:val="2C2C2A"/>
                <w:sz w:val="20"/>
                <w:szCs w:val="20"/>
              </w:rPr>
              <w:t>, beta, iteraciones, lanzamiento</w:t>
            </w:r>
          </w:p>
        </w:tc>
      </w:tr>
      <w:tr w:rsidR="00CB7C9F" w14:paraId="3FD11D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6E8E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4. Control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127C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Monitorear avance, </w:t>
            </w:r>
            <w:proofErr w:type="spellStart"/>
            <w:r>
              <w:rPr>
                <w:color w:val="2C2C2A"/>
                <w:sz w:val="20"/>
                <w:szCs w:val="20"/>
              </w:rPr>
              <w:t>KPIs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y gestión de cambios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CACD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KPIs</w:t>
            </w:r>
            <w:proofErr w:type="spellEnd"/>
            <w:r>
              <w:rPr>
                <w:color w:val="2C2C2A"/>
                <w:sz w:val="20"/>
                <w:szCs w:val="20"/>
              </w:rPr>
              <w:t>, revisión semanal, cambios, presupuesto</w:t>
            </w:r>
          </w:p>
        </w:tc>
      </w:tr>
      <w:tr w:rsidR="00CB7C9F" w14:paraId="4C54A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2B6C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5. Cierre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A334" w14:textId="77777777" w:rsidR="00CB7C9F" w:rsidRDefault="00000000">
            <w:r>
              <w:rPr>
                <w:color w:val="2C2C2A"/>
                <w:sz w:val="20"/>
                <w:szCs w:val="20"/>
              </w:rPr>
              <w:t>Entregar, documentar y evaluar resultados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DAFA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Lanzamiento, </w:t>
            </w:r>
            <w:proofErr w:type="spellStart"/>
            <w:r>
              <w:rPr>
                <w:color w:val="2C2C2A"/>
                <w:sz w:val="20"/>
                <w:szCs w:val="20"/>
              </w:rPr>
              <w:t>docs</w:t>
            </w:r>
            <w:proofErr w:type="spellEnd"/>
            <w:r>
              <w:rPr>
                <w:color w:val="2C2C2A"/>
                <w:sz w:val="20"/>
                <w:szCs w:val="20"/>
              </w:rPr>
              <w:t>, retrospectiva, evaluación</w:t>
            </w:r>
          </w:p>
        </w:tc>
      </w:tr>
    </w:tbl>
    <w:p w14:paraId="66B9FECA" w14:textId="77777777" w:rsidR="00CB7C9F" w:rsidRDefault="00CB7C9F">
      <w:pPr>
        <w:spacing w:before="80"/>
      </w:pPr>
    </w:p>
    <w:p w14:paraId="08707C3B" w14:textId="77777777" w:rsidR="00CB7C9F" w:rsidRDefault="00000000">
      <w:pPr>
        <w:pStyle w:val="Ttulo2"/>
      </w:pPr>
      <w:r>
        <w:rPr>
          <w:color w:val="0F6E56"/>
        </w:rPr>
        <w:t xml:space="preserve">3.4 </w:t>
      </w:r>
      <w:proofErr w:type="spellStart"/>
      <w:r>
        <w:rPr>
          <w:color w:val="0F6E56"/>
        </w:rPr>
        <w:t>Scoring</w:t>
      </w:r>
      <w:proofErr w:type="spellEnd"/>
      <w:r>
        <w:rPr>
          <w:color w:val="0F6E56"/>
        </w:rPr>
        <w:t xml:space="preserve"> de viabilidad</w:t>
      </w:r>
    </w:p>
    <w:p w14:paraId="5E5A85AD" w14:textId="77777777" w:rsidR="00CB7C9F" w:rsidRDefault="00000000">
      <w:pPr>
        <w:spacing w:before="80" w:after="80" w:line="320" w:lineRule="auto"/>
      </w:pPr>
      <w:r>
        <w:rPr>
          <w:color w:val="2C2C2A"/>
        </w:rPr>
        <w:t>Cada proyecto tiene cuatro dimensiones de viabilidad puntuadas de 1 a 10. Estas puntuaciones alimentan la toma de decisiones en la fase de Inicio y Planificación:</w:t>
      </w:r>
    </w:p>
    <w:p w14:paraId="51C71810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Mercado — existe demanda y disposición a pagar</w:t>
      </w:r>
    </w:p>
    <w:p w14:paraId="5DF2EBF6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Financiero — el proyecto es económicamente viable y rentable</w:t>
      </w:r>
    </w:p>
    <w:p w14:paraId="4B532784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Técnico — el equipo y las herramientas disponibles pueden ejecutarlo</w:t>
      </w:r>
    </w:p>
    <w:p w14:paraId="501FC30D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Riesgo — nivel de exposición (mayor número = mayor riesgo)</w:t>
      </w:r>
    </w:p>
    <w:p w14:paraId="6D8AAA3A" w14:textId="77777777" w:rsidR="00CB7C9F" w:rsidRDefault="00CB7C9F">
      <w:pPr>
        <w:spacing w:before="80"/>
      </w:pPr>
    </w:p>
    <w:p w14:paraId="7BB17179" w14:textId="77777777" w:rsidR="00CB7C9F" w:rsidRDefault="00000000">
      <w:pPr>
        <w:pStyle w:val="Ttulo2"/>
      </w:pPr>
      <w:r>
        <w:rPr>
          <w:color w:val="0F6E56"/>
        </w:rPr>
        <w:t>3.5 Matriz de prioridad (Impacto vs Esfuerzo)</w:t>
      </w:r>
    </w:p>
    <w:p w14:paraId="615B1947" w14:textId="77777777" w:rsidR="00CB7C9F" w:rsidRDefault="00000000">
      <w:pPr>
        <w:spacing w:before="80" w:after="80" w:line="320" w:lineRule="auto"/>
      </w:pPr>
      <w:r>
        <w:rPr>
          <w:color w:val="2C2C2A"/>
        </w:rPr>
        <w:t>La plataforma calcula automáticamente el score de prioridad como ratio Impacto / Esfuerzo y clasifica cada proyecto en uno de cuatro cuadrantes: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7C9F" w14:paraId="3AD014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5AF67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Cuadrante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6F0DD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31E3B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sugerida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BB65F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CB7C9F" w14:paraId="3C5BB3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6933" w14:textId="77777777" w:rsidR="00CB7C9F" w:rsidRDefault="00000000">
            <w:r>
              <w:rPr>
                <w:color w:val="2C2C2A"/>
                <w:sz w:val="20"/>
                <w:szCs w:val="20"/>
              </w:rPr>
              <w:t>Q1 — Hacer primero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AB7E5" w14:textId="77777777" w:rsidR="00CB7C9F" w:rsidRDefault="00000000">
            <w:r>
              <w:rPr>
                <w:color w:val="2C2C2A"/>
                <w:sz w:val="20"/>
                <w:szCs w:val="20"/>
              </w:rPr>
              <w:t>Alto impacto, bajo esfuerzo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BB63" w14:textId="77777777" w:rsidR="00CB7C9F" w:rsidRDefault="00000000">
            <w:r>
              <w:rPr>
                <w:color w:val="2C2C2A"/>
                <w:sz w:val="20"/>
                <w:szCs w:val="20"/>
              </w:rPr>
              <w:t>Ejecutar de inmediato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8DB9" w14:textId="77777777" w:rsidR="00CB7C9F" w:rsidRDefault="00000000">
            <w:r>
              <w:rPr>
                <w:color w:val="2C2C2A"/>
                <w:sz w:val="20"/>
                <w:szCs w:val="20"/>
              </w:rPr>
              <w:t>Verde</w:t>
            </w:r>
          </w:p>
        </w:tc>
      </w:tr>
      <w:tr w:rsidR="00CB7C9F" w14:paraId="1C1EC7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038C" w14:textId="77777777" w:rsidR="00CB7C9F" w:rsidRDefault="00000000">
            <w:r>
              <w:rPr>
                <w:color w:val="2C2C2A"/>
                <w:sz w:val="20"/>
                <w:szCs w:val="20"/>
              </w:rPr>
              <w:t>Q2 — Planificar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D765" w14:textId="77777777" w:rsidR="00CB7C9F" w:rsidRDefault="00000000">
            <w:r>
              <w:rPr>
                <w:color w:val="2C2C2A"/>
                <w:sz w:val="20"/>
                <w:szCs w:val="20"/>
              </w:rPr>
              <w:t>Alto impacto, alto esfuerzo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06BF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Roadmap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y recursos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AB0C" w14:textId="77777777" w:rsidR="00CB7C9F" w:rsidRDefault="00000000">
            <w:r>
              <w:rPr>
                <w:color w:val="2C2C2A"/>
                <w:sz w:val="20"/>
                <w:szCs w:val="20"/>
              </w:rPr>
              <w:t>Azul</w:t>
            </w:r>
          </w:p>
        </w:tc>
      </w:tr>
      <w:tr w:rsidR="00CB7C9F" w14:paraId="54BC84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C3D6" w14:textId="77777777" w:rsidR="00CB7C9F" w:rsidRDefault="00000000">
            <w:r>
              <w:rPr>
                <w:color w:val="2C2C2A"/>
                <w:sz w:val="20"/>
                <w:szCs w:val="20"/>
              </w:rPr>
              <w:t>Q3 — Delegar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CA12" w14:textId="77777777" w:rsidR="00CB7C9F" w:rsidRDefault="00000000">
            <w:r>
              <w:rPr>
                <w:color w:val="2C2C2A"/>
                <w:sz w:val="20"/>
                <w:szCs w:val="20"/>
              </w:rPr>
              <w:t>Bajo impacto, bajo esfuerzo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12DF" w14:textId="77777777" w:rsidR="00CB7C9F" w:rsidRDefault="00000000">
            <w:r>
              <w:rPr>
                <w:color w:val="2C2C2A"/>
                <w:sz w:val="20"/>
                <w:szCs w:val="20"/>
              </w:rPr>
              <w:t>Hacer cuando haya tiempo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B214" w14:textId="77777777" w:rsidR="00CB7C9F" w:rsidRDefault="00000000">
            <w:r>
              <w:rPr>
                <w:color w:val="2C2C2A"/>
                <w:sz w:val="20"/>
                <w:szCs w:val="20"/>
              </w:rPr>
              <w:t>Amarillo</w:t>
            </w:r>
          </w:p>
        </w:tc>
      </w:tr>
      <w:tr w:rsidR="00CB7C9F" w14:paraId="171A20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1206" w14:textId="77777777" w:rsidR="00CB7C9F" w:rsidRDefault="00000000">
            <w:r>
              <w:rPr>
                <w:color w:val="2C2C2A"/>
                <w:sz w:val="20"/>
                <w:szCs w:val="20"/>
              </w:rPr>
              <w:t>Q4 — Evitar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4800" w14:textId="77777777" w:rsidR="00CB7C9F" w:rsidRDefault="00000000">
            <w:r>
              <w:rPr>
                <w:color w:val="2C2C2A"/>
                <w:sz w:val="20"/>
                <w:szCs w:val="20"/>
              </w:rPr>
              <w:t>Bajo impacto, alto esfuerzo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D6FB" w14:textId="77777777" w:rsidR="00CB7C9F" w:rsidRDefault="00000000">
            <w:r>
              <w:rPr>
                <w:color w:val="2C2C2A"/>
                <w:sz w:val="20"/>
                <w:szCs w:val="20"/>
              </w:rPr>
              <w:t>Descontinuar o cancelar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30C1" w14:textId="77777777" w:rsidR="00CB7C9F" w:rsidRDefault="00000000">
            <w:r>
              <w:rPr>
                <w:color w:val="2C2C2A"/>
                <w:sz w:val="20"/>
                <w:szCs w:val="20"/>
              </w:rPr>
              <w:t>Gris</w:t>
            </w:r>
          </w:p>
        </w:tc>
      </w:tr>
    </w:tbl>
    <w:p w14:paraId="605308D1" w14:textId="77777777" w:rsidR="00CB7C9F" w:rsidRDefault="00CB7C9F">
      <w:pPr>
        <w:spacing w:before="200"/>
      </w:pPr>
    </w:p>
    <w:p w14:paraId="6C861928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 xml:space="preserve">4. Módulo: Tareas y 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-Do</w:t>
      </w:r>
    </w:p>
    <w:p w14:paraId="6F800E90" w14:textId="77777777" w:rsidR="00CB7C9F" w:rsidRDefault="00000000">
      <w:pPr>
        <w:pStyle w:val="Ttulo2"/>
      </w:pPr>
      <w:r>
        <w:rPr>
          <w:color w:val="0F6E56"/>
        </w:rPr>
        <w:t>4.1 Tipos de tarea</w:t>
      </w:r>
    </w:p>
    <w:p w14:paraId="1EBB8E0B" w14:textId="77777777" w:rsidR="00CB7C9F" w:rsidRDefault="00000000">
      <w:pPr>
        <w:spacing w:before="80" w:after="80" w:line="320" w:lineRule="auto"/>
      </w:pPr>
      <w:r>
        <w:rPr>
          <w:color w:val="2C2C2A"/>
        </w:rPr>
        <w:t>El sistema maneja dos tipos de tarea que coexisten en el mismo repositorio:</w:t>
      </w:r>
    </w:p>
    <w:p w14:paraId="1C450CD9" w14:textId="77777777" w:rsidR="00CB7C9F" w:rsidRDefault="00CB7C9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B7C9F" w14:paraId="1ADF4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93EF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A0D04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24072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Ejemplos</w:t>
            </w:r>
          </w:p>
        </w:tc>
      </w:tr>
      <w:tr w:rsidR="00CB7C9F" w14:paraId="15C46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F75A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Tarea de proyecto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F79C" w14:textId="77777777" w:rsidR="00CB7C9F" w:rsidRDefault="00000000">
            <w:r>
              <w:rPr>
                <w:color w:val="2C2C2A"/>
                <w:sz w:val="20"/>
                <w:szCs w:val="20"/>
              </w:rPr>
              <w:t>Vinculada a un proyecto específico. Se genera automáticamente por fase PMI o se agrega manualmente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F330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Auditar RAM en EC2 (Google </w:t>
            </w:r>
            <w:proofErr w:type="spellStart"/>
            <w:r>
              <w:rPr>
                <w:color w:val="2C2C2A"/>
                <w:sz w:val="20"/>
                <w:szCs w:val="20"/>
              </w:rPr>
              <w:t>Ads</w:t>
            </w:r>
            <w:proofErr w:type="spellEnd"/>
            <w:r>
              <w:rPr>
                <w:color w:val="2C2C2A"/>
                <w:sz w:val="20"/>
                <w:szCs w:val="20"/>
              </w:rPr>
              <w:t>), Definir módulo XML (CFDI)</w:t>
            </w:r>
          </w:p>
        </w:tc>
      </w:tr>
      <w:tr w:rsidR="00CB7C9F" w14:paraId="02D43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AD91" w14:textId="77777777" w:rsidR="00CB7C9F" w:rsidRDefault="00000000">
            <w:r>
              <w:rPr>
                <w:b/>
                <w:bCs/>
                <w:color w:val="2C2C2A"/>
                <w:sz w:val="20"/>
                <w:szCs w:val="20"/>
              </w:rPr>
              <w:t>Tarea suelta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650C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Operativa o personal, sin proyecto asociado. </w:t>
            </w:r>
            <w:proofErr w:type="gramStart"/>
            <w:r>
              <w:rPr>
                <w:color w:val="2C2C2A"/>
                <w:sz w:val="20"/>
                <w:szCs w:val="20"/>
              </w:rPr>
              <w:t>Igualmente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priorizable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2C2C2A"/>
                <w:sz w:val="20"/>
                <w:szCs w:val="20"/>
              </w:rPr>
              <w:t>agendable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613E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Resolver SATA Dell 3647, Revisar </w:t>
            </w:r>
            <w:proofErr w:type="spellStart"/>
            <w:r>
              <w:rPr>
                <w:color w:val="2C2C2A"/>
                <w:sz w:val="20"/>
                <w:szCs w:val="20"/>
              </w:rPr>
              <w:t>prompt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Scarlett, Renovar hosting</w:t>
            </w:r>
          </w:p>
        </w:tc>
      </w:tr>
    </w:tbl>
    <w:p w14:paraId="23A31845" w14:textId="77777777" w:rsidR="00CB7C9F" w:rsidRDefault="00CB7C9F">
      <w:pPr>
        <w:spacing w:before="80"/>
      </w:pPr>
    </w:p>
    <w:p w14:paraId="42E6C2C5" w14:textId="77777777" w:rsidR="00CB7C9F" w:rsidRDefault="00000000">
      <w:pPr>
        <w:pStyle w:val="Ttulo2"/>
      </w:pPr>
      <w:r>
        <w:rPr>
          <w:color w:val="0F6E56"/>
        </w:rPr>
        <w:t>4.2 Campos de una tarea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1800"/>
        <w:gridCol w:w="1800"/>
      </w:tblGrid>
      <w:tr w:rsidR="00CB7C9F" w14:paraId="156B3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AD6C9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A0FA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28D5C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C389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Obligatorio</w:t>
            </w:r>
          </w:p>
        </w:tc>
      </w:tr>
      <w:tr w:rsidR="00CB7C9F" w14:paraId="2DAB4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748F" w14:textId="77777777" w:rsidR="00CB7C9F" w:rsidRDefault="00000000">
            <w:r>
              <w:rPr>
                <w:color w:val="2C2C2A"/>
                <w:sz w:val="20"/>
                <w:szCs w:val="20"/>
              </w:rPr>
              <w:t>Nombre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7E00" w14:textId="77777777" w:rsidR="00CB7C9F" w:rsidRDefault="00000000">
            <w:r>
              <w:rPr>
                <w:color w:val="2C2C2A"/>
                <w:sz w:val="20"/>
                <w:szCs w:val="20"/>
              </w:rPr>
              <w:t>Descripción concisa de la acción a realizar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76A0" w14:textId="77777777" w:rsidR="00CB7C9F" w:rsidRDefault="00000000">
            <w:r>
              <w:rPr>
                <w:color w:val="2C2C2A"/>
                <w:sz w:val="20"/>
                <w:szCs w:val="20"/>
              </w:rPr>
              <w:t>Texto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D3E8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74211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0348" w14:textId="77777777" w:rsidR="00CB7C9F" w:rsidRDefault="00000000">
            <w:r>
              <w:rPr>
                <w:color w:val="2C2C2A"/>
                <w:sz w:val="20"/>
                <w:szCs w:val="20"/>
              </w:rPr>
              <w:t>Prioridad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9947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1 </w:t>
            </w:r>
            <w:proofErr w:type="gramStart"/>
            <w:r>
              <w:rPr>
                <w:color w:val="2C2C2A"/>
                <w:sz w:val="20"/>
                <w:szCs w:val="20"/>
              </w:rPr>
              <w:t>Crítica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 / 2 Alta / 3 Media / 4 Baja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1481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Enum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1-4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7F4A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30243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DDB4" w14:textId="77777777" w:rsidR="00CB7C9F" w:rsidRDefault="00000000">
            <w:r>
              <w:rPr>
                <w:color w:val="2C2C2A"/>
                <w:sz w:val="20"/>
                <w:szCs w:val="20"/>
              </w:rPr>
              <w:t>Categoría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2538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Personal / </w:t>
            </w:r>
            <w:proofErr w:type="spellStart"/>
            <w:r>
              <w:rPr>
                <w:color w:val="2C2C2A"/>
                <w:sz w:val="20"/>
                <w:szCs w:val="20"/>
              </w:rPr>
              <w:t>Admin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/ Cliente / Desarrollo / Soporte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C596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E93A" w14:textId="77777777" w:rsidR="00CB7C9F" w:rsidRDefault="00000000">
            <w:r>
              <w:rPr>
                <w:color w:val="2C2C2A"/>
                <w:sz w:val="20"/>
                <w:szCs w:val="20"/>
              </w:rPr>
              <w:t>Sí</w:t>
            </w:r>
          </w:p>
        </w:tc>
      </w:tr>
      <w:tr w:rsidR="00CB7C9F" w14:paraId="62F28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DFEC" w14:textId="77777777" w:rsidR="00CB7C9F" w:rsidRDefault="00000000">
            <w:r>
              <w:rPr>
                <w:color w:val="2C2C2A"/>
                <w:sz w:val="20"/>
                <w:szCs w:val="20"/>
              </w:rPr>
              <w:t>Fecha límite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68CD" w14:textId="77777777" w:rsidR="00CB7C9F" w:rsidRDefault="00000000">
            <w:r>
              <w:rPr>
                <w:color w:val="2C2C2A"/>
                <w:sz w:val="20"/>
                <w:szCs w:val="20"/>
              </w:rPr>
              <w:t>Fecha de vencimiento esperada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7B47" w14:textId="77777777" w:rsidR="00CB7C9F" w:rsidRDefault="00000000">
            <w:r>
              <w:rPr>
                <w:color w:val="2C2C2A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47D4" w14:textId="77777777" w:rsidR="00CB7C9F" w:rsidRDefault="00000000">
            <w:r>
              <w:rPr>
                <w:color w:val="2C2C2A"/>
                <w:sz w:val="20"/>
                <w:szCs w:val="20"/>
              </w:rPr>
              <w:t>No</w:t>
            </w:r>
          </w:p>
        </w:tc>
      </w:tr>
      <w:tr w:rsidR="00CB7C9F" w14:paraId="3FF80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1820" w14:textId="77777777" w:rsidR="00CB7C9F" w:rsidRDefault="00000000">
            <w:r>
              <w:rPr>
                <w:color w:val="2C2C2A"/>
                <w:sz w:val="20"/>
                <w:szCs w:val="20"/>
              </w:rPr>
              <w:t>Tiempo estimado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3825" w14:textId="77777777" w:rsidR="00CB7C9F" w:rsidRDefault="00000000">
            <w:r>
              <w:rPr>
                <w:color w:val="2C2C2A"/>
                <w:sz w:val="20"/>
                <w:szCs w:val="20"/>
              </w:rPr>
              <w:t>Horas estimadas para completar la tarea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F04E" w14:textId="77777777" w:rsidR="00CB7C9F" w:rsidRDefault="00000000">
            <w:r>
              <w:rPr>
                <w:color w:val="2C2C2A"/>
                <w:sz w:val="20"/>
                <w:szCs w:val="20"/>
              </w:rPr>
              <w:t>Decimal (h)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CCC2" w14:textId="77777777" w:rsidR="00CB7C9F" w:rsidRDefault="00000000">
            <w:r>
              <w:rPr>
                <w:color w:val="2C2C2A"/>
                <w:sz w:val="20"/>
                <w:szCs w:val="20"/>
              </w:rPr>
              <w:t>No</w:t>
            </w:r>
          </w:p>
        </w:tc>
      </w:tr>
      <w:tr w:rsidR="00CB7C9F" w14:paraId="32972F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67F6" w14:textId="77777777" w:rsidR="00CB7C9F" w:rsidRDefault="00000000">
            <w:r>
              <w:rPr>
                <w:color w:val="2C2C2A"/>
                <w:sz w:val="20"/>
                <w:szCs w:val="20"/>
              </w:rPr>
              <w:t>Proyecto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22A8" w14:textId="77777777" w:rsidR="00CB7C9F" w:rsidRDefault="00000000">
            <w:r>
              <w:rPr>
                <w:color w:val="2C2C2A"/>
                <w:sz w:val="20"/>
                <w:szCs w:val="20"/>
              </w:rPr>
              <w:t>Referencia al proyecto asociado (nulo si es suelta)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5C26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FK / </w:t>
            </w:r>
            <w:proofErr w:type="spellStart"/>
            <w:r>
              <w:rPr>
                <w:color w:val="2C2C2A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04D5" w14:textId="77777777" w:rsidR="00CB7C9F" w:rsidRDefault="00000000">
            <w:r>
              <w:rPr>
                <w:color w:val="2C2C2A"/>
                <w:sz w:val="20"/>
                <w:szCs w:val="20"/>
              </w:rPr>
              <w:t>No</w:t>
            </w:r>
          </w:p>
        </w:tc>
      </w:tr>
      <w:tr w:rsidR="00CB7C9F" w14:paraId="3A2F0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7B0D" w14:textId="77777777" w:rsidR="00CB7C9F" w:rsidRDefault="00000000">
            <w:r>
              <w:rPr>
                <w:color w:val="2C2C2A"/>
                <w:sz w:val="20"/>
                <w:szCs w:val="20"/>
              </w:rPr>
              <w:t>Notas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8767" w14:textId="77777777" w:rsidR="00CB7C9F" w:rsidRDefault="00000000">
            <w:r>
              <w:rPr>
                <w:color w:val="2C2C2A"/>
                <w:sz w:val="20"/>
                <w:szCs w:val="20"/>
              </w:rPr>
              <w:t>Contexto adicional, referencia o instrucciones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40A1" w14:textId="77777777" w:rsidR="00CB7C9F" w:rsidRDefault="00000000">
            <w:r>
              <w:rPr>
                <w:color w:val="2C2C2A"/>
                <w:sz w:val="20"/>
                <w:szCs w:val="20"/>
              </w:rPr>
              <w:t>Texto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1B89" w14:textId="77777777" w:rsidR="00CB7C9F" w:rsidRDefault="00000000">
            <w:r>
              <w:rPr>
                <w:color w:val="2C2C2A"/>
                <w:sz w:val="20"/>
                <w:szCs w:val="20"/>
              </w:rPr>
              <w:t>No</w:t>
            </w:r>
          </w:p>
        </w:tc>
      </w:tr>
      <w:tr w:rsidR="00CB7C9F" w14:paraId="776A7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5BC4" w14:textId="77777777" w:rsidR="00CB7C9F" w:rsidRDefault="00000000">
            <w:r>
              <w:rPr>
                <w:color w:val="2C2C2A"/>
                <w:sz w:val="20"/>
                <w:szCs w:val="20"/>
              </w:rPr>
              <w:t>Estado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3BE7" w14:textId="77777777" w:rsidR="00CB7C9F" w:rsidRDefault="00000000">
            <w:r>
              <w:rPr>
                <w:color w:val="2C2C2A"/>
                <w:sz w:val="20"/>
                <w:szCs w:val="20"/>
              </w:rPr>
              <w:t>Pendiente / Completada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F49D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3A3A" w14:textId="77777777" w:rsidR="00CB7C9F" w:rsidRDefault="00000000">
            <w:r>
              <w:rPr>
                <w:color w:val="2C2C2A"/>
                <w:sz w:val="20"/>
                <w:szCs w:val="20"/>
              </w:rPr>
              <w:t>Auto</w:t>
            </w:r>
          </w:p>
        </w:tc>
      </w:tr>
    </w:tbl>
    <w:p w14:paraId="4AFF22C5" w14:textId="77777777" w:rsidR="00CB7C9F" w:rsidRDefault="00CB7C9F">
      <w:pPr>
        <w:spacing w:before="80"/>
      </w:pPr>
    </w:p>
    <w:p w14:paraId="38E5CE63" w14:textId="77777777" w:rsidR="00CB7C9F" w:rsidRDefault="00000000">
      <w:pPr>
        <w:pStyle w:val="Ttulo2"/>
      </w:pPr>
      <w:r>
        <w:rPr>
          <w:color w:val="0F6E56"/>
        </w:rPr>
        <w:t>4.3 Vista Foco</w:t>
      </w:r>
    </w:p>
    <w:p w14:paraId="632B783D" w14:textId="77777777" w:rsidR="00CB7C9F" w:rsidRDefault="00000000">
      <w:pPr>
        <w:spacing w:before="80" w:after="80" w:line="320" w:lineRule="auto"/>
      </w:pPr>
      <w:r>
        <w:rPr>
          <w:color w:val="2C2C2A"/>
        </w:rPr>
        <w:t>La vista principal de tareas. Agrupa automáticamente en secciones ordenadas por urgencia:</w:t>
      </w:r>
    </w:p>
    <w:p w14:paraId="15B0B8EB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Vencidas — tareas con fecha pasada y sin completar (indicador rojo)</w:t>
      </w:r>
    </w:p>
    <w:p w14:paraId="37B2D368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Hoy — tareas con fecha igual a la fecha actual</w:t>
      </w:r>
    </w:p>
    <w:p w14:paraId="626513EC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Críticas próximas — prioridad 1 con fecha futura</w:t>
      </w:r>
    </w:p>
    <w:p w14:paraId="5ABA2817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Próximas — resto de tareas pendientes ordenadas por prioridad y fecha</w:t>
      </w:r>
    </w:p>
    <w:p w14:paraId="32A0CEA7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 xml:space="preserve">Completadas — archivo de tareas terminadas, </w:t>
      </w:r>
      <w:proofErr w:type="spellStart"/>
      <w:r>
        <w:rPr>
          <w:color w:val="2C2C2A"/>
        </w:rPr>
        <w:t>limpiable</w:t>
      </w:r>
      <w:proofErr w:type="spellEnd"/>
    </w:p>
    <w:p w14:paraId="5E249D68" w14:textId="77777777" w:rsidR="00CB7C9F" w:rsidRDefault="00CB7C9F">
      <w:pPr>
        <w:spacing w:before="80"/>
      </w:pPr>
    </w:p>
    <w:p w14:paraId="3DB77639" w14:textId="77777777" w:rsidR="00CB7C9F" w:rsidRDefault="00000000">
      <w:pPr>
        <w:pStyle w:val="Ttulo2"/>
      </w:pPr>
      <w:r>
        <w:rPr>
          <w:color w:val="0F6E56"/>
        </w:rPr>
        <w:t>4.4 Filtros disponibles</w:t>
      </w:r>
    </w:p>
    <w:p w14:paraId="423F4192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Por proyecto (incluye opción "sin proyecto" para tareas sueltas)</w:t>
      </w:r>
    </w:p>
    <w:p w14:paraId="0FC36837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Por categoría (Personal, Admin, Cliente, Desarrollo, Soporte)</w:t>
      </w:r>
    </w:p>
    <w:p w14:paraId="5681C837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Los filtros son combinables (proyecto + categoría simultáneamente)</w:t>
      </w:r>
    </w:p>
    <w:p w14:paraId="4BEAD5B3" w14:textId="77777777" w:rsidR="00CB7C9F" w:rsidRDefault="00CB7C9F">
      <w:pPr>
        <w:spacing w:before="200"/>
      </w:pPr>
    </w:p>
    <w:p w14:paraId="0B150734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5. Módulo: Calendario Unificado</w:t>
      </w:r>
    </w:p>
    <w:p w14:paraId="40C1FAD5" w14:textId="77777777" w:rsidR="00CB7C9F" w:rsidRDefault="00000000">
      <w:pPr>
        <w:pStyle w:val="Ttulo2"/>
      </w:pPr>
      <w:r>
        <w:rPr>
          <w:color w:val="0F6E56"/>
        </w:rPr>
        <w:t>5.1 Vistas</w:t>
      </w:r>
    </w:p>
    <w:p w14:paraId="6CC085E8" w14:textId="77777777" w:rsidR="00CB7C9F" w:rsidRDefault="00000000">
      <w:pPr>
        <w:spacing w:before="80" w:after="80" w:line="320" w:lineRule="auto"/>
      </w:pPr>
      <w:r>
        <w:rPr>
          <w:color w:val="2C2C2A"/>
        </w:rPr>
        <w:t xml:space="preserve">El calendario presenta todas las tareas con fecha en dos vistas intercambiables mediante </w:t>
      </w:r>
      <w:proofErr w:type="spellStart"/>
      <w:r>
        <w:rPr>
          <w:color w:val="2C2C2A"/>
        </w:rPr>
        <w:t>toggle</w:t>
      </w:r>
      <w:proofErr w:type="spellEnd"/>
      <w:r>
        <w:rPr>
          <w:color w:val="2C2C2A"/>
        </w:rPr>
        <w:t>:</w:t>
      </w:r>
    </w:p>
    <w:p w14:paraId="30DE0EE4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Vista Mensual — cuadrícula de 7 columnas, muestra hasta 3 eventos por día con indicador "+N más"</w:t>
      </w:r>
    </w:p>
    <w:p w14:paraId="51EE132C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Vista Semanal — grilla horaria de 7 días × 13 horas (8:00–20:00), todas las tareas del día aparecen en la franja de las 8:00</w:t>
      </w:r>
    </w:p>
    <w:p w14:paraId="356270BA" w14:textId="77777777" w:rsidR="00CB7C9F" w:rsidRDefault="00CB7C9F">
      <w:pPr>
        <w:spacing w:before="80"/>
      </w:pPr>
    </w:p>
    <w:p w14:paraId="1C8B5F12" w14:textId="77777777" w:rsidR="00CB7C9F" w:rsidRDefault="00000000">
      <w:pPr>
        <w:pStyle w:val="Ttulo2"/>
      </w:pPr>
      <w:r>
        <w:rPr>
          <w:color w:val="0F6E56"/>
        </w:rPr>
        <w:t>5.2 Codificación visual</w:t>
      </w:r>
    </w:p>
    <w:p w14:paraId="29CB04AA" w14:textId="77777777" w:rsidR="00CB7C9F" w:rsidRDefault="00000000">
      <w:pPr>
        <w:spacing w:before="80" w:after="80" w:line="320" w:lineRule="auto"/>
      </w:pPr>
      <w:r>
        <w:rPr>
          <w:color w:val="2C2C2A"/>
        </w:rPr>
        <w:t>Cada evento en el calendario combina dos capas de información visual: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B7C9F" w14:paraId="73195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EC067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Capa visual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816AB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Codifica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A83A7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</w:tr>
      <w:tr w:rsidR="00CB7C9F" w14:paraId="06A0D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E1F8" w14:textId="77777777" w:rsidR="00CB7C9F" w:rsidRDefault="00000000">
            <w:r>
              <w:rPr>
                <w:color w:val="2C2C2A"/>
                <w:sz w:val="20"/>
                <w:szCs w:val="20"/>
              </w:rPr>
              <w:t>Color del evento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A31C" w14:textId="77777777" w:rsidR="00CB7C9F" w:rsidRDefault="00000000">
            <w:r>
              <w:rPr>
                <w:color w:val="2C2C2A"/>
                <w:sz w:val="20"/>
                <w:szCs w:val="20"/>
              </w:rPr>
              <w:t>Proyecto al que pertenece la tarea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55F8" w14:textId="77777777" w:rsidR="00CB7C9F" w:rsidRDefault="00000000">
            <w:r>
              <w:rPr>
                <w:color w:val="2C2C2A"/>
                <w:sz w:val="20"/>
                <w:szCs w:val="20"/>
              </w:rPr>
              <w:t>Un color fijo por proyecto. Sin proyecto = gris neutro</w:t>
            </w:r>
          </w:p>
        </w:tc>
      </w:tr>
      <w:tr w:rsidR="00CB7C9F" w14:paraId="583C5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0791" w14:textId="77777777" w:rsidR="00CB7C9F" w:rsidRDefault="00000000">
            <w:r>
              <w:rPr>
                <w:color w:val="2C2C2A"/>
                <w:sz w:val="20"/>
                <w:szCs w:val="20"/>
              </w:rPr>
              <w:t>Icono de prioridad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25F5" w14:textId="77777777" w:rsidR="00CB7C9F" w:rsidRDefault="00000000">
            <w:r>
              <w:rPr>
                <w:color w:val="2C2C2A"/>
                <w:sz w:val="20"/>
                <w:szCs w:val="20"/>
              </w:rPr>
              <w:t>Nivel de urgencia de la tarea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1180" w14:textId="77777777" w:rsidR="00CB7C9F" w:rsidRDefault="00000000">
            <w:r>
              <w:rPr>
                <w:color w:val="2C2C2A"/>
                <w:sz w:val="20"/>
                <w:szCs w:val="20"/>
              </w:rPr>
              <w:t>▲ Critica   ● Alta   ▸ Media   ○ Baja</w:t>
            </w:r>
          </w:p>
        </w:tc>
      </w:tr>
    </w:tbl>
    <w:p w14:paraId="1D26EA9E" w14:textId="77777777" w:rsidR="00CB7C9F" w:rsidRDefault="00CB7C9F">
      <w:pPr>
        <w:spacing w:before="80"/>
      </w:pPr>
    </w:p>
    <w:p w14:paraId="79037F32" w14:textId="77777777" w:rsidR="00CB7C9F" w:rsidRDefault="00000000">
      <w:pPr>
        <w:pStyle w:val="Ttulo2"/>
      </w:pPr>
      <w:r>
        <w:rPr>
          <w:color w:val="0F6E56"/>
        </w:rPr>
        <w:t>5.3 Colores de proyecto en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2880"/>
        <w:gridCol w:w="3000"/>
      </w:tblGrid>
      <w:tr w:rsidR="00CB7C9F" w14:paraId="5E5E290D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38C2A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E96B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B969F" w14:textId="77777777" w:rsidR="00CB7C9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</w:tr>
      <w:tr w:rsidR="00CB7C9F" w14:paraId="5DA442E1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C903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ChatBot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WhatsApp IA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6A81" w14:textId="77777777" w:rsidR="00CB7C9F" w:rsidRDefault="00000000">
            <w:r>
              <w:rPr>
                <w:color w:val="2C2C2A"/>
                <w:sz w:val="20"/>
                <w:szCs w:val="20"/>
              </w:rPr>
              <w:t>Verde teal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BEB6" w14:textId="77777777" w:rsidR="00CB7C9F" w:rsidRDefault="00000000">
            <w:r>
              <w:rPr>
                <w:color w:val="2C2C2A"/>
                <w:sz w:val="20"/>
                <w:szCs w:val="20"/>
              </w:rPr>
              <w:t>#1D9E75</w:t>
            </w:r>
          </w:p>
        </w:tc>
      </w:tr>
      <w:tr w:rsidR="00CB7C9F" w14:paraId="518DF6F7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687D6" w14:textId="77777777" w:rsidR="00CB7C9F" w:rsidRDefault="00000000">
            <w:r>
              <w:rPr>
                <w:color w:val="2C2C2A"/>
                <w:sz w:val="20"/>
                <w:szCs w:val="20"/>
              </w:rPr>
              <w:t>CFDI 4.0 Facturación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C4E7" w14:textId="77777777" w:rsidR="00CB7C9F" w:rsidRDefault="00000000">
            <w:r>
              <w:rPr>
                <w:color w:val="2C2C2A"/>
                <w:sz w:val="20"/>
                <w:szCs w:val="20"/>
              </w:rPr>
              <w:t>Azul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B98C" w14:textId="77777777" w:rsidR="00CB7C9F" w:rsidRDefault="00000000">
            <w:r>
              <w:rPr>
                <w:color w:val="2C2C2A"/>
                <w:sz w:val="20"/>
                <w:szCs w:val="20"/>
              </w:rPr>
              <w:t>#185FA5</w:t>
            </w:r>
          </w:p>
        </w:tc>
      </w:tr>
      <w:tr w:rsidR="00CB7C9F" w14:paraId="39FEEC96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4A08" w14:textId="77777777" w:rsidR="00CB7C9F" w:rsidRDefault="00000000">
            <w:r>
              <w:rPr>
                <w:color w:val="2C2C2A"/>
                <w:sz w:val="20"/>
                <w:szCs w:val="20"/>
              </w:rPr>
              <w:t>Karts JR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E8C0" w14:textId="77777777" w:rsidR="00CB7C9F" w:rsidRDefault="00000000">
            <w:r>
              <w:rPr>
                <w:color w:val="2C2C2A"/>
                <w:sz w:val="20"/>
                <w:szCs w:val="20"/>
              </w:rPr>
              <w:t>Ámbar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F168" w14:textId="77777777" w:rsidR="00CB7C9F" w:rsidRDefault="00000000">
            <w:r>
              <w:rPr>
                <w:color w:val="2C2C2A"/>
                <w:sz w:val="20"/>
                <w:szCs w:val="20"/>
              </w:rPr>
              <w:t>#BA7517</w:t>
            </w:r>
          </w:p>
        </w:tc>
      </w:tr>
      <w:tr w:rsidR="00CB7C9F" w14:paraId="52107C8A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0D1D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C2C2A"/>
                <w:sz w:val="20"/>
                <w:szCs w:val="20"/>
              </w:rPr>
              <w:t>Ads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+ Claude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C41E" w14:textId="77777777" w:rsidR="00CB7C9F" w:rsidRDefault="00000000">
            <w:r>
              <w:rPr>
                <w:color w:val="2C2C2A"/>
                <w:sz w:val="20"/>
                <w:szCs w:val="20"/>
              </w:rPr>
              <w:t>Rosa / coral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5751" w14:textId="77777777" w:rsidR="00CB7C9F" w:rsidRDefault="00000000">
            <w:r>
              <w:rPr>
                <w:color w:val="2C2C2A"/>
                <w:sz w:val="20"/>
                <w:szCs w:val="20"/>
              </w:rPr>
              <w:t>#993556</w:t>
            </w:r>
          </w:p>
        </w:tc>
      </w:tr>
      <w:tr w:rsidR="00CB7C9F" w14:paraId="432CB3AF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AA39" w14:textId="77777777" w:rsidR="00CB7C9F" w:rsidRDefault="00000000">
            <w:r>
              <w:rPr>
                <w:color w:val="2C2C2A"/>
                <w:sz w:val="20"/>
                <w:szCs w:val="20"/>
              </w:rPr>
              <w:t>Sin proyecto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42B9" w14:textId="77777777" w:rsidR="00CB7C9F" w:rsidRDefault="00000000">
            <w:r>
              <w:rPr>
                <w:color w:val="2C2C2A"/>
                <w:sz w:val="20"/>
                <w:szCs w:val="20"/>
              </w:rPr>
              <w:t>Gris neutro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69E7" w14:textId="77777777" w:rsidR="00CB7C9F" w:rsidRDefault="00000000">
            <w:r>
              <w:rPr>
                <w:color w:val="2C2C2A"/>
                <w:sz w:val="20"/>
                <w:szCs w:val="20"/>
              </w:rPr>
              <w:t>#888780</w:t>
            </w:r>
          </w:p>
        </w:tc>
      </w:tr>
    </w:tbl>
    <w:p w14:paraId="24F62894" w14:textId="77777777" w:rsidR="00CB7C9F" w:rsidRDefault="00CB7C9F">
      <w:pPr>
        <w:spacing w:before="200"/>
      </w:pPr>
    </w:p>
    <w:p w14:paraId="127F6DBD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6. Módulo: Asistente IA integrado</w:t>
      </w:r>
    </w:p>
    <w:p w14:paraId="3DA1B970" w14:textId="77777777" w:rsidR="00CB7C9F" w:rsidRDefault="00000000">
      <w:pPr>
        <w:spacing w:before="80" w:after="80" w:line="320" w:lineRule="auto"/>
      </w:pPr>
      <w:r>
        <w:rPr>
          <w:color w:val="2C2C2A"/>
        </w:rPr>
        <w:t xml:space="preserve">Cada proyecto cuenta con un asistente IA contextualizado, implementado mediante llamadas a la API de </w:t>
      </w:r>
      <w:proofErr w:type="spellStart"/>
      <w:r>
        <w:rPr>
          <w:color w:val="2C2C2A"/>
        </w:rPr>
        <w:t>Anthropic</w:t>
      </w:r>
      <w:proofErr w:type="spellEnd"/>
      <w:r>
        <w:rPr>
          <w:color w:val="2C2C2A"/>
        </w:rPr>
        <w:t xml:space="preserve"> (Claude Sonnet) directamente desde la interfaz. El asistente conoce en tiempo real los siguientes datos del proyecto:</w:t>
      </w:r>
    </w:p>
    <w:p w14:paraId="0053C5FF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Nombre, tipo, descripción y tags</w:t>
      </w:r>
    </w:p>
    <w:p w14:paraId="28DF85FB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Fase PMI actual</w:t>
      </w:r>
    </w:p>
    <w:p w14:paraId="2223A675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lastRenderedPageBreak/>
        <w:t>Prioridad, impacto y esfuerzo</w:t>
      </w:r>
    </w:p>
    <w:p w14:paraId="4CB5A82D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Scores de viabilidad (mercado, financiero, técnico, riesgo)</w:t>
      </w:r>
    </w:p>
    <w:p w14:paraId="70019FBC" w14:textId="77777777" w:rsidR="00CB7C9F" w:rsidRDefault="00CB7C9F">
      <w:pPr>
        <w:spacing w:before="80"/>
      </w:pPr>
    </w:p>
    <w:p w14:paraId="0959E3E4" w14:textId="77777777" w:rsidR="00CB7C9F" w:rsidRDefault="00000000">
      <w:pPr>
        <w:pStyle w:val="Ttulo2"/>
      </w:pPr>
      <w:r>
        <w:rPr>
          <w:color w:val="0F6E56"/>
        </w:rPr>
        <w:t>6.1 Capacidades del asistente</w:t>
      </w:r>
    </w:p>
    <w:p w14:paraId="58884737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Análisis de viabilidad y recomendaciones para mejorar scores</w:t>
      </w:r>
    </w:p>
    <w:p w14:paraId="7F20FB51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Identificación de riesgos específicos según tipo de proyecto</w:t>
      </w:r>
    </w:p>
    <w:p w14:paraId="2F5659AC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Sugerencia de próximos pasos por fase PMI</w:t>
      </w:r>
    </w:p>
    <w:p w14:paraId="1EBAF015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Estrategia de lanzamiento o ejecución</w:t>
      </w:r>
    </w:p>
    <w:p w14:paraId="04990BE2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Análisis de competencia y mercado para ideas o SaaS</w:t>
      </w:r>
    </w:p>
    <w:p w14:paraId="7E697DB1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Estimación de recursos y tiempos para la siguiente fase</w:t>
      </w:r>
    </w:p>
    <w:p w14:paraId="3007F007" w14:textId="77777777" w:rsidR="00CB7C9F" w:rsidRDefault="00CB7C9F">
      <w:pPr>
        <w:spacing w:before="80"/>
      </w:pPr>
    </w:p>
    <w:p w14:paraId="3B9018C8" w14:textId="77777777" w:rsidR="00CB7C9F" w:rsidRDefault="00000000">
      <w:pPr>
        <w:pStyle w:val="Ttulo2"/>
      </w:pPr>
      <w:r>
        <w:rPr>
          <w:color w:val="0F6E56"/>
        </w:rPr>
        <w:t>6.2 Restricciones v1.0</w:t>
      </w:r>
    </w:p>
    <w:p w14:paraId="22137B23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El historial de conversación no persiste entre sesiones (se reinicia al recargar)</w:t>
      </w:r>
    </w:p>
    <w:p w14:paraId="6067B652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Un asistente por proyecto — no hay conversación transversal entre proyectos</w:t>
      </w:r>
    </w:p>
    <w:p w14:paraId="05CA4202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Máximo 300 tokens por respuesta para mantener velocidad de respuesta</w:t>
      </w:r>
    </w:p>
    <w:p w14:paraId="3B52EE84" w14:textId="77777777" w:rsidR="00CB7C9F" w:rsidRDefault="00CB7C9F">
      <w:pPr>
        <w:spacing w:before="200"/>
      </w:pPr>
    </w:p>
    <w:p w14:paraId="779502BC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7. Modelo de datos</w:t>
      </w:r>
    </w:p>
    <w:p w14:paraId="2A96DCC3" w14:textId="77777777" w:rsidR="00CB7C9F" w:rsidRDefault="00000000">
      <w:pPr>
        <w:pStyle w:val="Ttulo2"/>
      </w:pPr>
      <w:r>
        <w:rPr>
          <w:color w:val="0F6E56"/>
        </w:rPr>
        <w:t>7.1 Entidad: Proyecto</w:t>
      </w:r>
    </w:p>
    <w:p w14:paraId="789FDF0E" w14:textId="77777777" w:rsidR="00CB7C9F" w:rsidRDefault="00000000">
      <w:pPr>
        <w:spacing w:before="80" w:after="80" w:line="320" w:lineRule="auto"/>
      </w:pPr>
      <w:proofErr w:type="gramStart"/>
      <w:r>
        <w:rPr>
          <w:color w:val="2C2C2A"/>
        </w:rPr>
        <w:t>{ id</w:t>
      </w:r>
      <w:proofErr w:type="gramEnd"/>
      <w:r>
        <w:rPr>
          <w:color w:val="2C2C2A"/>
        </w:rPr>
        <w:t xml:space="preserve">, </w:t>
      </w:r>
      <w:proofErr w:type="spellStart"/>
      <w:r>
        <w:rPr>
          <w:color w:val="2C2C2A"/>
        </w:rPr>
        <w:t>name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type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priority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phase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impact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effort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desc</w:t>
      </w:r>
      <w:proofErr w:type="spellEnd"/>
      <w:r>
        <w:rPr>
          <w:color w:val="2C2C2A"/>
        </w:rPr>
        <w:t xml:space="preserve">, </w:t>
      </w:r>
      <w:proofErr w:type="gramStart"/>
      <w:r>
        <w:rPr>
          <w:color w:val="2C2C2A"/>
        </w:rPr>
        <w:t>tags[</w:t>
      </w:r>
      <w:proofErr w:type="gramEnd"/>
      <w:r>
        <w:rPr>
          <w:color w:val="2C2C2A"/>
        </w:rPr>
        <w:t xml:space="preserve">], </w:t>
      </w:r>
      <w:proofErr w:type="spellStart"/>
      <w:r>
        <w:rPr>
          <w:color w:val="2C2C2A"/>
        </w:rPr>
        <w:t>viability</w:t>
      </w:r>
      <w:proofErr w:type="spellEnd"/>
      <w:r>
        <w:rPr>
          <w:color w:val="2C2C2A"/>
        </w:rPr>
        <w:t xml:space="preserve">: </w:t>
      </w:r>
      <w:proofErr w:type="gramStart"/>
      <w:r>
        <w:rPr>
          <w:color w:val="2C2C2A"/>
        </w:rPr>
        <w:t>{ mercado</w:t>
      </w:r>
      <w:proofErr w:type="gramEnd"/>
      <w:r>
        <w:rPr>
          <w:color w:val="2C2C2A"/>
        </w:rPr>
        <w:t xml:space="preserve">, financiero, </w:t>
      </w:r>
      <w:proofErr w:type="spellStart"/>
      <w:r>
        <w:rPr>
          <w:color w:val="2C2C2A"/>
        </w:rPr>
        <w:t>tecnico</w:t>
      </w:r>
      <w:proofErr w:type="spellEnd"/>
      <w:r>
        <w:rPr>
          <w:color w:val="2C2C2A"/>
        </w:rPr>
        <w:t xml:space="preserve">, </w:t>
      </w:r>
      <w:proofErr w:type="gramStart"/>
      <w:r>
        <w:rPr>
          <w:color w:val="2C2C2A"/>
        </w:rPr>
        <w:t>riesgo }</w:t>
      </w:r>
      <w:proofErr w:type="gramEnd"/>
      <w:r>
        <w:rPr>
          <w:color w:val="2C2C2A"/>
        </w:rPr>
        <w:t xml:space="preserve">, </w:t>
      </w:r>
      <w:proofErr w:type="spellStart"/>
      <w:r>
        <w:rPr>
          <w:color w:val="2C2C2A"/>
        </w:rPr>
        <w:t>tasks</w:t>
      </w:r>
      <w:proofErr w:type="spellEnd"/>
      <w:r>
        <w:rPr>
          <w:color w:val="2C2C2A"/>
        </w:rPr>
        <w:t xml:space="preserve">: </w:t>
      </w:r>
      <w:proofErr w:type="gramStart"/>
      <w:r>
        <w:rPr>
          <w:color w:val="2C2C2A"/>
        </w:rPr>
        <w:t>{ "</w:t>
      </w:r>
      <w:proofErr w:type="spellStart"/>
      <w:r>
        <w:rPr>
          <w:color w:val="2C2C2A"/>
        </w:rPr>
        <w:t>Fase:index</w:t>
      </w:r>
      <w:proofErr w:type="spellEnd"/>
      <w:proofErr w:type="gramEnd"/>
      <w:r>
        <w:rPr>
          <w:color w:val="2C2C2A"/>
        </w:rPr>
        <w:t xml:space="preserve">": </w:t>
      </w:r>
      <w:proofErr w:type="spellStart"/>
      <w:proofErr w:type="gramStart"/>
      <w:r>
        <w:rPr>
          <w:color w:val="2C2C2A"/>
        </w:rPr>
        <w:t>boolean</w:t>
      </w:r>
      <w:proofErr w:type="spellEnd"/>
      <w:r>
        <w:rPr>
          <w:color w:val="2C2C2A"/>
        </w:rPr>
        <w:t xml:space="preserve"> }</w:t>
      </w:r>
      <w:proofErr w:type="gramEnd"/>
      <w:r>
        <w:rPr>
          <w:color w:val="2C2C2A"/>
        </w:rPr>
        <w:t xml:space="preserve">, </w:t>
      </w:r>
      <w:proofErr w:type="spellStart"/>
      <w:r>
        <w:rPr>
          <w:color w:val="2C2C2A"/>
        </w:rPr>
        <w:t>createdAt</w:t>
      </w:r>
      <w:proofErr w:type="spellEnd"/>
      <w:r>
        <w:rPr>
          <w:color w:val="2C2C2A"/>
        </w:rPr>
        <w:t xml:space="preserve">, </w:t>
      </w:r>
      <w:proofErr w:type="spellStart"/>
      <w:proofErr w:type="gramStart"/>
      <w:r>
        <w:rPr>
          <w:color w:val="2C2C2A"/>
        </w:rPr>
        <w:t>updatedAt</w:t>
      </w:r>
      <w:proofErr w:type="spellEnd"/>
      <w:r>
        <w:rPr>
          <w:color w:val="2C2C2A"/>
        </w:rPr>
        <w:t xml:space="preserve"> }</w:t>
      </w:r>
      <w:proofErr w:type="gramEnd"/>
    </w:p>
    <w:p w14:paraId="283D2176" w14:textId="77777777" w:rsidR="00CB7C9F" w:rsidRDefault="00CB7C9F">
      <w:pPr>
        <w:spacing w:before="80"/>
      </w:pPr>
    </w:p>
    <w:p w14:paraId="4C396BA1" w14:textId="77777777" w:rsidR="00CB7C9F" w:rsidRDefault="00000000">
      <w:pPr>
        <w:pStyle w:val="Ttulo2"/>
      </w:pPr>
      <w:r>
        <w:rPr>
          <w:color w:val="0F6E56"/>
        </w:rPr>
        <w:t>7.2 Entidad: Tarea</w:t>
      </w:r>
    </w:p>
    <w:p w14:paraId="51E2EF6E" w14:textId="77777777" w:rsidR="00CB7C9F" w:rsidRDefault="00000000">
      <w:pPr>
        <w:spacing w:before="80" w:after="80" w:line="320" w:lineRule="auto"/>
      </w:pPr>
      <w:proofErr w:type="gramStart"/>
      <w:r>
        <w:rPr>
          <w:color w:val="2C2C2A"/>
        </w:rPr>
        <w:t>{ id</w:t>
      </w:r>
      <w:proofErr w:type="gramEnd"/>
      <w:r>
        <w:rPr>
          <w:color w:val="2C2C2A"/>
        </w:rPr>
        <w:t xml:space="preserve">, </w:t>
      </w:r>
      <w:proofErr w:type="spellStart"/>
      <w:r>
        <w:rPr>
          <w:color w:val="2C2C2A"/>
        </w:rPr>
        <w:t>name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priority</w:t>
      </w:r>
      <w:proofErr w:type="spellEnd"/>
      <w:r>
        <w:rPr>
          <w:color w:val="2C2C2A"/>
        </w:rPr>
        <w:t xml:space="preserve">, </w:t>
      </w:r>
      <w:proofErr w:type="spellStart"/>
      <w:r>
        <w:rPr>
          <w:color w:val="2C2C2A"/>
        </w:rPr>
        <w:t>category</w:t>
      </w:r>
      <w:proofErr w:type="spellEnd"/>
      <w:r>
        <w:rPr>
          <w:color w:val="2C2C2A"/>
        </w:rPr>
        <w:t xml:space="preserve">, date, time, </w:t>
      </w:r>
      <w:proofErr w:type="spellStart"/>
      <w:r>
        <w:rPr>
          <w:color w:val="2C2C2A"/>
        </w:rPr>
        <w:t>projectId</w:t>
      </w:r>
      <w:proofErr w:type="spellEnd"/>
      <w:r>
        <w:rPr>
          <w:color w:val="2C2C2A"/>
        </w:rPr>
        <w:t xml:space="preserve">, notes, done, </w:t>
      </w:r>
      <w:proofErr w:type="spellStart"/>
      <w:r>
        <w:rPr>
          <w:color w:val="2C2C2A"/>
        </w:rPr>
        <w:t>createdAt</w:t>
      </w:r>
      <w:proofErr w:type="spellEnd"/>
      <w:r>
        <w:rPr>
          <w:color w:val="2C2C2A"/>
        </w:rPr>
        <w:t xml:space="preserve">, </w:t>
      </w:r>
      <w:proofErr w:type="spellStart"/>
      <w:proofErr w:type="gramStart"/>
      <w:r>
        <w:rPr>
          <w:color w:val="2C2C2A"/>
        </w:rPr>
        <w:t>updatedAt</w:t>
      </w:r>
      <w:proofErr w:type="spellEnd"/>
      <w:r>
        <w:rPr>
          <w:color w:val="2C2C2A"/>
        </w:rPr>
        <w:t xml:space="preserve"> }</w:t>
      </w:r>
      <w:proofErr w:type="gramEnd"/>
    </w:p>
    <w:p w14:paraId="0A08370A" w14:textId="77777777" w:rsidR="00CB7C9F" w:rsidRDefault="00CB7C9F">
      <w:pPr>
        <w:spacing w:before="80"/>
      </w:pPr>
    </w:p>
    <w:p w14:paraId="78343992" w14:textId="77777777" w:rsidR="00CB7C9F" w:rsidRDefault="00000000">
      <w:pPr>
        <w:pStyle w:val="Ttulo2"/>
      </w:pPr>
      <w:r>
        <w:rPr>
          <w:color w:val="0F6E56"/>
        </w:rPr>
        <w:t>7.3 Relaciones</w:t>
      </w:r>
    </w:p>
    <w:p w14:paraId="06918610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Una tarea puede tener cero o un proyecto (relación opcional)</w:t>
      </w:r>
    </w:p>
    <w:p w14:paraId="17D0B635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Un proyecto puede tener cero o muchas tareas</w:t>
      </w:r>
    </w:p>
    <w:p w14:paraId="3CEAD10B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 xml:space="preserve">Las tareas PMI son un mapa </w:t>
      </w:r>
      <w:proofErr w:type="spellStart"/>
      <w:r>
        <w:rPr>
          <w:color w:val="2C2C2A"/>
        </w:rPr>
        <w:t>key-value</w:t>
      </w:r>
      <w:proofErr w:type="spellEnd"/>
      <w:r>
        <w:rPr>
          <w:color w:val="2C2C2A"/>
        </w:rPr>
        <w:t xml:space="preserve"> dentro del objeto proyecto (no entidades independientes)</w:t>
      </w:r>
    </w:p>
    <w:p w14:paraId="176258E8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 xml:space="preserve">Las tareas del </w:t>
      </w:r>
      <w:proofErr w:type="spellStart"/>
      <w:r>
        <w:rPr>
          <w:color w:val="2C2C2A"/>
        </w:rPr>
        <w:t>To</w:t>
      </w:r>
      <w:proofErr w:type="spellEnd"/>
      <w:r>
        <w:rPr>
          <w:color w:val="2C2C2A"/>
        </w:rPr>
        <w:t>-Do son entidades independientes que referencian opcionalmente un proyecto</w:t>
      </w:r>
    </w:p>
    <w:p w14:paraId="32F981D1" w14:textId="77777777" w:rsidR="00CB7C9F" w:rsidRDefault="00CB7C9F">
      <w:pPr>
        <w:spacing w:before="200"/>
      </w:pPr>
    </w:p>
    <w:p w14:paraId="28F5F7FC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8. Arquitectura técnica v1.0</w:t>
      </w:r>
    </w:p>
    <w:p w14:paraId="7F3735D7" w14:textId="77777777" w:rsidR="00CB7C9F" w:rsidRDefault="00000000">
      <w:pPr>
        <w:pStyle w:val="Ttulo2"/>
      </w:pPr>
      <w:r>
        <w:rPr>
          <w:color w:val="0F6E56"/>
        </w:rPr>
        <w:t>8.1 Stack actual (prototipo)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B7C9F" w14:paraId="4595E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7B43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5A15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BFEE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CB7C9F" w14:paraId="75A2D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50FE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EA14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HTML5 + CSS3 + JavaScript </w:t>
            </w:r>
            <w:proofErr w:type="spellStart"/>
            <w:r>
              <w:rPr>
                <w:color w:val="2C2C2A"/>
                <w:sz w:val="20"/>
                <w:szCs w:val="20"/>
              </w:rPr>
              <w:t>vanilla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D7E3" w14:textId="77777777" w:rsidR="00CB7C9F" w:rsidRDefault="00000000">
            <w:proofErr w:type="gramStart"/>
            <w:r>
              <w:rPr>
                <w:color w:val="2C2C2A"/>
                <w:sz w:val="20"/>
                <w:szCs w:val="20"/>
              </w:rPr>
              <w:t>Single</w:t>
            </w:r>
            <w:proofErr w:type="gramEnd"/>
            <w:r>
              <w:rPr>
                <w:color w:val="2C2C2A"/>
                <w:sz w:val="20"/>
                <w:szCs w:val="20"/>
              </w:rPr>
              <w:t xml:space="preserve">-file </w:t>
            </w:r>
            <w:proofErr w:type="spellStart"/>
            <w:r>
              <w:rPr>
                <w:color w:val="2C2C2A"/>
                <w:sz w:val="20"/>
                <w:szCs w:val="20"/>
              </w:rPr>
              <w:t>artifact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embebido en Claude.ai</w:t>
            </w:r>
          </w:p>
        </w:tc>
      </w:tr>
      <w:tr w:rsidR="00CB7C9F" w14:paraId="28C44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BAC7" w14:textId="77777777" w:rsidR="00CB7C9F" w:rsidRDefault="00000000">
            <w:r>
              <w:rPr>
                <w:color w:val="2C2C2A"/>
                <w:sz w:val="20"/>
                <w:szCs w:val="20"/>
              </w:rPr>
              <w:t>Estado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228F" w14:textId="77777777" w:rsidR="00CB7C9F" w:rsidRDefault="00000000">
            <w:r>
              <w:rPr>
                <w:color w:val="2C2C2A"/>
                <w:sz w:val="20"/>
                <w:szCs w:val="20"/>
              </w:rPr>
              <w:t>Variables JS en memoria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C9F9E" w14:textId="77777777" w:rsidR="00CB7C9F" w:rsidRDefault="00000000">
            <w:r>
              <w:rPr>
                <w:color w:val="2C2C2A"/>
                <w:sz w:val="20"/>
                <w:szCs w:val="20"/>
              </w:rPr>
              <w:t>No persiste entre sesiones — pendiente v1.1</w:t>
            </w:r>
          </w:p>
        </w:tc>
      </w:tr>
      <w:tr w:rsidR="00CB7C9F" w14:paraId="14E6C7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2FF2" w14:textId="77777777" w:rsidR="00CB7C9F" w:rsidRDefault="00000000">
            <w:r>
              <w:rPr>
                <w:color w:val="2C2C2A"/>
                <w:sz w:val="20"/>
                <w:szCs w:val="20"/>
              </w:rPr>
              <w:t>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1B1A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Anthropic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API — Claude Sonnet 4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7329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Llamadas directas desde el </w:t>
            </w:r>
            <w:proofErr w:type="spellStart"/>
            <w:r>
              <w:rPr>
                <w:color w:val="2C2C2A"/>
                <w:sz w:val="20"/>
                <w:szCs w:val="20"/>
              </w:rPr>
              <w:t>frontend</w:t>
            </w:r>
            <w:proofErr w:type="spellEnd"/>
          </w:p>
        </w:tc>
      </w:tr>
      <w:tr w:rsidR="00CB7C9F" w14:paraId="307E6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6CC4" w14:textId="77777777" w:rsidR="00CB7C9F" w:rsidRDefault="00000000">
            <w:r>
              <w:rPr>
                <w:color w:val="2C2C2A"/>
                <w:sz w:val="20"/>
                <w:szCs w:val="20"/>
              </w:rPr>
              <w:t>Estilos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2A1A0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CSS </w:t>
            </w:r>
            <w:proofErr w:type="spellStart"/>
            <w:r>
              <w:rPr>
                <w:color w:val="2C2C2A"/>
                <w:sz w:val="20"/>
                <w:szCs w:val="20"/>
              </w:rPr>
              <w:t>custom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properties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A"/>
                <w:sz w:val="20"/>
                <w:szCs w:val="20"/>
              </w:rPr>
              <w:t>design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A"/>
                <w:sz w:val="20"/>
                <w:szCs w:val="20"/>
              </w:rPr>
              <w:t>system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Claude)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4BDF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Soporte automático </w:t>
            </w:r>
            <w:proofErr w:type="spellStart"/>
            <w:r>
              <w:rPr>
                <w:color w:val="2C2C2A"/>
                <w:sz w:val="20"/>
                <w:szCs w:val="20"/>
              </w:rPr>
              <w:t>dark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/light </w:t>
            </w:r>
            <w:proofErr w:type="spellStart"/>
            <w:r>
              <w:rPr>
                <w:color w:val="2C2C2A"/>
                <w:sz w:val="20"/>
                <w:szCs w:val="20"/>
              </w:rPr>
              <w:t>mode</w:t>
            </w:r>
            <w:proofErr w:type="spellEnd"/>
          </w:p>
        </w:tc>
      </w:tr>
      <w:tr w:rsidR="00CB7C9F" w14:paraId="7B578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593D" w14:textId="77777777" w:rsidR="00CB7C9F" w:rsidRDefault="00000000">
            <w:r>
              <w:rPr>
                <w:color w:val="2C2C2A"/>
                <w:sz w:val="20"/>
                <w:szCs w:val="20"/>
              </w:rPr>
              <w:t>Persistencia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7AA2" w14:textId="77777777" w:rsidR="00CB7C9F" w:rsidRDefault="00000000">
            <w:r>
              <w:rPr>
                <w:color w:val="2C2C2A"/>
                <w:sz w:val="20"/>
                <w:szCs w:val="20"/>
              </w:rPr>
              <w:t>— (pendiente)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9442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Se evaluará </w:t>
            </w:r>
            <w:proofErr w:type="spellStart"/>
            <w:r>
              <w:rPr>
                <w:color w:val="2C2C2A"/>
                <w:sz w:val="20"/>
                <w:szCs w:val="20"/>
              </w:rPr>
              <w:t>localStorage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2C2C2A"/>
                <w:sz w:val="20"/>
                <w:szCs w:val="20"/>
              </w:rPr>
              <w:t>backend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PHP/MySQL</w:t>
            </w:r>
          </w:p>
        </w:tc>
      </w:tr>
    </w:tbl>
    <w:p w14:paraId="680D75BB" w14:textId="77777777" w:rsidR="00CB7C9F" w:rsidRDefault="00CB7C9F">
      <w:pPr>
        <w:spacing w:before="80"/>
      </w:pPr>
    </w:p>
    <w:p w14:paraId="676A85EF" w14:textId="77777777" w:rsidR="00CB7C9F" w:rsidRDefault="00000000">
      <w:pPr>
        <w:pStyle w:val="Ttulo2"/>
      </w:pPr>
      <w:r>
        <w:rPr>
          <w:color w:val="0F6E56"/>
        </w:rPr>
        <w:t>8.2 Stack objetivo v2.0</w:t>
      </w:r>
    </w:p>
    <w:p w14:paraId="7CA11D74" w14:textId="77777777" w:rsidR="00CB7C9F" w:rsidRDefault="00000000">
      <w:pPr>
        <w:spacing w:before="80" w:after="80" w:line="320" w:lineRule="auto"/>
      </w:pPr>
      <w:r>
        <w:rPr>
          <w:color w:val="2C2C2A"/>
        </w:rPr>
        <w:t xml:space="preserve">Para evolución como aplicación </w:t>
      </w:r>
      <w:proofErr w:type="spellStart"/>
      <w:r>
        <w:rPr>
          <w:color w:val="2C2C2A"/>
        </w:rPr>
        <w:t>standalone</w:t>
      </w:r>
      <w:proofErr w:type="spellEnd"/>
      <w:r>
        <w:rPr>
          <w:color w:val="2C2C2A"/>
        </w:rPr>
        <w:t xml:space="preserve"> independiente de Claude.ai:</w:t>
      </w:r>
    </w:p>
    <w:p w14:paraId="4BF3E01A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2C2C2A"/>
        </w:rPr>
        <w:t>Frontend</w:t>
      </w:r>
      <w:proofErr w:type="spellEnd"/>
      <w:r>
        <w:rPr>
          <w:color w:val="2C2C2A"/>
        </w:rPr>
        <w:t xml:space="preserve">: </w:t>
      </w:r>
      <w:proofErr w:type="spellStart"/>
      <w:r>
        <w:rPr>
          <w:color w:val="2C2C2A"/>
        </w:rPr>
        <w:t>React</w:t>
      </w:r>
      <w:proofErr w:type="spellEnd"/>
      <w:r>
        <w:rPr>
          <w:color w:val="2C2C2A"/>
        </w:rPr>
        <w:t xml:space="preserve"> + Inertia.js</w:t>
      </w:r>
    </w:p>
    <w:p w14:paraId="65E9341D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2C2C2A"/>
        </w:rPr>
        <w:t>Backend</w:t>
      </w:r>
      <w:proofErr w:type="spellEnd"/>
      <w:r>
        <w:rPr>
          <w:color w:val="2C2C2A"/>
        </w:rPr>
        <w:t>: Laravel (PHP 8.2) + MySQL en A2 Hosting / AWS EC2</w:t>
      </w:r>
    </w:p>
    <w:p w14:paraId="3E81213D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 xml:space="preserve">IA: </w:t>
      </w:r>
      <w:proofErr w:type="spellStart"/>
      <w:r>
        <w:rPr>
          <w:color w:val="2C2C2A"/>
        </w:rPr>
        <w:t>Anthropic</w:t>
      </w:r>
      <w:proofErr w:type="spellEnd"/>
      <w:r>
        <w:rPr>
          <w:color w:val="2C2C2A"/>
        </w:rPr>
        <w:t xml:space="preserve"> API con historial de conversación persistente por proyecto</w:t>
      </w:r>
    </w:p>
    <w:p w14:paraId="7AE4FFCB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 xml:space="preserve">Autenticación: Laravel </w:t>
      </w:r>
      <w:proofErr w:type="spellStart"/>
      <w:r>
        <w:rPr>
          <w:color w:val="2C2C2A"/>
        </w:rPr>
        <w:t>Sanctum</w:t>
      </w:r>
      <w:proofErr w:type="spellEnd"/>
    </w:p>
    <w:p w14:paraId="3E35F865" w14:textId="77777777" w:rsidR="00CB7C9F" w:rsidRDefault="00000000">
      <w:pPr>
        <w:pStyle w:val="Prrafodelista"/>
        <w:numPr>
          <w:ilvl w:val="0"/>
          <w:numId w:val="2"/>
        </w:numPr>
        <w:spacing w:before="40" w:after="40" w:line="300" w:lineRule="auto"/>
      </w:pPr>
      <w:r>
        <w:rPr>
          <w:color w:val="2C2C2A"/>
        </w:rPr>
        <w:t>Notificaciones: WhatsApp Business API vía n8n para alertas de vencimiento</w:t>
      </w:r>
    </w:p>
    <w:p w14:paraId="37871907" w14:textId="77777777" w:rsidR="00CB7C9F" w:rsidRDefault="00CB7C9F">
      <w:pPr>
        <w:spacing w:before="200"/>
      </w:pPr>
    </w:p>
    <w:p w14:paraId="54D7EF51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 xml:space="preserve">9. </w:t>
      </w:r>
      <w:proofErr w:type="spellStart"/>
      <w:r>
        <w:rPr>
          <w:color w:val="1A1A1A"/>
        </w:rPr>
        <w:t>Roadmap</w:t>
      </w:r>
      <w:proofErr w:type="spellEnd"/>
      <w:r>
        <w:rPr>
          <w:color w:val="1A1A1A"/>
        </w:rPr>
        <w:t xml:space="preserve">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960"/>
        <w:gridCol w:w="2400"/>
      </w:tblGrid>
      <w:tr w:rsidR="00CB7C9F" w14:paraId="3C3792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E517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5AE6D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143DE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Alcance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5854C" w14:textId="77777777" w:rsidR="00CB7C9F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B7C9F" w14:paraId="6D29DA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1BC4" w14:textId="77777777" w:rsidR="00CB7C9F" w:rsidRDefault="00000000">
            <w:r>
              <w:rPr>
                <w:color w:val="2C2C2A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FD7B" w14:textId="77777777" w:rsidR="00CB7C9F" w:rsidRDefault="00000000">
            <w:r>
              <w:rPr>
                <w:color w:val="2C2C2A"/>
                <w:sz w:val="20"/>
                <w:szCs w:val="20"/>
              </w:rPr>
              <w:t>Prototipo funcional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11E7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Gestor de proyectos PMI + </w:t>
            </w:r>
            <w:proofErr w:type="spellStart"/>
            <w:r>
              <w:rPr>
                <w:color w:val="2C2C2A"/>
                <w:sz w:val="20"/>
                <w:szCs w:val="20"/>
              </w:rPr>
              <w:t>To</w:t>
            </w:r>
            <w:proofErr w:type="spellEnd"/>
            <w:r>
              <w:rPr>
                <w:color w:val="2C2C2A"/>
                <w:sz w:val="20"/>
                <w:szCs w:val="20"/>
              </w:rPr>
              <w:t>-Do + Calendario + IA por proyecto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A9EF" w14:textId="77777777" w:rsidR="00CB7C9F" w:rsidRDefault="00000000">
            <w:r>
              <w:rPr>
                <w:color w:val="2C2C2A"/>
                <w:sz w:val="20"/>
                <w:szCs w:val="20"/>
              </w:rPr>
              <w:t>Completado</w:t>
            </w:r>
          </w:p>
        </w:tc>
      </w:tr>
      <w:tr w:rsidR="00CB7C9F" w14:paraId="649E13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59BB" w14:textId="77777777" w:rsidR="00CB7C9F" w:rsidRDefault="00000000">
            <w:r>
              <w:rPr>
                <w:color w:val="2C2C2A"/>
                <w:sz w:val="20"/>
                <w:szCs w:val="20"/>
              </w:rPr>
              <w:t>v1.1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548A" w14:textId="77777777" w:rsidR="00CB7C9F" w:rsidRDefault="00000000">
            <w:r>
              <w:rPr>
                <w:color w:val="2C2C2A"/>
                <w:sz w:val="20"/>
                <w:szCs w:val="20"/>
              </w:rPr>
              <w:t>Persistencia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2AD8" w14:textId="77777777" w:rsidR="00CB7C9F" w:rsidRDefault="00000000">
            <w:r>
              <w:rPr>
                <w:color w:val="2C2C2A"/>
                <w:sz w:val="20"/>
                <w:szCs w:val="20"/>
              </w:rPr>
              <w:t>Storage local (</w:t>
            </w:r>
            <w:proofErr w:type="spellStart"/>
            <w:r>
              <w:rPr>
                <w:color w:val="2C2C2A"/>
                <w:sz w:val="20"/>
                <w:szCs w:val="20"/>
              </w:rPr>
              <w:t>localStorage</w:t>
            </w:r>
            <w:proofErr w:type="spellEnd"/>
            <w:r>
              <w:rPr>
                <w:color w:val="2C2C2A"/>
                <w:sz w:val="20"/>
                <w:szCs w:val="20"/>
              </w:rPr>
              <w:t>) o remoto para guardar estado entre sesiones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6BED" w14:textId="77777777" w:rsidR="00CB7C9F" w:rsidRDefault="00000000">
            <w:r>
              <w:rPr>
                <w:color w:val="2C2C2A"/>
                <w:sz w:val="20"/>
                <w:szCs w:val="20"/>
              </w:rPr>
              <w:t>Pendiente</w:t>
            </w:r>
          </w:p>
        </w:tc>
      </w:tr>
      <w:tr w:rsidR="00CB7C9F" w14:paraId="0D3B0C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7CE5" w14:textId="77777777" w:rsidR="00CB7C9F" w:rsidRDefault="00000000">
            <w:r>
              <w:rPr>
                <w:color w:val="2C2C2A"/>
                <w:sz w:val="20"/>
                <w:szCs w:val="20"/>
              </w:rPr>
              <w:t>v1.2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3036" w14:textId="77777777" w:rsidR="00CB7C9F" w:rsidRDefault="00000000">
            <w:r>
              <w:rPr>
                <w:color w:val="2C2C2A"/>
                <w:sz w:val="20"/>
                <w:szCs w:val="20"/>
              </w:rPr>
              <w:t>Notificaciones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6B59" w14:textId="77777777" w:rsidR="00CB7C9F" w:rsidRDefault="00000000">
            <w:r>
              <w:rPr>
                <w:color w:val="2C2C2A"/>
                <w:sz w:val="20"/>
                <w:szCs w:val="20"/>
              </w:rPr>
              <w:t>Alertas de vencimiento, tareas críticas y cambios de fase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061B" w14:textId="77777777" w:rsidR="00CB7C9F" w:rsidRDefault="00000000">
            <w:r>
              <w:rPr>
                <w:color w:val="2C2C2A"/>
                <w:sz w:val="20"/>
                <w:szCs w:val="20"/>
              </w:rPr>
              <w:t>Pendiente</w:t>
            </w:r>
          </w:p>
        </w:tc>
      </w:tr>
      <w:tr w:rsidR="00CB7C9F" w14:paraId="492970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E5A7" w14:textId="77777777" w:rsidR="00CB7C9F" w:rsidRDefault="00000000">
            <w:r>
              <w:rPr>
                <w:color w:val="2C2C2A"/>
                <w:sz w:val="20"/>
                <w:szCs w:val="20"/>
              </w:rPr>
              <w:t>v1.3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FEEE" w14:textId="77777777" w:rsidR="00CB7C9F" w:rsidRDefault="00000000">
            <w:r>
              <w:rPr>
                <w:color w:val="2C2C2A"/>
                <w:sz w:val="20"/>
                <w:szCs w:val="20"/>
              </w:rPr>
              <w:t>Reportes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99F8" w14:textId="77777777" w:rsidR="00CB7C9F" w:rsidRDefault="00000000">
            <w:r>
              <w:rPr>
                <w:color w:val="2C2C2A"/>
                <w:sz w:val="20"/>
                <w:szCs w:val="20"/>
              </w:rPr>
              <w:t>Exportación PDF/Excel de estado de proyectos y tareas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B110" w14:textId="77777777" w:rsidR="00CB7C9F" w:rsidRDefault="00000000">
            <w:r>
              <w:rPr>
                <w:color w:val="2C2C2A"/>
                <w:sz w:val="20"/>
                <w:szCs w:val="20"/>
              </w:rPr>
              <w:t>Pendiente</w:t>
            </w:r>
          </w:p>
        </w:tc>
      </w:tr>
      <w:tr w:rsidR="00CB7C9F" w14:paraId="716F0B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2431" w14:textId="77777777" w:rsidR="00CB7C9F" w:rsidRDefault="00000000">
            <w:r>
              <w:rPr>
                <w:color w:val="2C2C2A"/>
                <w:sz w:val="20"/>
                <w:szCs w:val="20"/>
              </w:rPr>
              <w:lastRenderedPageBreak/>
              <w:t>v2.0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46EA" w14:textId="77777777" w:rsidR="00CB7C9F" w:rsidRDefault="00000000">
            <w:proofErr w:type="spellStart"/>
            <w:r>
              <w:rPr>
                <w:color w:val="2C2C2A"/>
                <w:sz w:val="20"/>
                <w:szCs w:val="20"/>
              </w:rPr>
              <w:t>Standalone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 App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540D" w14:textId="77777777" w:rsidR="00CB7C9F" w:rsidRDefault="00000000">
            <w:r>
              <w:rPr>
                <w:color w:val="2C2C2A"/>
                <w:sz w:val="20"/>
                <w:szCs w:val="20"/>
              </w:rPr>
              <w:t xml:space="preserve">Laravel + </w:t>
            </w:r>
            <w:proofErr w:type="spellStart"/>
            <w:r>
              <w:rPr>
                <w:color w:val="2C2C2A"/>
                <w:sz w:val="20"/>
                <w:szCs w:val="20"/>
              </w:rPr>
              <w:t>React</w:t>
            </w:r>
            <w:proofErr w:type="spellEnd"/>
            <w:r>
              <w:rPr>
                <w:color w:val="2C2C2A"/>
                <w:sz w:val="20"/>
                <w:szCs w:val="20"/>
              </w:rPr>
              <w:t xml:space="preserve">, autenticación, historial IA persistente, </w:t>
            </w:r>
            <w:proofErr w:type="spellStart"/>
            <w:r>
              <w:rPr>
                <w:color w:val="2C2C2A"/>
                <w:sz w:val="20"/>
                <w:szCs w:val="20"/>
              </w:rPr>
              <w:t>multi-usuario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56C7" w14:textId="77777777" w:rsidR="00CB7C9F" w:rsidRDefault="00000000">
            <w:r>
              <w:rPr>
                <w:color w:val="2C2C2A"/>
                <w:sz w:val="20"/>
                <w:szCs w:val="20"/>
              </w:rPr>
              <w:t>Planeado</w:t>
            </w:r>
          </w:p>
        </w:tc>
      </w:tr>
    </w:tbl>
    <w:p w14:paraId="4C0F72F0" w14:textId="77777777" w:rsidR="00CB7C9F" w:rsidRDefault="00CB7C9F">
      <w:pPr>
        <w:spacing w:before="200"/>
      </w:pPr>
    </w:p>
    <w:p w14:paraId="07B92F31" w14:textId="77777777" w:rsidR="00CB7C9F" w:rsidRDefault="00000000">
      <w:pPr>
        <w:pStyle w:val="Ttulo1"/>
        <w:pBdr>
          <w:bottom w:val="single" w:sz="8" w:space="4" w:color="0F6E56"/>
        </w:pBdr>
      </w:pPr>
      <w:r>
        <w:rPr>
          <w:color w:val="1A1A1A"/>
        </w:rPr>
        <w:t>10. Criterios de éxito</w:t>
      </w:r>
    </w:p>
    <w:p w14:paraId="665421A5" w14:textId="77777777" w:rsidR="00CB7C9F" w:rsidRDefault="00000000">
      <w:pPr>
        <w:spacing w:before="80" w:after="80" w:line="320" w:lineRule="auto"/>
      </w:pPr>
      <w:r>
        <w:rPr>
          <w:color w:val="2C2C2A"/>
        </w:rPr>
        <w:t>La plataforma cumple su propósito si:</w:t>
      </w:r>
    </w:p>
    <w:p w14:paraId="449BB5A5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El operador puede iniciar cualquier día laboral con una vista clara de qué tareas deben hacerse hoy y cuáles son críticas</w:t>
      </w:r>
    </w:p>
    <w:p w14:paraId="24945AB4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Cualquier nuevo proyecto puede registrarse en menos de 2 minutos con toda la información de viabilidad y prioridad</w:t>
      </w:r>
    </w:p>
    <w:p w14:paraId="6A68641C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No existen proyectos o tareas "flotando" fuera del sistema</w:t>
      </w:r>
    </w:p>
    <w:p w14:paraId="41D57345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La fase PMI de cada proyecto se actualiza al completar sus tareas, generando continuidad natural</w:t>
      </w:r>
    </w:p>
    <w:p w14:paraId="34B3E387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El asistente IA puede dar una recomendación accionable sobre cualquier proyecto en menos de 30 segundos</w:t>
      </w:r>
    </w:p>
    <w:p w14:paraId="742C7420" w14:textId="77777777" w:rsidR="00CB7C9F" w:rsidRDefault="00000000">
      <w:pPr>
        <w:pStyle w:val="Prrafodelista"/>
        <w:numPr>
          <w:ilvl w:val="0"/>
          <w:numId w:val="3"/>
        </w:numPr>
        <w:spacing w:before="40" w:after="40" w:line="300" w:lineRule="auto"/>
      </w:pPr>
      <w:r>
        <w:rPr>
          <w:color w:val="2C2C2A"/>
        </w:rPr>
        <w:t>La matriz de prioridad permite decidir en qué proyecto invertir tiempo esta semana sin ambigüedad</w:t>
      </w:r>
    </w:p>
    <w:p w14:paraId="686FF7C4" w14:textId="77777777" w:rsidR="00CB7C9F" w:rsidRDefault="00CB7C9F">
      <w:pPr>
        <w:spacing w:before="200"/>
      </w:pPr>
    </w:p>
    <w:p w14:paraId="2A811C0E" w14:textId="77777777" w:rsidR="00CB7C9F" w:rsidRDefault="00000000">
      <w:pPr>
        <w:pBdr>
          <w:top w:val="single" w:sz="4" w:space="8" w:color="CCCCCC"/>
        </w:pBdr>
        <w:spacing w:before="160"/>
        <w:jc w:val="center"/>
      </w:pPr>
      <w:proofErr w:type="spellStart"/>
      <w:r>
        <w:rPr>
          <w:color w:val="5F5E5A"/>
          <w:sz w:val="18"/>
          <w:szCs w:val="18"/>
        </w:rPr>
        <w:t>SinapSYS</w:t>
      </w:r>
      <w:proofErr w:type="spellEnd"/>
      <w:r>
        <w:rPr>
          <w:color w:val="5F5E5A"/>
          <w:sz w:val="18"/>
          <w:szCs w:val="18"/>
        </w:rPr>
        <w:t xml:space="preserve"> Ecosistemas SAS de </w:t>
      </w:r>
      <w:proofErr w:type="gramStart"/>
      <w:r>
        <w:rPr>
          <w:color w:val="5F5E5A"/>
          <w:sz w:val="18"/>
          <w:szCs w:val="18"/>
        </w:rPr>
        <w:t>CV  —</w:t>
      </w:r>
      <w:proofErr w:type="gramEnd"/>
      <w:r>
        <w:rPr>
          <w:color w:val="5F5E5A"/>
          <w:sz w:val="18"/>
          <w:szCs w:val="18"/>
        </w:rPr>
        <w:t xml:space="preserve">  Documento confidencial de uso interno</w:t>
      </w:r>
    </w:p>
    <w:sectPr w:rsidR="00CB7C9F">
      <w:footerReference w:type="default" r:id="rId7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C7210" w14:textId="77777777" w:rsidR="000F7F4E" w:rsidRDefault="000F7F4E">
      <w:r>
        <w:separator/>
      </w:r>
    </w:p>
  </w:endnote>
  <w:endnote w:type="continuationSeparator" w:id="0">
    <w:p w14:paraId="4B1EDDE0" w14:textId="77777777" w:rsidR="000F7F4E" w:rsidRDefault="000F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805B" w14:textId="77777777" w:rsidR="00CB7C9F" w:rsidRDefault="00000000">
    <w:pPr>
      <w:pBdr>
        <w:top w:val="single" w:sz="4" w:space="4" w:color="CCCCCC"/>
      </w:pBdr>
      <w:jc w:val="right"/>
    </w:pPr>
    <w:proofErr w:type="spellStart"/>
    <w:r>
      <w:rPr>
        <w:color w:val="5F5E5A"/>
        <w:sz w:val="18"/>
        <w:szCs w:val="18"/>
      </w:rPr>
      <w:t>SinapSYS</w:t>
    </w:r>
    <w:proofErr w:type="spellEnd"/>
    <w:r>
      <w:rPr>
        <w:color w:val="5F5E5A"/>
        <w:sz w:val="18"/>
        <w:szCs w:val="18"/>
      </w:rPr>
      <w:t xml:space="preserve"> </w:t>
    </w:r>
    <w:proofErr w:type="spellStart"/>
    <w:r>
      <w:rPr>
        <w:color w:val="5F5E5A"/>
        <w:sz w:val="18"/>
        <w:szCs w:val="18"/>
      </w:rPr>
      <w:t>Projects</w:t>
    </w:r>
    <w:proofErr w:type="spellEnd"/>
    <w:r>
      <w:rPr>
        <w:color w:val="5F5E5A"/>
        <w:sz w:val="18"/>
        <w:szCs w:val="18"/>
      </w:rPr>
      <w:t xml:space="preserve"> — Documento de Definición del Sistema    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B216" w14:textId="77777777" w:rsidR="000F7F4E" w:rsidRDefault="000F7F4E">
      <w:r>
        <w:separator/>
      </w:r>
    </w:p>
  </w:footnote>
  <w:footnote w:type="continuationSeparator" w:id="0">
    <w:p w14:paraId="2D194C3F" w14:textId="77777777" w:rsidR="000F7F4E" w:rsidRDefault="000F7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EA7"/>
    <w:multiLevelType w:val="multilevel"/>
    <w:tmpl w:val="8DBC049E"/>
    <w:lvl w:ilvl="0">
      <w:start w:val="1"/>
      <w:numFmt w:val="decimal"/>
      <w:lvlText w:val="%1."/>
      <w:lvlJc w:val="left"/>
      <w:pPr>
        <w:ind w:left="540" w:hanging="260"/>
      </w:pPr>
    </w:lvl>
    <w:lvl w:ilvl="1">
      <w:start w:val="1"/>
      <w:numFmt w:val="decimal"/>
      <w:lvlText w:val="%1.%2."/>
      <w:lvlJc w:val="left"/>
      <w:pPr>
        <w:ind w:left="90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542F41"/>
    <w:multiLevelType w:val="hybridMultilevel"/>
    <w:tmpl w:val="229640D0"/>
    <w:lvl w:ilvl="0" w:tplc="C86C6074">
      <w:start w:val="1"/>
      <w:numFmt w:val="bullet"/>
      <w:lvlText w:val="●"/>
      <w:lvlJc w:val="left"/>
      <w:pPr>
        <w:ind w:left="720" w:hanging="360"/>
      </w:pPr>
    </w:lvl>
    <w:lvl w:ilvl="1" w:tplc="9B2A4098">
      <w:start w:val="1"/>
      <w:numFmt w:val="bullet"/>
      <w:lvlText w:val="○"/>
      <w:lvlJc w:val="left"/>
      <w:pPr>
        <w:ind w:left="1440" w:hanging="360"/>
      </w:pPr>
    </w:lvl>
    <w:lvl w:ilvl="2" w:tplc="8B1A0AE2">
      <w:start w:val="1"/>
      <w:numFmt w:val="bullet"/>
      <w:lvlText w:val="■"/>
      <w:lvlJc w:val="left"/>
      <w:pPr>
        <w:ind w:left="2160" w:hanging="360"/>
      </w:pPr>
    </w:lvl>
    <w:lvl w:ilvl="3" w:tplc="FF2E4E62">
      <w:start w:val="1"/>
      <w:numFmt w:val="bullet"/>
      <w:lvlText w:val="●"/>
      <w:lvlJc w:val="left"/>
      <w:pPr>
        <w:ind w:left="2880" w:hanging="360"/>
      </w:pPr>
    </w:lvl>
    <w:lvl w:ilvl="4" w:tplc="5F409E9C">
      <w:start w:val="1"/>
      <w:numFmt w:val="bullet"/>
      <w:lvlText w:val="○"/>
      <w:lvlJc w:val="left"/>
      <w:pPr>
        <w:ind w:left="3600" w:hanging="360"/>
      </w:pPr>
    </w:lvl>
    <w:lvl w:ilvl="5" w:tplc="3BF6BDA2">
      <w:start w:val="1"/>
      <w:numFmt w:val="bullet"/>
      <w:lvlText w:val="■"/>
      <w:lvlJc w:val="left"/>
      <w:pPr>
        <w:ind w:left="4320" w:hanging="360"/>
      </w:pPr>
    </w:lvl>
    <w:lvl w:ilvl="6" w:tplc="93CA2034">
      <w:start w:val="1"/>
      <w:numFmt w:val="bullet"/>
      <w:lvlText w:val="●"/>
      <w:lvlJc w:val="left"/>
      <w:pPr>
        <w:ind w:left="5040" w:hanging="360"/>
      </w:pPr>
    </w:lvl>
    <w:lvl w:ilvl="7" w:tplc="B0D0B302">
      <w:start w:val="1"/>
      <w:numFmt w:val="bullet"/>
      <w:lvlText w:val="●"/>
      <w:lvlJc w:val="left"/>
      <w:pPr>
        <w:ind w:left="5760" w:hanging="360"/>
      </w:pPr>
    </w:lvl>
    <w:lvl w:ilvl="8" w:tplc="C5DAE4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1E520B"/>
    <w:multiLevelType w:val="hybridMultilevel"/>
    <w:tmpl w:val="918C2370"/>
    <w:lvl w:ilvl="0" w:tplc="E57EC68E">
      <w:start w:val="1"/>
      <w:numFmt w:val="bullet"/>
      <w:lvlText w:val="•"/>
      <w:lvlJc w:val="left"/>
      <w:pPr>
        <w:ind w:left="540" w:hanging="260"/>
      </w:pPr>
    </w:lvl>
    <w:lvl w:ilvl="1" w:tplc="D3E0D2D0">
      <w:start w:val="1"/>
      <w:numFmt w:val="bullet"/>
      <w:lvlText w:val="◦"/>
      <w:lvlJc w:val="left"/>
      <w:pPr>
        <w:ind w:left="900" w:hanging="260"/>
      </w:pPr>
    </w:lvl>
    <w:lvl w:ilvl="2" w:tplc="1D5E0CA6">
      <w:numFmt w:val="decimal"/>
      <w:lvlText w:val=""/>
      <w:lvlJc w:val="left"/>
    </w:lvl>
    <w:lvl w:ilvl="3" w:tplc="BDA4D388">
      <w:numFmt w:val="decimal"/>
      <w:lvlText w:val=""/>
      <w:lvlJc w:val="left"/>
    </w:lvl>
    <w:lvl w:ilvl="4" w:tplc="B930DAFE">
      <w:numFmt w:val="decimal"/>
      <w:lvlText w:val=""/>
      <w:lvlJc w:val="left"/>
    </w:lvl>
    <w:lvl w:ilvl="5" w:tplc="D0DC025C">
      <w:numFmt w:val="decimal"/>
      <w:lvlText w:val=""/>
      <w:lvlJc w:val="left"/>
    </w:lvl>
    <w:lvl w:ilvl="6" w:tplc="DC44A35E">
      <w:numFmt w:val="decimal"/>
      <w:lvlText w:val=""/>
      <w:lvlJc w:val="left"/>
    </w:lvl>
    <w:lvl w:ilvl="7" w:tplc="F08479BC">
      <w:numFmt w:val="decimal"/>
      <w:lvlText w:val=""/>
      <w:lvlJc w:val="left"/>
    </w:lvl>
    <w:lvl w:ilvl="8" w:tplc="887C798A">
      <w:numFmt w:val="decimal"/>
      <w:lvlText w:val=""/>
      <w:lvlJc w:val="left"/>
    </w:lvl>
  </w:abstractNum>
  <w:num w:numId="1" w16cid:durableId="1902250013">
    <w:abstractNumId w:val="1"/>
    <w:lvlOverride w:ilvl="0">
      <w:startOverride w:val="1"/>
    </w:lvlOverride>
  </w:num>
  <w:num w:numId="2" w16cid:durableId="847600958">
    <w:abstractNumId w:val="2"/>
    <w:lvlOverride w:ilvl="0">
      <w:startOverride w:val="1"/>
    </w:lvlOverride>
  </w:num>
  <w:num w:numId="3" w16cid:durableId="191648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C9F"/>
    <w:rsid w:val="000F7F4E"/>
    <w:rsid w:val="007776A4"/>
    <w:rsid w:val="00814DD3"/>
    <w:rsid w:val="00CB7C9F"/>
    <w:rsid w:val="00EF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4AEE"/>
  <w15:docId w15:val="{9087B56D-1EBB-4C1E-967C-2E0DB36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1723</Words>
  <Characters>9811</Characters>
  <Application>Microsoft Office Word</Application>
  <DocSecurity>0</DocSecurity>
  <Lines>447</Lines>
  <Paragraphs>330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DIAZ</cp:lastModifiedBy>
  <cp:revision>2</cp:revision>
  <dcterms:created xsi:type="dcterms:W3CDTF">2026-04-04T04:25:00Z</dcterms:created>
  <dcterms:modified xsi:type="dcterms:W3CDTF">2026-04-06T22:44:00Z</dcterms:modified>
</cp:coreProperties>
</file>