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48"/>
          <w:szCs w:val="48"/>
        </w:rPr>
        <w:t xml:space="preserve">DOCUMENTO DE DISEÑO DE SISTEMA</w:t>
      </w:r>
    </w:p>
    <w:p>
      <w:pPr>
        <w:spacing w:after="400"/>
      </w:pPr>
    </w:p>
    <w:p>
      <w:pPr>
        <w:jc w:val="center"/>
      </w:pPr>
      <w:r>
        <w:rPr>
          <w:b/>
          <w:bCs/>
          <w:color w:val="2E5A8F"/>
          <w:sz w:val="40"/>
          <w:szCs w:val="40"/>
        </w:rPr>
        <w:t xml:space="preserve">Plataforma SaaS de Lealtad</w:t>
      </w:r>
    </w:p>
    <w:p>
      <w:pPr>
        <w:spacing w:after="200"/>
        <w:jc w:val="center"/>
      </w:pPr>
      <w:r>
        <w:rPr>
          <w:i/>
          <w:iCs/>
          <w:color w:val="666666"/>
          <w:sz w:val="28"/>
          <w:szCs w:val="28"/>
        </w:rPr>
        <w:t xml:space="preserve">Loyalty Operating System (LoyaltyOS)</w:t>
      </w:r>
    </w:p>
    <w:p>
      <w:pPr>
        <w:spacing w:after="400"/>
      </w:pPr>
    </w:p>
    <w:p>
      <w:pPr>
        <w:jc w:val="center"/>
      </w:pPr>
      <w:r>
        <w:rPr>
          <w:b/>
          <w:bCs/>
          <w:color w:val="DC3545"/>
          <w:sz w:val="32"/>
          <w:szCs w:val="32"/>
        </w:rPr>
        <w:t xml:space="preserve">VERSIÓN 2.0</w:t>
      </w:r>
    </w:p>
    <w:p>
      <w:pPr>
        <w:spacing w:after="200"/>
        <w:jc w:val="center"/>
      </w:pPr>
      <w:r>
        <w:rPr>
          <w:color w:val="666666"/>
          <w:sz w:val="24"/>
          <w:szCs w:val="24"/>
        </w:rPr>
        <w:t xml:space="preserve">Con Análisis de Viabilidad, Puntos Críticos y Correcciones</w:t>
      </w:r>
    </w:p>
    <w:p>
      <w:pPr>
        <w:spacing w:after="600"/>
      </w:pPr>
    </w:p>
    <w:p>
      <w:pPr>
        <w:jc w:val="center"/>
      </w:pPr>
      <w:r>
        <w:rPr>
          <w:color w:val="666666"/>
          <w:sz w:val="24"/>
          <w:szCs w:val="24"/>
        </w:rPr>
        <w:t xml:space="preserve">Abril 2026</w:t>
      </w:r>
    </w:p>
    <w:p>
      <w:r>
        <w:br w:type="page"/>
      </w:r>
    </w:p>
    <w:p>
      <w:pPr>
        <w:pStyle w:val="Heading1"/>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spacing w:after="400" w:before="400"/>
        <w:jc w:val="center"/>
      </w:pPr>
      <w:r>
        <w:rPr>
          <w:b/>
          <w:bCs/>
          <w:color w:val="DC3545"/>
          <w:sz w:val="32"/>
          <w:szCs w:val="32"/>
        </w:rPr>
        <w:t xml:space="preserve">PARTE I: ANÁLISIS CRÍTICO DEL DDS v1.0</w:t>
      </w:r>
    </w:p>
    <w:p>
      <w:r>
        <w:br w:type="page"/>
      </w:r>
    </w:p>
    <w:p>
      <w:pPr>
        <w:pStyle w:val="Heading1"/>
      </w:pPr>
      <w:r>
        <w:t xml:space="preserve">1. Resumen Ejecutivo del Análisis Crítico</w:t>
      </w:r>
    </w:p>
    <w:p>
      <w:pPr>
        <w:spacing w:after="200"/>
        <w:jc w:val="both"/>
      </w:pPr>
      <w:r>
        <w:rPr>
          <w:sz w:val="22"/>
          <w:szCs w:val="22"/>
        </w:rPr>
        <w:t xml:space="preserve">Este documento presenta la versión 2.0 del DDS, incorporando un análisis exhaustivo de viabilidad, identificación de errores conceptuales, puntos de mejora y recomendaciones corregidas. El análisis se realizó evaluando el DDS v1.0 contra criterios de factibilidad técnica, viabilidad comercial, coherencia estratégica y realismo operativo.</w:t>
      </w:r>
    </w:p>
    <w:p>
      <w:pPr>
        <w:pStyle w:val="Heading2"/>
      </w:pPr>
      <w:r>
        <w:t xml:space="preserve">1.1 Hallazgos Principales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80"/>
            </w:pPr>
            <w:r>
              <w:rPr>
                <w:b/>
                <w:bCs/>
                <w:color w:val="721C24"/>
                <w:sz w:val="22"/>
                <w:szCs w:val="22"/>
              </w:rPr>
              <w:t xml:space="preserve">⚠️ ERRORES CRÍTICOS IDENTIFICADOS: 7</w:t>
            </w:r>
          </w:p>
          <w:p>
            <w:r>
              <w:rPr>
                <w:color w:val="721C24"/>
                <w:sz w:val="20"/>
                <w:szCs w:val="20"/>
              </w:rPr>
              <w:t xml:space="preserve">Incluyen estimaciones de tiempo irrealistas, dependencias técnicas no resueltas, y contradicciones en la propuesta de valor.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2"/>
              <w:bottom w:val="single" w:color="FFC107" w:sz="1"/>
              <w:right w:val="single" w:color="FFC107" w:sz="1"/>
            </w:tcBorders>
            <w:shd w:fill="FFF3CD" w:val="clear"/>
            <w:tcMar>
              <w:top w:type="dxa" w:w="120"/>
              <w:left w:type="dxa" w:w="200"/>
              <w:bottom w:type="dxa" w:w="120"/>
              <w:right w:type="dxa" w:w="200"/>
            </w:tcMar>
          </w:tcPr>
          <w:p>
            <w:pPr>
              <w:spacing w:after="80"/>
            </w:pPr>
            <w:r>
              <w:rPr>
                <w:b/>
                <w:bCs/>
                <w:color w:val="856404"/>
                <w:sz w:val="22"/>
                <w:szCs w:val="22"/>
              </w:rPr>
              <w:t xml:space="preserve">⚡ PUNTOS DE MEJORA: 12</w:t>
            </w:r>
          </w:p>
          <w:p>
            <w:r>
              <w:rPr>
                <w:color w:val="856404"/>
                <w:sz w:val="20"/>
                <w:szCs w:val="20"/>
              </w:rPr>
              <w:t xml:space="preserve">Áreas donde el diseño original es correcto pero puede optimizarse significativamente.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2"/>
              <w:bottom w:val="single" w:color="28A745" w:sz="1"/>
              <w:right w:val="single" w:color="28A745" w:sz="1"/>
            </w:tcBorders>
            <w:shd w:fill="D4EDDA" w:val="clear"/>
            <w:tcMar>
              <w:top w:type="dxa" w:w="120"/>
              <w:left w:type="dxa" w:w="200"/>
              <w:bottom w:type="dxa" w:w="120"/>
              <w:right w:type="dxa" w:w="200"/>
            </w:tcMar>
          </w:tcPr>
          <w:p>
            <w:pPr>
              <w:spacing w:after="80"/>
            </w:pPr>
            <w:r>
              <w:rPr>
                <w:b/>
                <w:bCs/>
                <w:color w:val="155724"/>
                <w:sz w:val="22"/>
                <w:szCs w:val="22"/>
              </w:rPr>
              <w:t xml:space="preserve">✓ ASPECTOS VALIDADOS: 8</w:t>
            </w:r>
          </w:p>
          <w:p>
            <w:r>
              <w:rPr>
                <w:color w:val="155724"/>
                <w:sz w:val="20"/>
                <w:szCs w:val="20"/>
              </w:rPr>
              <w:t xml:space="preserve">Elementos del diseño que son sólidos y deben mantenerse.</w:t>
            </w:r>
          </w:p>
        </w:tc>
      </w:tr>
    </w:tbl>
    <w:p>
      <w:r>
        <w:br w:type="page"/>
      </w:r>
    </w:p>
    <w:p>
      <w:pPr>
        <w:pStyle w:val="Heading1"/>
      </w:pPr>
      <w:r>
        <w:t xml:space="preserve">2. Errores Críticos Identificados</w:t>
      </w:r>
    </w:p>
    <w:p>
      <w:pPr>
        <w:pStyle w:val="Heading2"/>
      </w:pPr>
      <w:r>
        <w:t xml:space="preserve">2.1 Error #1: Timeline Irrealista de 15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80"/>
            </w:pPr>
            <w:r>
              <w:rPr>
                <w:b/>
                <w:bCs/>
                <w:color w:val="721C24"/>
                <w:sz w:val="22"/>
                <w:szCs w:val="22"/>
              </w:rPr>
              <w:t xml:space="preserve">PROBLEMA</w:t>
            </w:r>
          </w:p>
          <w:p>
            <w:r>
              <w:rPr>
                <w:color w:val="721C24"/>
                <w:sz w:val="20"/>
                <w:szCs w:val="20"/>
              </w:rPr>
              <w:t xml:space="preserve">El roadmap propone entregar MVP en 4 meses, mid-market en 5 meses adicionales, y enterprise en 6 meses. Para el scope definido (12 microservicios, 31+ funcionalidades, integraciones con POS/e-commerce/WhatsApp), esto es técnicamente inviable con un equipo estándar.</w:t>
            </w:r>
          </w:p>
        </w:tc>
      </w:tr>
    </w:tbl>
    <w:p>
      <w:pPr>
        <w:spacing w:after="200"/>
      </w:pPr>
    </w:p>
    <w:p>
      <w:pPr>
        <w:spacing w:after="200"/>
      </w:pPr>
      <w:r>
        <w:rPr>
          <w:b/>
          <w:bCs/>
          <w:sz w:val="22"/>
          <w:szCs w:val="22"/>
        </w:rPr>
        <w:t xml:space="preserve">Análisis: </w:t>
      </w:r>
      <w:r>
        <w:rPr>
          <w:sz w:val="22"/>
          <w:szCs w:val="22"/>
        </w:rPr>
        <w:t xml:space="preserve">Un MVP con las funcionalidades listadas (wallet digital, motor de reglas, API, webhooks, dashboard, biblioteca de campañas, app de escaneo, antifraude básico) requiere mínimo 6-8 meses con un equipo de 4-6 desarrolladores senior. El Plan Intermedio con geofencing, journeys visuales, A/B testing, y múltiples integraciones POS requiere otros 8-10 meses.</w:t>
      </w:r>
    </w:p>
    <w:p>
      <w:pPr>
        <w:spacing w:after="200"/>
      </w:pPr>
      <w:r>
        <w:rPr>
          <w:b/>
          <w:bCs/>
          <w:sz w:val="22"/>
          <w:szCs w:val="22"/>
        </w:rPr>
        <w:t xml:space="preserve">Corrección v2.0: </w:t>
      </w:r>
      <w:r>
        <w:rPr>
          <w:sz w:val="22"/>
          <w:szCs w:val="22"/>
        </w:rPr>
        <w:t xml:space="preserve">Roadmap ajustado a 24-30 meses con fases más granulares y entregables intermedios validables.</w:t>
      </w:r>
    </w:p>
    <w:p>
      <w:pPr>
        <w:pStyle w:val="Heading2"/>
      </w:pPr>
      <w:r>
        <w:t xml:space="preserve">2.2 Error #2: Geofencing Como Funcionalidad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80"/>
            </w:pPr>
            <w:r>
              <w:rPr>
                <w:b/>
                <w:bCs/>
                <w:color w:val="721C24"/>
                <w:sz w:val="22"/>
                <w:szCs w:val="22"/>
              </w:rPr>
              <w:t xml:space="preserve">PROBLEMA</w:t>
            </w:r>
          </w:p>
          <w:p>
            <w:r>
              <w:rPr>
                <w:color w:val="721C24"/>
                <w:sz w:val="20"/>
                <w:szCs w:val="20"/>
              </w:rPr>
              <w:t xml:space="preserve">Se propone geofencing desde Plan Intermedio como diferenciador clave, pero se subestiman las implicaciones técnicas y de privacidad.</w:t>
            </w:r>
          </w:p>
        </w:tc>
      </w:tr>
    </w:tbl>
    <w:p>
      <w:pPr>
        <w:spacing w:after="200"/>
      </w:pPr>
    </w:p>
    <w:p>
      <w:pPr>
        <w:spacing w:after="200"/>
      </w:pPr>
      <w:r>
        <w:rPr>
          <w:b/>
          <w:bCs/>
          <w:sz w:val="22"/>
          <w:szCs w:val="22"/>
        </w:rPr>
        <w:t xml:space="preserve">Análisis: </w:t>
      </w:r>
      <w:r>
        <w:rPr>
          <w:sz w:val="22"/>
          <w:szCs w:val="22"/>
        </w:rPr>
        <w:t xml:space="preserve">Geofencing requiere: (1) App nativa del usuario final con permisos de ubicación siempre activos (los usuarios latinos tienen baja adopción de apps de loyalty), (2) Consumo significativo de batería que genera desinstalaciones, (3) Cumplimiento de regulaciones de privacidad LFPDPPP/GDPR para tracking de ubicación, (4) Infraestructura de procesamiento de eventos de ubicación en tiempo real con latencia &lt;500ms. PassKit y Loopy Loyalty lo ofrecen porque su modelo es wallet-based donde el OS maneja la geolocalización, no una app propietaria.</w:t>
      </w:r>
    </w:p>
    <w:p>
      <w:pPr>
        <w:spacing w:after="200"/>
      </w:pPr>
      <w:r>
        <w:rPr>
          <w:b/>
          <w:bCs/>
          <w:sz w:val="22"/>
          <w:szCs w:val="22"/>
        </w:rPr>
        <w:t xml:space="preserve">Corrección v2.0: </w:t>
      </w:r>
      <w:r>
        <w:rPr>
          <w:sz w:val="22"/>
          <w:szCs w:val="22"/>
        </w:rPr>
        <w:t xml:space="preserve">Reposicionar geofencing como: (a) Integración con wallet passes que usan geofencing nativo del OS, (b) Feature opcional en Plan Avanzado, no diferenciador core.</w:t>
      </w:r>
    </w:p>
    <w:p>
      <w:pPr>
        <w:pStyle w:val="Heading2"/>
      </w:pPr>
      <w:r>
        <w:t xml:space="preserve">2.3 Error #3: WhatsApp Business API Subestimado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80"/>
            </w:pPr>
            <w:r>
              <w:rPr>
                <w:b/>
                <w:bCs/>
                <w:color w:val="721C24"/>
                <w:sz w:val="22"/>
                <w:szCs w:val="22"/>
              </w:rPr>
              <w:t xml:space="preserve">PROBLEMA</w:t>
            </w:r>
          </w:p>
          <w:p>
            <w:r>
              <w:rPr>
                <w:color w:val="721C24"/>
                <w:sz w:val="20"/>
                <w:szCs w:val="20"/>
              </w:rPr>
              <w:t xml:space="preserve">Se propone WhatsApp como 'addon/beta' en Intermedio y 'nativo' en Avanzado, sin considerar los costos y complejidades reales.</w:t>
            </w:r>
          </w:p>
        </w:tc>
      </w:tr>
    </w:tbl>
    <w:p>
      <w:pPr>
        <w:spacing w:after="200"/>
      </w:pPr>
    </w:p>
    <w:p>
      <w:pPr>
        <w:spacing w:after="200"/>
      </w:pPr>
      <w:r>
        <w:rPr>
          <w:b/>
          <w:bCs/>
          <w:sz w:val="22"/>
          <w:szCs w:val="22"/>
        </w:rPr>
        <w:t xml:space="preserve">Análisis: </w:t>
      </w:r>
      <w:r>
        <w:rPr>
          <w:sz w:val="22"/>
          <w:szCs w:val="22"/>
        </w:rPr>
        <w:t xml:space="preserve">WhatsApp Business API tiene: (1) Costo por conversación de $0.05-0.15 USD que debe trasladarse al cliente, (2) Proceso de verificación de Business Manager de 2-4 semanas por cliente, (3) Templates pre-aprobados por Meta con tiempos de revisión de 24-72 horas, (4) Límites de mensajes que escalan gradualmente (1K→10K→100K/día), (5) Prohibiciones de contenido promocional no solicitado. Esto no es un 'addon' simple sino un producto complejo con unit economics propios.</w:t>
      </w:r>
    </w:p>
    <w:p>
      <w:pPr>
        <w:spacing w:after="200"/>
      </w:pPr>
      <w:r>
        <w:rPr>
          <w:b/>
          <w:bCs/>
          <w:sz w:val="22"/>
          <w:szCs w:val="22"/>
        </w:rPr>
        <w:t xml:space="preserve">Corrección v2.0: </w:t>
      </w:r>
      <w:r>
        <w:rPr>
          <w:sz w:val="22"/>
          <w:szCs w:val="22"/>
        </w:rPr>
        <w:t xml:space="preserve">WhatsApp como módulo separado con pricing por uso, onboarding específico por cliente, y templates pre-diseñados por industria. Disponible desde Plan Intermedio con costo adicional transparente.</w:t>
      </w:r>
    </w:p>
    <w:p>
      <w:pPr>
        <w:pStyle w:val="Heading2"/>
      </w:pPr>
      <w:r>
        <w:t xml:space="preserve">2.4 Error #4: Predicción de Churn/CLTV Sin Data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80"/>
            </w:pPr>
            <w:r>
              <w:rPr>
                <w:b/>
                <w:bCs/>
                <w:color w:val="721C24"/>
                <w:sz w:val="22"/>
                <w:szCs w:val="22"/>
              </w:rPr>
              <w:t xml:space="preserve">PROBLEMA</w:t>
            </w:r>
          </w:p>
          <w:p>
            <w:r>
              <w:rPr>
                <w:color w:val="721C24"/>
                <w:sz w:val="20"/>
                <w:szCs w:val="20"/>
              </w:rPr>
              <w:t xml:space="preserve">Se promete 'churn prediction' y 'CLTV predictivo' en Plan Avanzado, pero el diseño no especifica el volumen mínimo de datos necesario ni el cold-start problem.</w:t>
            </w:r>
          </w:p>
        </w:tc>
      </w:tr>
    </w:tbl>
    <w:p>
      <w:pPr>
        <w:spacing w:after="200"/>
      </w:pPr>
    </w:p>
    <w:p>
      <w:pPr>
        <w:spacing w:after="200"/>
      </w:pPr>
      <w:r>
        <w:rPr>
          <w:b/>
          <w:bCs/>
          <w:sz w:val="22"/>
          <w:szCs w:val="22"/>
        </w:rPr>
        <w:t xml:space="preserve">Análisis: </w:t>
      </w:r>
      <w:r>
        <w:rPr>
          <w:sz w:val="22"/>
          <w:szCs w:val="22"/>
        </w:rPr>
        <w:t xml:space="preserve">Modelos predictivos útiles requieren: (1) Mínimo 6-12 meses de datos históricos, (2) Al menos 10,000 clientes con comportamiento observable, (3) Eventos de churn reales para entrenar (no disponibles al inicio), (4) Features de comportamiento que el Plan Básico no captura. Prometer 'predictivos' a clientes enterprise que migran de otro sistema es engañoso si no tendrán predicciones útiles por 6+ meses.</w:t>
      </w:r>
    </w:p>
    <w:p>
      <w:pPr>
        <w:spacing w:after="200"/>
      </w:pPr>
      <w:r>
        <w:rPr>
          <w:b/>
          <w:bCs/>
          <w:sz w:val="22"/>
          <w:szCs w:val="22"/>
        </w:rPr>
        <w:t xml:space="preserve">Corrección v2.0: </w:t>
      </w:r>
      <w:r>
        <w:rPr>
          <w:sz w:val="22"/>
          <w:szCs w:val="22"/>
        </w:rPr>
        <w:t xml:space="preserve">Renombrar como 'Analytics Avanzado' con: (a) Heurísticas basadas en reglas los primeros 6 meses, (b) Modelos estadísticos simples (RFM decay) meses 6-12, (c) ML predictivo real después de 12 meses con suficiente data. Transparencia con el cliente sobre la curva de madurez analítica.</w:t>
      </w:r>
    </w:p>
    <w:p>
      <w:pPr>
        <w:pStyle w:val="Heading2"/>
      </w:pPr>
      <w:r>
        <w:t xml:space="preserve">2.5 Error #5: Motor de Reglas 'Configurable por API' Ambiguo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80"/>
            </w:pPr>
            <w:r>
              <w:rPr>
                <w:b/>
                <w:bCs/>
                <w:color w:val="721C24"/>
                <w:sz w:val="22"/>
                <w:szCs w:val="22"/>
              </w:rPr>
              <w:t xml:space="preserve">PROBLEMA</w:t>
            </w:r>
          </w:p>
          <w:p>
            <w:r>
              <w:rPr>
                <w:color w:val="721C24"/>
                <w:sz w:val="20"/>
                <w:szCs w:val="20"/>
              </w:rPr>
              <w:t xml:space="preserve">Se describe un motor de reglas 'configurable por interfaz y también por API para casos complejos' sin definir los límites de complejidad ni el modelo de ejecución.</w:t>
            </w:r>
          </w:p>
        </w:tc>
      </w:tr>
    </w:tbl>
    <w:p>
      <w:pPr>
        <w:spacing w:after="200"/>
      </w:pPr>
    </w:p>
    <w:p>
      <w:pPr>
        <w:spacing w:after="200"/>
      </w:pPr>
      <w:r>
        <w:rPr>
          <w:b/>
          <w:bCs/>
          <w:sz w:val="22"/>
          <w:szCs w:val="22"/>
        </w:rPr>
        <w:t xml:space="preserve">Análisis: </w:t>
      </w:r>
      <w:r>
        <w:rPr>
          <w:sz w:val="22"/>
          <w:szCs w:val="22"/>
        </w:rPr>
        <w:t xml:space="preserve">Un motor de reglas enterprise (comparable a Voucherify) requiere: (1) DSL o lenguaje de expresiones documentado, (2) Sandbox de testing antes de producción, (3) Versionamiento de reglas con rollback, (4) Límites de evaluación para prevenir loops infinitos, (5) Métricas de performance por regla. El DDS no especifica nada de esto, lo que llevará a scope creep durante desarrollo o a un motor limitado que frustra a clientes enterprise.</w:t>
      </w:r>
    </w:p>
    <w:p>
      <w:pPr>
        <w:spacing w:after="200"/>
      </w:pPr>
      <w:r>
        <w:rPr>
          <w:b/>
          <w:bCs/>
          <w:sz w:val="22"/>
          <w:szCs w:val="22"/>
        </w:rPr>
        <w:t xml:space="preserve">Corrección v2.0: </w:t>
      </w:r>
      <w:r>
        <w:rPr>
          <w:sz w:val="22"/>
          <w:szCs w:val="22"/>
        </w:rPr>
        <w:t xml:space="preserve">Especificación detallada del motor de reglas con: gramática de condiciones, operadores soportados, límites de anidamiento, modelo de evaluación (eager vs lazy), y ejemplos de reglas por complejidad.</w:t>
      </w:r>
    </w:p>
    <w:p>
      <w:pPr>
        <w:pStyle w:val="Heading2"/>
      </w:pPr>
      <w:r>
        <w:t xml:space="preserve">2.6 Error #6: Plan Gratuito Sin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80"/>
            </w:pPr>
            <w:r>
              <w:rPr>
                <w:b/>
                <w:bCs/>
                <w:color w:val="721C24"/>
                <w:sz w:val="22"/>
                <w:szCs w:val="22"/>
              </w:rPr>
              <w:t xml:space="preserve">PROBLEMA</w:t>
            </w:r>
          </w:p>
          <w:p>
            <w:r>
              <w:rPr>
                <w:color w:val="721C24"/>
                <w:sz w:val="20"/>
                <w:szCs w:val="20"/>
              </w:rPr>
              <w:t xml:space="preserve">Se recomienda 'plan gratuito permanente limitado (ej: 100 contactos, 1 local)' sin analizar el costo de servir usuarios gratuitos ni la conversión esperada.</w:t>
            </w:r>
          </w:p>
        </w:tc>
      </w:tr>
    </w:tbl>
    <w:p>
      <w:pPr>
        <w:spacing w:after="200"/>
      </w:pPr>
    </w:p>
    <w:p>
      <w:pPr>
        <w:spacing w:after="200"/>
      </w:pPr>
      <w:r>
        <w:rPr>
          <w:b/>
          <w:bCs/>
          <w:sz w:val="22"/>
          <w:szCs w:val="22"/>
        </w:rPr>
        <w:t xml:space="preserve">Análisis: </w:t>
      </w:r>
      <w:r>
        <w:rPr>
          <w:sz w:val="22"/>
          <w:szCs w:val="22"/>
        </w:rPr>
        <w:t xml:space="preserve">Usuarios gratuitos tienen: (1) Costo de infraestructura (hosting, DB, API calls), (2) Costo de soporte (aunque sea limitado, generan tickets), (3) Costo de wallet passes (Apple/Google cobran por volumen), (4) Conversión típica de freemium B2B SaaS: 2-5%. Con 100 contactos gratuitos, el valor de un usuario free es ~$0 pero el costo es ~$2-5/mes. Necesitas 20-50 usuarios free por cada conversión para break-even, asumiendo ARPU de $50+/mes.</w:t>
      </w:r>
    </w:p>
    <w:p>
      <w:pPr>
        <w:spacing w:after="200"/>
      </w:pPr>
      <w:r>
        <w:rPr>
          <w:b/>
          <w:bCs/>
          <w:sz w:val="22"/>
          <w:szCs w:val="22"/>
        </w:rPr>
        <w:t xml:space="preserve">Corrección v2.0: </w:t>
      </w:r>
      <w:r>
        <w:rPr>
          <w:sz w:val="22"/>
          <w:szCs w:val="22"/>
        </w:rPr>
        <w:t xml:space="preserve">Trial de 14 días (sin plan gratuito permanente) o freemium con límite muy bajo (25 contactos) y sin wallet passes (solo web profile). Modelo de unit economics incluido en sección de pricing.</w:t>
      </w:r>
    </w:p>
    <w:p>
      <w:pPr>
        <w:pStyle w:val="Heading2"/>
      </w:pPr>
      <w:r>
        <w:t xml:space="preserve">2.7 Error #7: Arquitectura de 12 Microservicios Prematura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80"/>
            </w:pPr>
            <w:r>
              <w:rPr>
                <w:b/>
                <w:bCs/>
                <w:color w:val="721C24"/>
                <w:sz w:val="22"/>
                <w:szCs w:val="22"/>
              </w:rPr>
              <w:t xml:space="preserve">PROBLEMA</w:t>
            </w:r>
          </w:p>
          <w:p>
            <w:r>
              <w:rPr>
                <w:color w:val="721C24"/>
                <w:sz w:val="20"/>
                <w:szCs w:val="20"/>
              </w:rPr>
              <w:t xml:space="preserve">Se propone arquitectura de microservicios desde el inicio con 12 servicios independientes, lo cual es over-engineering para un MVP.</w:t>
            </w:r>
          </w:p>
        </w:tc>
      </w:tr>
    </w:tbl>
    <w:p>
      <w:pPr>
        <w:spacing w:after="200"/>
      </w:pPr>
    </w:p>
    <w:p>
      <w:pPr>
        <w:spacing w:after="200"/>
      </w:pPr>
      <w:r>
        <w:rPr>
          <w:b/>
          <w:bCs/>
          <w:sz w:val="22"/>
          <w:szCs w:val="22"/>
        </w:rPr>
        <w:t xml:space="preserve">Análisis: </w:t>
      </w:r>
      <w:r>
        <w:rPr>
          <w:sz w:val="22"/>
          <w:szCs w:val="22"/>
        </w:rPr>
        <w:t xml:space="preserve">Microservicios agregan: (1) Complejidad operacional (12 deployments, monitoring, logging), (2) Latencia de red entre servicios, (3) Necesidad de orquestación (Kubernetes o similar), (4) Equipo DevOps dedicado. Para un MVP que debe validar product-market fit, un monolito modular es más apropiado. Loyalz Club y la mayoría de competidores exitosos empezaron como monolitos.</w:t>
      </w:r>
    </w:p>
    <w:p>
      <w:pPr>
        <w:spacing w:after="200"/>
      </w:pPr>
      <w:r>
        <w:rPr>
          <w:b/>
          <w:bCs/>
          <w:sz w:val="22"/>
          <w:szCs w:val="22"/>
        </w:rPr>
        <w:t xml:space="preserve">Corrección v2.0: </w:t>
      </w:r>
      <w:r>
        <w:rPr>
          <w:sz w:val="22"/>
          <w:szCs w:val="22"/>
        </w:rPr>
        <w:t xml:space="preserve">Fase 1-2: Monolito modular con boundaries claros. Fase 3: Extracción gradual de servicios críticos (Communications, Analytics) cuando el volumen lo justifique. Arquitectura API-first no requiere microservicios.</w:t>
      </w:r>
    </w:p>
    <w:p>
      <w:r>
        <w:br w:type="page"/>
      </w:r>
    </w:p>
    <w:p>
      <w:pPr>
        <w:pStyle w:val="Heading1"/>
      </w:pPr>
      <w:r>
        <w:t xml:space="preserve">3. Puntos de Mejora Identificados</w:t>
      </w:r>
    </w:p>
    <w:p>
      <w:pPr>
        <w:pStyle w:val="Heading2"/>
      </w:pPr>
      <w:r>
        <w:t xml:space="preserve">3.1 Categorización de Mejoras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500"/>
        <w:gridCol w:w="256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Área</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Punto de Mejora</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Prioridad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Pricing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Falta modelo de unit economics detallado</w:t>
            </w:r>
          </w:p>
        </w:tc>
        <w:tc>
          <w:tcPr>
            <w:tcW w:type="dxa" w:w="2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color w:val="333333"/>
                <w:sz w:val="20"/>
                <w:szCs w:val="20"/>
              </w:rPr>
              <w:t xml:space="preserve">Alto - Crítico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Integraciones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POS connectors sin priorización por mercado</w:t>
            </w:r>
          </w:p>
        </w:tc>
        <w:tc>
          <w:tcPr>
            <w:tcW w:type="dxa" w:w="2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color w:val="333333"/>
                <w:sz w:val="20"/>
                <w:szCs w:val="20"/>
              </w:rPr>
              <w:t xml:space="preserve">Alto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Onboarding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Sin flujo de activación definido</w:t>
            </w:r>
          </w:p>
        </w:tc>
        <w:tc>
          <w:tcPr>
            <w:tcW w:type="dxa" w:w="2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color w:val="333333"/>
                <w:sz w:val="20"/>
                <w:szCs w:val="20"/>
              </w:rPr>
              <w:t xml:space="preserve">Alto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Seguridad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Antifraude mencionado pero no especificado</w:t>
            </w:r>
          </w:p>
        </w:tc>
        <w:tc>
          <w:tcPr>
            <w:tcW w:type="dxa" w:w="2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color w:val="333333"/>
                <w:sz w:val="20"/>
                <w:szCs w:val="20"/>
              </w:rPr>
              <w:t xml:space="preserve">Alto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Métricas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KPIs de éxito del producto no definidos</w:t>
            </w:r>
          </w:p>
        </w:tc>
        <w:tc>
          <w:tcPr>
            <w:tcW w:type="dxa" w:w="2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333333"/>
                <w:sz w:val="20"/>
                <w:szCs w:val="20"/>
              </w:rPr>
              <w:t xml:space="preserve">Medio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Soporte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Niveles de SLA no especificados por plan</w:t>
            </w:r>
          </w:p>
        </w:tc>
        <w:tc>
          <w:tcPr>
            <w:tcW w:type="dxa" w:w="2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333333"/>
                <w:sz w:val="20"/>
                <w:szCs w:val="20"/>
              </w:rPr>
              <w:t xml:space="preserve">Medio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Mobile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Sin estrategia clara de app vs PWA vs wallet-only</w:t>
            </w:r>
          </w:p>
        </w:tc>
        <w:tc>
          <w:tcPr>
            <w:tcW w:type="dxa" w:w="2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333333"/>
                <w:sz w:val="20"/>
                <w:szCs w:val="20"/>
              </w:rPr>
              <w:t xml:space="preserve">Medio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Localización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Multiidioma mencionado sin scope de idiomas</w:t>
            </w:r>
          </w:p>
        </w:tc>
        <w:tc>
          <w:tcPr>
            <w:tcW w:type="dxa" w:w="2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333333"/>
                <w:sz w:val="20"/>
                <w:szCs w:val="20"/>
              </w:rPr>
              <w:t xml:space="preserve">Bajo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Compliance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LFPDPPP/GDPR mencionados sin implementación</w:t>
            </w:r>
          </w:p>
        </w:tc>
        <w:tc>
          <w:tcPr>
            <w:tcW w:type="dxa" w:w="25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color w:val="333333"/>
                <w:sz w:val="20"/>
                <w:szCs w:val="20"/>
              </w:rPr>
              <w:t xml:space="preserve">Alto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Testing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Sin estrategia de QA ni ambientes definidos</w:t>
            </w:r>
          </w:p>
        </w:tc>
        <w:tc>
          <w:tcPr>
            <w:tcW w:type="dxa" w:w="2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333333"/>
                <w:sz w:val="20"/>
                <w:szCs w:val="20"/>
              </w:rPr>
              <w:t xml:space="preserve">Medio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Migraciones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Sin plan para migrar clientes de otras plataformas</w:t>
            </w:r>
          </w:p>
        </w:tc>
        <w:tc>
          <w:tcPr>
            <w:tcW w:type="dxa" w:w="2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333333"/>
                <w:sz w:val="20"/>
                <w:szCs w:val="20"/>
              </w:rPr>
              <w:t xml:space="preserve">Medio - Mejora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Documentación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API docs y developer portal no especificados</w:t>
            </w:r>
          </w:p>
        </w:tc>
        <w:tc>
          <w:tcPr>
            <w:tcW w:type="dxa" w:w="2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color w:val="333333"/>
                <w:sz w:val="20"/>
                <w:szCs w:val="20"/>
              </w:rPr>
              <w:t xml:space="preserve">Medio - Mejora</w:t>
            </w:r>
          </w:p>
        </w:tc>
      </w:tr>
    </w:tbl>
    <w:p>
      <w:r>
        <w:br w:type="page"/>
      </w:r>
    </w:p>
    <w:p>
      <w:pPr>
        <w:pStyle w:val="Heading2"/>
      </w:pPr>
      <w:r>
        <w:t xml:space="preserve">3.2 Detalle de Mejoras Prioritarias</w:t>
      </w:r>
    </w:p>
    <w:p>
      <w:pPr>
        <w:pStyle w:val="Heading3"/>
      </w:pPr>
      <w:r>
        <w:t xml:space="preserve">Mejora #1: Modelo de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2"/>
              <w:bottom w:val="single" w:color="FFC107" w:sz="1"/>
              <w:right w:val="single" w:color="FFC107" w:sz="1"/>
            </w:tcBorders>
            <w:shd w:fill="FFF3CD" w:val="clear"/>
            <w:tcMar>
              <w:top w:type="dxa" w:w="120"/>
              <w:left w:type="dxa" w:w="200"/>
              <w:bottom w:type="dxa" w:w="120"/>
              <w:right w:type="dxa" w:w="200"/>
            </w:tcMar>
          </w:tcPr>
          <w:p>
            <w:pPr>
              <w:spacing w:after="80"/>
            </w:pPr>
            <w:r>
              <w:rPr>
                <w:b/>
                <w:bCs/>
                <w:color w:val="856404"/>
                <w:sz w:val="22"/>
                <w:szCs w:val="22"/>
              </w:rPr>
              <w:t xml:space="preserve">SITUACIÓN ACTUAL</w:t>
            </w:r>
          </w:p>
          <w:p>
            <w:r>
              <w:rPr>
                <w:color w:val="856404"/>
                <w:sz w:val="20"/>
                <w:szCs w:val="20"/>
              </w:rPr>
              <w:t xml:space="preserve">El DDS v1.0 propone estructura de pricing sin analizar costos unitarios ni márgenes esperados.</w:t>
            </w:r>
          </w:p>
        </w:tc>
      </w:tr>
    </w:tbl>
    <w:p>
      <w:pPr>
        <w:spacing w:after="200"/>
      </w:pPr>
    </w:p>
    <w:p>
      <w:pPr>
        <w:spacing w:after="200"/>
        <w:jc w:val="both"/>
      </w:pPr>
      <w:r>
        <w:rPr>
          <w:sz w:val="22"/>
          <w:szCs w:val="22"/>
        </w:rPr>
        <w:t xml:space="preserve">Se requiere calcular para cada plan:</w:t>
      </w:r>
    </w:p>
    <w:p>
      <w:pPr>
        <w:spacing w:after="200"/>
        <w:jc w:val="both"/>
      </w:pPr>
      <w:r>
        <w:rPr>
          <w:sz w:val="22"/>
          <w:szCs w:val="22"/>
        </w:rPr>
        <w:t xml:space="preserve">• Costo de infraestructura por cliente (hosting, DB, CDN, API calls)</w:t>
      </w:r>
    </w:p>
    <w:p>
      <w:pPr>
        <w:spacing w:after="200"/>
        <w:jc w:val="both"/>
      </w:pPr>
      <w:r>
        <w:rPr>
          <w:sz w:val="22"/>
          <w:szCs w:val="22"/>
        </w:rPr>
        <w:t xml:space="preserve">• Costo de terceros por cliente (wallet passes, SMS, email, WhatsApp)</w:t>
      </w:r>
    </w:p>
    <w:p>
      <w:pPr>
        <w:spacing w:after="200"/>
        <w:jc w:val="both"/>
      </w:pPr>
      <w:r>
        <w:rPr>
          <w:sz w:val="22"/>
          <w:szCs w:val="22"/>
        </w:rPr>
        <w:t xml:space="preserve">• Costo de soporte por cliente (tickets/mes promedio × costo/ticket)</w:t>
      </w:r>
    </w:p>
    <w:p>
      <w:pPr>
        <w:spacing w:after="200"/>
        <w:jc w:val="both"/>
      </w:pPr>
      <w:r>
        <w:rPr>
          <w:sz w:val="22"/>
          <w:szCs w:val="22"/>
        </w:rPr>
        <w:t xml:space="preserve">• Margen bruto objetivo (típico SaaS: 70-80%)</w:t>
      </w:r>
    </w:p>
    <w:p>
      <w:pPr>
        <w:spacing w:after="200"/>
        <w:jc w:val="both"/>
      </w:pPr>
      <w:r>
        <w:rPr>
          <w:sz w:val="22"/>
          <w:szCs w:val="22"/>
        </w:rPr>
        <w:t xml:space="preserve">• CAC máximo sostenible y payback period target</w:t>
      </w:r>
    </w:p>
    <w:p>
      <w:pPr>
        <w:pStyle w:val="Heading3"/>
      </w:pPr>
      <w:r>
        <w:t xml:space="preserve">Mejora #2: Priorización de Integraciones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2"/>
              <w:bottom w:val="single" w:color="FFC107" w:sz="1"/>
              <w:right w:val="single" w:color="FFC107" w:sz="1"/>
            </w:tcBorders>
            <w:shd w:fill="FFF3CD" w:val="clear"/>
            <w:tcMar>
              <w:top w:type="dxa" w:w="120"/>
              <w:left w:type="dxa" w:w="200"/>
              <w:bottom w:type="dxa" w:w="120"/>
              <w:right w:type="dxa" w:w="200"/>
            </w:tcMar>
          </w:tcPr>
          <w:p>
            <w:pPr>
              <w:spacing w:after="80"/>
            </w:pPr>
            <w:r>
              <w:rPr>
                <w:b/>
                <w:bCs/>
                <w:color w:val="856404"/>
                <w:sz w:val="22"/>
                <w:szCs w:val="22"/>
              </w:rPr>
              <w:t xml:space="preserve">SITUACIÓN ACTUAL</w:t>
            </w:r>
          </w:p>
          <w:p>
            <w:r>
              <w:rPr>
                <w:color w:val="856404"/>
                <w:sz w:val="20"/>
                <w:szCs w:val="20"/>
              </w:rPr>
              <w:t xml:space="preserve">Se mencionan 'POS connectors prioritarios' sin especificar cuáles ni por qué.</w:t>
            </w:r>
          </w:p>
        </w:tc>
      </w:tr>
    </w:tbl>
    <w:p>
      <w:pPr>
        <w:spacing w:after="200"/>
      </w:pPr>
    </w:p>
    <w:p>
      <w:pPr>
        <w:spacing w:after="200"/>
        <w:jc w:val="both"/>
      </w:pPr>
      <w:r>
        <w:rPr>
          <w:sz w:val="22"/>
          <w:szCs w:val="22"/>
        </w:rPr>
        <w:t xml:space="preserve">Para el mercado mexicano/LATAM, priorizar:</w:t>
      </w:r>
    </w:p>
    <w:p>
      <w:pPr>
        <w:spacing w:after="200"/>
        <w:jc w:val="both"/>
      </w:pPr>
      <w:r>
        <w:rPr>
          <w:sz w:val="22"/>
          <w:szCs w:val="22"/>
        </w:rPr>
        <w:t xml:space="preserve">• Clip, SumUp, iZettle (pagos móviles - alta penetración en pymes)</w:t>
      </w:r>
    </w:p>
    <w:p>
      <w:pPr>
        <w:spacing w:after="200"/>
        <w:jc w:val="both"/>
      </w:pPr>
      <w:r>
        <w:rPr>
          <w:sz w:val="22"/>
          <w:szCs w:val="22"/>
        </w:rPr>
        <w:t xml:space="preserve">• Poster POS, Lightspeed (restaurantes)</w:t>
      </w:r>
    </w:p>
    <w:p>
      <w:pPr>
        <w:spacing w:after="200"/>
        <w:jc w:val="both"/>
      </w:pPr>
      <w:r>
        <w:rPr>
          <w:sz w:val="22"/>
          <w:szCs w:val="22"/>
        </w:rPr>
        <w:t xml:space="preserve">• Shopify POS, Square (retail)</w:t>
      </w:r>
    </w:p>
    <w:p>
      <w:pPr>
        <w:spacing w:after="200"/>
        <w:jc w:val="both"/>
      </w:pPr>
      <w:r>
        <w:rPr>
          <w:sz w:val="22"/>
          <w:szCs w:val="22"/>
        </w:rPr>
        <w:t xml:space="preserve">• Integración genérica vía API/webhooks para POS legacy</w:t>
      </w:r>
    </w:p>
    <w:p>
      <w:pPr>
        <w:pStyle w:val="Heading3"/>
      </w:pPr>
      <w:r>
        <w:t xml:space="preserve">Mejora #3: Flujo de Onboarding y Activación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2"/>
              <w:bottom w:val="single" w:color="FFC107" w:sz="1"/>
              <w:right w:val="single" w:color="FFC107" w:sz="1"/>
            </w:tcBorders>
            <w:shd w:fill="FFF3CD" w:val="clear"/>
            <w:tcMar>
              <w:top w:type="dxa" w:w="120"/>
              <w:left w:type="dxa" w:w="200"/>
              <w:bottom w:type="dxa" w:w="120"/>
              <w:right w:type="dxa" w:w="200"/>
            </w:tcMar>
          </w:tcPr>
          <w:p>
            <w:pPr>
              <w:spacing w:after="80"/>
            </w:pPr>
            <w:r>
              <w:rPr>
                <w:b/>
                <w:bCs/>
                <w:color w:val="856404"/>
                <w:sz w:val="22"/>
                <w:szCs w:val="22"/>
              </w:rPr>
              <w:t xml:space="preserve">SITUACIÓN ACTUAL</w:t>
            </w:r>
          </w:p>
          <w:p>
            <w:r>
              <w:rPr>
                <w:color w:val="856404"/>
                <w:sz w:val="20"/>
                <w:szCs w:val="20"/>
              </w:rPr>
              <w:t xml:space="preserve">Se menciona 'implementación en horas' sin definir el flujo de activación ni métricas de éxito.</w:t>
            </w:r>
          </w:p>
        </w:tc>
      </w:tr>
    </w:tbl>
    <w:p>
      <w:pPr>
        <w:spacing w:after="200"/>
      </w:pPr>
    </w:p>
    <w:p>
      <w:pPr>
        <w:spacing w:after="200"/>
        <w:jc w:val="both"/>
      </w:pPr>
      <w:r>
        <w:rPr>
          <w:sz w:val="22"/>
          <w:szCs w:val="22"/>
        </w:rPr>
        <w:t xml:space="preserve">Definir:</w:t>
      </w:r>
    </w:p>
    <w:p>
      <w:pPr>
        <w:spacing w:after="200"/>
        <w:jc w:val="both"/>
      </w:pPr>
      <w:r>
        <w:rPr>
          <w:sz w:val="22"/>
          <w:szCs w:val="22"/>
        </w:rPr>
        <w:t xml:space="preserve">• Time-to-first-value objetivo: &lt;30 minutos para Plan Básico</w:t>
      </w:r>
    </w:p>
    <w:p>
      <w:pPr>
        <w:spacing w:after="200"/>
        <w:jc w:val="both"/>
      </w:pPr>
      <w:r>
        <w:rPr>
          <w:sz w:val="22"/>
          <w:szCs w:val="22"/>
        </w:rPr>
        <w:t xml:space="preserve">• Checklist de activación: crear programa → personalizar tarjeta → registrar primer cliente → emitir primeros puntos</w:t>
      </w:r>
    </w:p>
    <w:p>
      <w:pPr>
        <w:spacing w:after="200"/>
        <w:jc w:val="both"/>
      </w:pPr>
      <w:r>
        <w:rPr>
          <w:sz w:val="22"/>
          <w:szCs w:val="22"/>
        </w:rPr>
        <w:t xml:space="preserve">• Métricas de activación: % que completa setup en día 1, día 7, día 14</w:t>
      </w:r>
    </w:p>
    <w:p>
      <w:pPr>
        <w:spacing w:after="200"/>
        <w:jc w:val="both"/>
      </w:pPr>
      <w:r>
        <w:rPr>
          <w:sz w:val="22"/>
          <w:szCs w:val="22"/>
        </w:rPr>
        <w:t xml:space="preserve">• Triggers de intervención: si no completa X en Y días, disparar email/llamada</w:t>
      </w:r>
    </w:p>
    <w:p>
      <w:pPr>
        <w:pStyle w:val="Heading3"/>
      </w:pPr>
      <w:r>
        <w:t xml:space="preserve">Mejora #9: Implementación de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2"/>
              <w:bottom w:val="single" w:color="FFC107" w:sz="1"/>
              <w:right w:val="single" w:color="FFC107" w:sz="1"/>
            </w:tcBorders>
            <w:shd w:fill="FFF3CD" w:val="clear"/>
            <w:tcMar>
              <w:top w:type="dxa" w:w="120"/>
              <w:left w:type="dxa" w:w="200"/>
              <w:bottom w:type="dxa" w:w="120"/>
              <w:right w:type="dxa" w:w="200"/>
            </w:tcMar>
          </w:tcPr>
          <w:p>
            <w:pPr>
              <w:spacing w:after="80"/>
            </w:pPr>
            <w:r>
              <w:rPr>
                <w:b/>
                <w:bCs/>
                <w:color w:val="856404"/>
                <w:sz w:val="22"/>
                <w:szCs w:val="22"/>
              </w:rPr>
              <w:t xml:space="preserve">SITUACIÓN ACTUAL</w:t>
            </w:r>
          </w:p>
          <w:p>
            <w:r>
              <w:rPr>
                <w:color w:val="856404"/>
                <w:sz w:val="20"/>
                <w:szCs w:val="20"/>
              </w:rPr>
              <w:t xml:space="preserve">Se menciona LFPDPPP y GDPR sin especificar implementación.</w:t>
            </w:r>
          </w:p>
        </w:tc>
      </w:tr>
    </w:tbl>
    <w:p>
      <w:pPr>
        <w:spacing w:after="200"/>
      </w:pPr>
    </w:p>
    <w:p>
      <w:pPr>
        <w:spacing w:after="200"/>
        <w:jc w:val="both"/>
      </w:pPr>
      <w:r>
        <w:rPr>
          <w:sz w:val="22"/>
          <w:szCs w:val="22"/>
        </w:rPr>
        <w:t xml:space="preserve">Requerimientos mínimos:</w:t>
      </w:r>
    </w:p>
    <w:p>
      <w:pPr>
        <w:spacing w:after="200"/>
        <w:jc w:val="both"/>
      </w:pPr>
      <w:r>
        <w:rPr>
          <w:sz w:val="22"/>
          <w:szCs w:val="22"/>
        </w:rPr>
        <w:t xml:space="preserve">• Aviso de privacidad configurable por cliente</w:t>
      </w:r>
    </w:p>
    <w:p>
      <w:pPr>
        <w:spacing w:after="200"/>
        <w:jc w:val="both"/>
      </w:pPr>
      <w:r>
        <w:rPr>
          <w:sz w:val="22"/>
          <w:szCs w:val="22"/>
        </w:rPr>
        <w:t xml:space="preserve">• Consentimiento explícito para comunicaciones de marketing</w:t>
      </w:r>
    </w:p>
    <w:p>
      <w:pPr>
        <w:spacing w:after="200"/>
        <w:jc w:val="both"/>
      </w:pPr>
      <w:r>
        <w:rPr>
          <w:sz w:val="22"/>
          <w:szCs w:val="22"/>
        </w:rPr>
        <w:t xml:space="preserve">• Derecho de acceso, rectificación y cancelación (ARCO)</w:t>
      </w:r>
    </w:p>
    <w:p>
      <w:pPr>
        <w:spacing w:after="200"/>
        <w:jc w:val="both"/>
      </w:pPr>
      <w:r>
        <w:rPr>
          <w:sz w:val="22"/>
          <w:szCs w:val="22"/>
        </w:rPr>
        <w:t xml:space="preserve">• Exportación de datos del cliente en formato portable</w:t>
      </w:r>
    </w:p>
    <w:p>
      <w:pPr>
        <w:spacing w:after="200"/>
        <w:jc w:val="both"/>
      </w:pPr>
      <w:r>
        <w:rPr>
          <w:sz w:val="22"/>
          <w:szCs w:val="22"/>
        </w:rPr>
        <w:t xml:space="preserve">• Retención de datos configurable con eliminación automática</w:t>
      </w:r>
    </w:p>
    <w:p>
      <w:pPr>
        <w:spacing w:after="200"/>
        <w:jc w:val="both"/>
      </w:pPr>
      <w:r>
        <w:rPr>
          <w:sz w:val="22"/>
          <w:szCs w:val="22"/>
        </w:rPr>
        <w:t xml:space="preserve">• Logs de auditoría para accesos a datos personales</w:t>
      </w:r>
    </w:p>
    <w:p>
      <w:r>
        <w:br w:type="page"/>
      </w:r>
    </w:p>
    <w:p>
      <w:pPr>
        <w:pStyle w:val="Heading1"/>
      </w:pPr>
      <w:r>
        <w:t xml:space="preserve">4. Análisis de Viabilidad</w:t>
      </w:r>
    </w:p>
    <w:p>
      <w:pPr>
        <w:pStyle w:val="Heading2"/>
      </w:pPr>
      <w:r>
        <w:t xml:space="preserve">4.1 Viabilidad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960"/>
        <w:gridCol w:w="18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Componente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Complejidad</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Riesgo Técnico</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Dependencias Críticas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Viabilidad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Core Loyalty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Bajo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Base de datos transaccional</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Wallet Passes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Apple/Google Developer accounts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Motor de Reglas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Definición de DSL, testing framework</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 con scope reducido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Geofencing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App nativa, permisos de ubicación, infra real-time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No viable como 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WhatsApp Business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Meta Business verification, templates approval</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 como módulo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Predictivos 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Muy Alta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6-12 meses de data, expertise 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No viable en 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Integraciones POS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APIs de terceros, casos edge por POS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 con priorización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Analytics/CDP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Media-Alta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Data pipeline, warehouse</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 simplificado</w:t>
            </w:r>
          </w:p>
        </w:tc>
      </w:tr>
    </w:tbl>
    <w:p>
      <w:pPr>
        <w:spacing w:after="200"/>
      </w:pPr>
    </w:p>
    <w:p>
      <w:pPr>
        <w:pStyle w:val="Heading2"/>
      </w:pPr>
      <w:r>
        <w:t xml:space="preserve">4.2 Viabilidad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Aspecto</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Supuesto Original</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Análisis Crítico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Ajuste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TAM México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No especificado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~500K pymes con potencial de loyalty, pero &lt;5% usan software de lealtad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SAM realista: 25K en 5 años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Conversión Trial→Pago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Implícito alto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Benchmark SaaS B2B: 15-25% para trial, 2-5% para freemium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Usar trial, no freemium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ARPU Plan Básico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No especificado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Competencia: $30-50 USD/mes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Proponer $39 USD/mes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Churn mensual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No especificado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Benchmark loyalty SaaS: 3-5% mensual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Diseñar para &lt;4%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No especificado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B2B SaaS LATAM: $200-500 USD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Target: &lt;$300 con payback 6 meses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Time to break-even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15 meses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Con inversión seed típica: 24-36 meses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Ajustar a 30 meses</w:t>
            </w:r>
          </w:p>
        </w:tc>
      </w:tr>
    </w:tbl>
    <w:p>
      <w:pPr>
        <w:spacing w:after="200"/>
      </w:pPr>
    </w:p>
    <w:p>
      <w:pPr>
        <w:pStyle w:val="Heading2"/>
      </w:pPr>
      <w:r>
        <w:t xml:space="preserve">4.3 Viabilidad Operativa</w:t>
      </w:r>
    </w:p>
    <w:p>
      <w:pPr>
        <w:spacing w:after="200"/>
        <w:jc w:val="both"/>
      </w:pPr>
      <w:r>
        <w:rPr>
          <w:sz w:val="22"/>
          <w:szCs w:val="22"/>
        </w:rPr>
        <w:t xml:space="preserve">Equipo mínimo requerido para ejecutar el roadmap corregido: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800"/>
        <w:gridCol w:w="25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Fase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Duración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Equipo Dev</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Equipo Ops/Soporte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Inversión Estimada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MVP (Plan Básico)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8 meses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4 full-stack + 1 mobile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$320K USD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Mid-Market (Intermedio)</w:t>
            </w:r>
          </w:p>
        </w:tc>
        <w:tc>
          <w:tcPr>
            <w:tcW w:type="dxa" w:w="1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10 meses</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6 devs + 1 DevOps + 1 QA</w:t>
            </w:r>
          </w:p>
        </w:tc>
        <w:tc>
          <w:tcPr>
            <w:tcW w:type="dxa" w:w="2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$480K USD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Enterprise (Avanzado)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12 meses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8 devs + 2 DevOps + 2 QA + 1 ML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$720K USD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TOTAL</w:t>
            </w:r>
          </w:p>
        </w:tc>
        <w:tc>
          <w:tcPr>
            <w:tcW w:type="dxa" w:w="1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30 meses</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Escala gradual</w:t>
            </w:r>
          </w:p>
        </w:tc>
        <w:tc>
          <w:tcPr>
            <w:tcW w:type="dxa" w:w="2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$1.5M USD</w:t>
            </w:r>
          </w:p>
        </w:tc>
      </w:tr>
    </w:tbl>
    <w:p>
      <w:r>
        <w:br w:type="page"/>
      </w:r>
    </w:p>
    <w:p>
      <w:pPr>
        <w:pStyle w:val="Heading2"/>
      </w:pPr>
      <w:r>
        <w:t xml:space="preserve">4.4 Matriz de Viabilidad Consolidada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2B8" w:sz="1"/>
              <w:left w:val="single" w:color="17A2B8" w:sz="12"/>
              <w:bottom w:val="single" w:color="17A2B8" w:sz="1"/>
              <w:right w:val="single" w:color="17A2B8" w:sz="1"/>
            </w:tcBorders>
            <w:shd w:fill="D1ECF1" w:val="clear"/>
            <w:tcMar>
              <w:top w:type="dxa" w:w="120"/>
              <w:left w:type="dxa" w:w="200"/>
              <w:bottom w:type="dxa" w:w="120"/>
              <w:right w:type="dxa" w:w="200"/>
            </w:tcMar>
          </w:tcPr>
          <w:p>
            <w:pPr>
              <w:spacing w:after="80"/>
            </w:pPr>
            <w:r>
              <w:rPr>
                <w:b/>
                <w:bCs/>
                <w:color w:val="0C5460"/>
                <w:sz w:val="22"/>
                <w:szCs w:val="22"/>
              </w:rPr>
              <w:t xml:space="preserve">RESUMEN DE VIABILIDAD</w:t>
            </w:r>
          </w:p>
          <w:p>
            <w:r>
              <w:rPr>
                <w:color w:val="0C5460"/>
                <w:sz w:val="20"/>
                <w:szCs w:val="20"/>
              </w:rPr>
              <w:t xml:space="preserve">El proyecto es viable con ajustes significativos al scope, timeline y expectativas de funcionalidades avanzadas.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360"/>
        <w:gridCol w:w="18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Dimensión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Score (1-5)</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Principales Ajustes Requeridos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Estado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Viabilidad Técnica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Simplificar arquitectura inicial, diferir geofencing y ML</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 con ajustes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Viabilidad Comercial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4/5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Definir unit economics, eliminar freemium, ajustar pricing</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Viabilidad Operativa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Timeline realista de 30 meses, equipo de 5-8 personas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 con más recursos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Viabilidad Financiera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Inversión de $1.5M USD vs $500K implícito original</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 con funding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PROMEDIO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Proyecto viable con scope y expectativas ajustadas</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color w:val="333333"/>
                <w:sz w:val="20"/>
                <w:szCs w:val="20"/>
              </w:rPr>
              <w:t xml:space="preserve">Viable</w:t>
            </w:r>
          </w:p>
        </w:tc>
      </w:tr>
    </w:tbl>
    <w:p>
      <w:r>
        <w:br w:type="page"/>
      </w:r>
    </w:p>
    <w:p>
      <w:pPr>
        <w:spacing w:after="400" w:before="400"/>
        <w:jc w:val="center"/>
      </w:pPr>
      <w:r>
        <w:rPr>
          <w:b/>
          <w:bCs/>
          <w:color w:val="28A745"/>
          <w:sz w:val="32"/>
          <w:szCs w:val="32"/>
        </w:rPr>
        <w:t xml:space="preserve">PARTE II: DDS v2.0 CORREGIDO</w:t>
      </w:r>
    </w:p>
    <w:p>
      <w:r>
        <w:br w:type="page"/>
      </w:r>
    </w:p>
    <w:p>
      <w:pPr>
        <w:pStyle w:val="Heading1"/>
      </w:pPr>
      <w:r>
        <w:t xml:space="preserve">5. Resumen Ejecutivo (Corregido)</w:t>
      </w:r>
    </w:p>
    <w:p>
      <w:pPr>
        <w:spacing w:after="200"/>
        <w:jc w:val="both"/>
      </w:pPr>
      <w:r>
        <w:rPr>
          <w:sz w:val="22"/>
          <w:szCs w:val="22"/>
        </w:rPr>
        <w:t xml:space="preserve">Este documento define el diseño de sistema para una plataforma SaaS de lealtad que combina la simplicidad de Loyalz Club con capacidades analíticas progresivas. A diferencia de la v1.0, esta versión presenta objetivos realistas, timeline ajustado, y scope priorizado basado en viabilidad técnica y comercial.</w:t>
      </w:r>
    </w:p>
    <w:p>
      <w:pPr>
        <w:pStyle w:val="Heading2"/>
      </w:pPr>
      <w:r>
        <w:t xml:space="preserve">5.1 Objetivos Estratégicos (Ajustados)</w:t>
      </w:r>
    </w:p>
    <w:p>
      <w:pPr>
        <w:spacing w:after="200"/>
        <w:jc w:val="both"/>
      </w:pPr>
      <w:r>
        <w:rPr>
          <w:sz w:val="22"/>
          <w:szCs w:val="22"/>
        </w:rPr>
        <w:t xml:space="preserve">• Fase 1: MVP en 8 meses con Plan Básico completo y validación de product-market fit</w:t>
      </w:r>
    </w:p>
    <w:p>
      <w:pPr>
        <w:spacing w:after="200"/>
        <w:jc w:val="both"/>
      </w:pPr>
      <w:r>
        <w:rPr>
          <w:sz w:val="22"/>
          <w:szCs w:val="22"/>
        </w:rPr>
        <w:t xml:space="preserve">• Fase 2: Plan Intermedio en +10 meses con automatización y primeras integraciones POS</w:t>
      </w:r>
    </w:p>
    <w:p>
      <w:pPr>
        <w:spacing w:after="200"/>
        <w:jc w:val="both"/>
      </w:pPr>
      <w:r>
        <w:rPr>
          <w:sz w:val="22"/>
          <w:szCs w:val="22"/>
        </w:rPr>
        <w:t xml:space="preserve">• Fase 3: Plan Avanzado en +12 meses con capacidades enterprise diferidas responsablemente</w:t>
      </w:r>
    </w:p>
    <w:p>
      <w:pPr>
        <w:spacing w:after="200"/>
        <w:jc w:val="both"/>
      </w:pPr>
      <w:r>
        <w:rPr>
          <w:sz w:val="22"/>
          <w:szCs w:val="22"/>
        </w:rPr>
        <w:t xml:space="preserve">• Superar a Loyalz Club en UX, reporting y variedad de mecánicas promocionales</w:t>
      </w:r>
    </w:p>
    <w:p>
      <w:pPr>
        <w:spacing w:after="200"/>
        <w:jc w:val="both"/>
      </w:pPr>
      <w:r>
        <w:rPr>
          <w:sz w:val="22"/>
          <w:szCs w:val="22"/>
        </w:rPr>
        <w:t xml:space="preserve">• WhatsApp como módulo de valor agregado con pricing transparente</w:t>
      </w:r>
    </w:p>
    <w:p>
      <w:pPr>
        <w:spacing w:after="200"/>
        <w:jc w:val="both"/>
      </w:pPr>
      <w:r>
        <w:rPr>
          <w:sz w:val="22"/>
          <w:szCs w:val="22"/>
        </w:rPr>
        <w:t xml:space="preserve">• Analytics que madure con los datos del cliente, sin promesas de ML inmediato</w:t>
      </w:r>
    </w:p>
    <w:p>
      <w:pPr>
        <w:pStyle w:val="Heading2"/>
      </w:pPr>
      <w:r>
        <w:t xml:space="preserve">5.2 Diferenciadores Realistas</w:t>
      </w:r>
    </w:p>
    <w:p>
      <w:pPr>
        <w:spacing w:after="200"/>
        <w:jc w:val="both"/>
      </w:pPr>
      <w:r>
        <w:rPr>
          <w:sz w:val="22"/>
          <w:szCs w:val="22"/>
        </w:rPr>
        <w:t xml:space="preserve">• Onboarding en &lt;30 minutos para pymes (vs días de competencia enterprise)</w:t>
      </w:r>
    </w:p>
    <w:p>
      <w:pPr>
        <w:spacing w:after="200"/>
        <w:jc w:val="both"/>
      </w:pPr>
      <w:r>
        <w:rPr>
          <w:sz w:val="22"/>
          <w:szCs w:val="22"/>
        </w:rPr>
        <w:t xml:space="preserve">• Wallet passes con notificaciones nativas (sin app propietaria requerida)</w:t>
      </w:r>
    </w:p>
    <w:p>
      <w:pPr>
        <w:spacing w:after="200"/>
        <w:jc w:val="both"/>
      </w:pPr>
      <w:r>
        <w:rPr>
          <w:sz w:val="22"/>
          <w:szCs w:val="22"/>
        </w:rPr>
        <w:t xml:space="preserve">• Biblioteca de campañas por industria (café, restaurante, retail, wellness)</w:t>
      </w:r>
    </w:p>
    <w:p>
      <w:pPr>
        <w:spacing w:after="200"/>
        <w:jc w:val="both"/>
      </w:pPr>
      <w:r>
        <w:rPr>
          <w:sz w:val="22"/>
          <w:szCs w:val="22"/>
        </w:rPr>
        <w:t xml:space="preserve">• Dashboard de salud del programa con benchmarks de industria</w:t>
      </w:r>
    </w:p>
    <w:p>
      <w:pPr>
        <w:spacing w:after="200"/>
        <w:jc w:val="both"/>
      </w:pPr>
      <w:r>
        <w:rPr>
          <w:sz w:val="22"/>
          <w:szCs w:val="22"/>
        </w:rPr>
        <w:t xml:space="preserve">• API documentada y webhooks desde Plan Básico</w:t>
      </w:r>
    </w:p>
    <w:p>
      <w:pPr>
        <w:spacing w:after="200"/>
        <w:jc w:val="both"/>
      </w:pPr>
      <w:r>
        <w:rPr>
          <w:sz w:val="22"/>
          <w:szCs w:val="22"/>
        </w:rPr>
        <w:t xml:space="preserve">• WhatsApp Business API como módulo con pricing por uso transparente</w:t>
      </w:r>
    </w:p>
    <w:p>
      <w:pPr>
        <w:spacing w:after="200"/>
        <w:jc w:val="both"/>
      </w:pPr>
      <w:r>
        <w:rPr>
          <w:sz w:val="22"/>
          <w:szCs w:val="22"/>
        </w:rPr>
        <w:t xml:space="preserve">• Soporte en español con SLAs claros por plan</w:t>
      </w:r>
    </w:p>
    <w:p>
      <w:pPr>
        <w:pStyle w:val="Heading2"/>
      </w:pPr>
      <w:r>
        <w:t xml:space="preserve">5.3 Lo Que NO Es Este Producto (Clarificaciones)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2B8" w:sz="1"/>
              <w:left w:val="single" w:color="17A2B8" w:sz="12"/>
              <w:bottom w:val="single" w:color="17A2B8" w:sz="1"/>
              <w:right w:val="single" w:color="17A2B8" w:sz="1"/>
            </w:tcBorders>
            <w:shd w:fill="D1ECF1" w:val="clear"/>
            <w:tcMar>
              <w:top w:type="dxa" w:w="120"/>
              <w:left w:type="dxa" w:w="200"/>
              <w:bottom w:type="dxa" w:w="120"/>
              <w:right w:type="dxa" w:w="200"/>
            </w:tcMar>
          </w:tcPr>
          <w:p>
            <w:pPr>
              <w:spacing w:after="80"/>
            </w:pPr>
            <w:r>
              <w:rPr>
                <w:b/>
                <w:bCs/>
                <w:color w:val="0C5460"/>
                <w:sz w:val="22"/>
                <w:szCs w:val="22"/>
              </w:rPr>
              <w:t xml:space="preserve">ALCANCE DEFINIDO</w:t>
            </w:r>
          </w:p>
          <w:p>
            <w:r>
              <w:rPr>
                <w:color w:val="0C5460"/>
                <w:sz w:val="20"/>
                <w:szCs w:val="20"/>
              </w:rPr>
              <w:t xml:space="preserve">Para evitar expectativas incorrectas, el producto NO incluye en su versión inicial:</w:t>
            </w:r>
          </w:p>
        </w:tc>
      </w:tr>
    </w:tbl>
    <w:p>
      <w:pPr>
        <w:spacing w:after="200"/>
      </w:pPr>
    </w:p>
    <w:p>
      <w:pPr>
        <w:spacing w:after="200"/>
        <w:jc w:val="both"/>
      </w:pPr>
      <w:r>
        <w:rPr>
          <w:sz w:val="22"/>
          <w:szCs w:val="22"/>
        </w:rPr>
        <w:t xml:space="preserve">• NO es un CDP completo (es 'CDP light' con funcionalidades de segmentación)</w:t>
      </w:r>
    </w:p>
    <w:p>
      <w:pPr>
        <w:spacing w:after="200"/>
        <w:jc w:val="both"/>
      </w:pPr>
      <w:r>
        <w:rPr>
          <w:sz w:val="22"/>
          <w:szCs w:val="22"/>
        </w:rPr>
        <w:t xml:space="preserve">• NO tiene geofencing propietario (usa capacidades nativas de wallet passes)</w:t>
      </w:r>
    </w:p>
    <w:p>
      <w:pPr>
        <w:spacing w:after="200"/>
        <w:jc w:val="both"/>
      </w:pPr>
      <w:r>
        <w:rPr>
          <w:sz w:val="22"/>
          <w:szCs w:val="22"/>
        </w:rPr>
        <w:t xml:space="preserve">• NO tiene ML predictivo en los primeros 12 meses (usa heurísticas y RFM)</w:t>
      </w:r>
    </w:p>
    <w:p>
      <w:pPr>
        <w:spacing w:after="200"/>
        <w:jc w:val="both"/>
      </w:pPr>
      <w:r>
        <w:rPr>
          <w:sz w:val="22"/>
          <w:szCs w:val="22"/>
        </w:rPr>
        <w:t xml:space="preserve">• NO es una app móvil para el usuario final (es wallet-first + web app ligera)</w:t>
      </w:r>
    </w:p>
    <w:p>
      <w:pPr>
        <w:spacing w:after="200"/>
        <w:jc w:val="both"/>
      </w:pPr>
      <w:r>
        <w:rPr>
          <w:sz w:val="22"/>
          <w:szCs w:val="22"/>
        </w:rPr>
        <w:t xml:space="preserve">• NO incluye plan gratuito permanente (trial de 14 días)</w:t>
      </w:r>
    </w:p>
    <w:p>
      <w:pPr>
        <w:spacing w:after="200"/>
        <w:jc w:val="both"/>
      </w:pPr>
      <w:r>
        <w:rPr>
          <w:sz w:val="22"/>
          <w:szCs w:val="22"/>
        </w:rPr>
        <w:t xml:space="preserve">• NO es omnicanal completo día 1 (WhatsApp y SMS son módulos adicionales)</w:t>
      </w:r>
    </w:p>
    <w:p>
      <w:r>
        <w:br w:type="page"/>
      </w:r>
    </w:p>
    <w:p>
      <w:pPr>
        <w:pStyle w:val="Heading1"/>
      </w:pPr>
      <w:r>
        <w:t xml:space="preserve">6. Arquitectura Funcional (Corregida)</w:t>
      </w:r>
    </w:p>
    <w:p>
      <w:pPr>
        <w:pStyle w:val="Heading2"/>
      </w:pPr>
      <w:r>
        <w:t xml:space="preserve">6.1 Principio Arquitectónico: Monolito Modular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1"/>
              <w:left w:val="single" w:color="28A745" w:sz="12"/>
              <w:bottom w:val="single" w:color="28A745" w:sz="1"/>
              <w:right w:val="single" w:color="28A745" w:sz="1"/>
            </w:tcBorders>
            <w:shd w:fill="D4EDDA" w:val="clear"/>
            <w:tcMar>
              <w:top w:type="dxa" w:w="120"/>
              <w:left w:type="dxa" w:w="200"/>
              <w:bottom w:type="dxa" w:w="120"/>
              <w:right w:type="dxa" w:w="200"/>
            </w:tcMar>
          </w:tcPr>
          <w:p>
            <w:pPr>
              <w:spacing w:after="80"/>
            </w:pPr>
            <w:r>
              <w:rPr>
                <w:b/>
                <w:bCs/>
                <w:color w:val="155724"/>
                <w:sz w:val="22"/>
                <w:szCs w:val="22"/>
              </w:rPr>
              <w:t xml:space="preserve">DECISIÓN ARQUITECTÓNICA</w:t>
            </w:r>
          </w:p>
          <w:p>
            <w:r>
              <w:rPr>
                <w:color w:val="155724"/>
                <w:sz w:val="20"/>
                <w:szCs w:val="20"/>
              </w:rPr>
              <w:t xml:space="preserve">Fase 1-2: Monolito modular con módulos bien definidos. Fase 3: Extracción selectiva de servicios según necesidad de escalamiento.</w:t>
            </w:r>
          </w:p>
        </w:tc>
      </w:tr>
    </w:tbl>
    <w:p>
      <w:pPr>
        <w:spacing w:after="200"/>
      </w:pPr>
    </w:p>
    <w:p>
      <w:pPr>
        <w:spacing w:after="200"/>
        <w:jc w:val="both"/>
      </w:pPr>
      <w:r>
        <w:rPr>
          <w:sz w:val="22"/>
          <w:szCs w:val="22"/>
        </w:rPr>
        <w:t xml:space="preserve">Justificación:</w:t>
      </w:r>
    </w:p>
    <w:p>
      <w:pPr>
        <w:spacing w:after="200"/>
        <w:jc w:val="both"/>
      </w:pPr>
      <w:r>
        <w:rPr>
          <w:sz w:val="22"/>
          <w:szCs w:val="22"/>
        </w:rPr>
        <w:t xml:space="preserve">• Menor complejidad operacional inicial (1 deployment vs 12)</w:t>
      </w:r>
    </w:p>
    <w:p>
      <w:pPr>
        <w:spacing w:after="200"/>
        <w:jc w:val="both"/>
      </w:pPr>
      <w:r>
        <w:rPr>
          <w:sz w:val="22"/>
          <w:szCs w:val="22"/>
        </w:rPr>
        <w:t xml:space="preserve">• Desarrollo más rápido sin overhead de comunicación entre servicios</w:t>
      </w:r>
    </w:p>
    <w:p>
      <w:pPr>
        <w:spacing w:after="200"/>
        <w:jc w:val="both"/>
      </w:pPr>
      <w:r>
        <w:rPr>
          <w:sz w:val="22"/>
          <w:szCs w:val="22"/>
        </w:rPr>
        <w:t xml:space="preserve">• Refactoring más sencillo mientras el modelo de dominio evoluciona</w:t>
      </w:r>
    </w:p>
    <w:p>
      <w:pPr>
        <w:spacing w:after="200"/>
        <w:jc w:val="both"/>
      </w:pPr>
      <w:r>
        <w:rPr>
          <w:sz w:val="22"/>
          <w:szCs w:val="22"/>
        </w:rPr>
        <w:t xml:space="preserve">• API-first no requiere microservicios (la API es el contrato, no la implementación)</w:t>
      </w:r>
    </w:p>
    <w:p>
      <w:pPr>
        <w:spacing w:after="200"/>
        <w:jc w:val="both"/>
      </w:pPr>
      <w:r>
        <w:rPr>
          <w:sz w:val="22"/>
          <w:szCs w:val="22"/>
        </w:rPr>
        <w:t xml:space="preserve">• Escalamiento vertical es suficiente para 10K+ clientes en infraestructura moderna</w:t>
      </w:r>
    </w:p>
    <w:p>
      <w:pPr>
        <w:pStyle w:val="Heading2"/>
      </w:pPr>
      <w:r>
        <w:t xml:space="preserve">6.2 Módulos del Monolito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Módulo</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Responsabilidad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Plan Disponible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Identity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Clientes, perfiles, autenticación, merge de duplicados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Todos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Loyalty Core</w:t>
            </w:r>
          </w:p>
        </w:tc>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Balances, earn/redeem, puntos, sellos, cashback, expiración</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Todos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Campaigns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Reglas, promociones, cupones, triggers, scheduling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Todos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Communications</w:t>
            </w:r>
          </w:p>
        </w:tc>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Push, email, templates, queue de envío</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Todos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WhatsApp Module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Integración WABA, templates, conversaciones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Intermedio+</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SMS Module</w:t>
            </w:r>
          </w:p>
        </w:tc>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Integración Twilio/similar, envío masivo</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Intermedio+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Analytics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Dashboards, cohortes, RFM, reportes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Todos (progresivo)</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Integrations</w:t>
            </w:r>
          </w:p>
        </w:tc>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POS connectors, webhooks in/out, Zapier</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Todos (progresivo)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Admin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Multi-tenant, roles, permisos, auditoría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Todos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Antifraud</w:t>
            </w:r>
          </w:p>
        </w:tc>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Validaciones, límites, alertas</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Todos (progresivo)</w:t>
            </w:r>
          </w:p>
        </w:tc>
      </w:tr>
    </w:tbl>
    <w:p>
      <w:pPr>
        <w:spacing w:after="200"/>
      </w:pPr>
    </w:p>
    <w:p>
      <w:pPr>
        <w:pStyle w:val="Heading2"/>
      </w:pPr>
      <w:r>
        <w:t xml:space="preserve">6.3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Capa</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Tecnología</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Justificación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Laravel 11 / PHP 8.3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Productividad, ecosistema maduro, talento disponible en LATAM</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Frontend Admin</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React + Inertia.js</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SPA experience sin complejidad de API separada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Frontend Cliente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PWA con Workbox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Instalable, offline-capable, sin app store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MySQL 8 / PostgreSQL 15</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Transaccional, confiable, escalable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Cache/Queue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Redis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Sessions, cache, queue de jobs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AWS / DigitalOcean</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Escalable, costo predecible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Wallet Passes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PassKit API o librería propia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Apple/Google Wallet integration</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Email</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SendGrid / Postmark</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Deliverability,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Push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Firebase Cloud Messaging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Cross-platform, gratuito hasta volumen alto</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WhatsApp</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Meta Cloud API directo</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Sin intermediarios, mejor pricing</w:t>
            </w:r>
          </w:p>
        </w:tc>
      </w:tr>
    </w:tbl>
    <w:p>
      <w:r>
        <w:br w:type="page"/>
      </w:r>
    </w:p>
    <w:p>
      <w:pPr>
        <w:pStyle w:val="Heading1"/>
      </w:pPr>
      <w:r>
        <w:t xml:space="preserve">7. Especificación por Plan (Corregida)</w:t>
      </w:r>
    </w:p>
    <w:p>
      <w:pPr>
        <w:pStyle w:val="Heading2"/>
      </w:pPr>
      <w:r>
        <w:t xml:space="preserve">7.1 Plan Básico - $39 USD/mes</w:t>
      </w:r>
    </w:p>
    <w:p>
      <w:pPr>
        <w:pStyle w:val="Heading3"/>
      </w:pPr>
      <w:r>
        <w:t xml:space="preserve">Límites</w:t>
      </w:r>
    </w:p>
    <w:p>
      <w:pPr>
        <w:spacing w:after="200"/>
        <w:jc w:val="both"/>
      </w:pPr>
      <w:r>
        <w:rPr>
          <w:sz w:val="22"/>
          <w:szCs w:val="22"/>
        </w:rPr>
        <w:t xml:space="preserve">• Hasta 500 clientes activos (con historial de 12 meses)</w:t>
      </w:r>
    </w:p>
    <w:p>
      <w:pPr>
        <w:spacing w:after="200"/>
        <w:jc w:val="both"/>
      </w:pPr>
      <w:r>
        <w:rPr>
          <w:sz w:val="22"/>
          <w:szCs w:val="22"/>
        </w:rPr>
        <w:t xml:space="preserve">• 1-3 sucursales</w:t>
      </w:r>
    </w:p>
    <w:p>
      <w:pPr>
        <w:spacing w:after="200"/>
        <w:jc w:val="both"/>
      </w:pPr>
      <w:r>
        <w:rPr>
          <w:sz w:val="22"/>
          <w:szCs w:val="22"/>
        </w:rPr>
        <w:t xml:space="preserve">• 3 campañas activas simultáneas</w:t>
      </w:r>
    </w:p>
    <w:p>
      <w:pPr>
        <w:spacing w:after="200"/>
        <w:jc w:val="both"/>
      </w:pPr>
      <w:r>
        <w:rPr>
          <w:sz w:val="22"/>
          <w:szCs w:val="22"/>
        </w:rPr>
        <w:t xml:space="preserve">• 1,000 push notifications/mes incluidas</w:t>
      </w:r>
    </w:p>
    <w:p>
      <w:pPr>
        <w:spacing w:after="200"/>
        <w:jc w:val="both"/>
      </w:pPr>
      <w:r>
        <w:rPr>
          <w:sz w:val="22"/>
          <w:szCs w:val="22"/>
        </w:rPr>
        <w:t xml:space="preserve">• 500 emails transaccionales/mes incluidos</w:t>
      </w:r>
    </w:p>
    <w:p>
      <w:pPr>
        <w:pStyle w:val="Heading3"/>
      </w:pPr>
      <w:r>
        <w:t xml:space="preserve">Funcionalidades Incluidas</w:t>
      </w:r>
    </w:p>
    <w:p>
      <w:pPr>
        <w:spacing w:after="200"/>
        <w:jc w:val="both"/>
      </w:pPr>
      <w:r>
        <w:rPr>
          <w:sz w:val="22"/>
          <w:szCs w:val="22"/>
        </w:rPr>
        <w:t xml:space="preserve">• Tarjeta digital (wallet pass + web profile)</w:t>
      </w:r>
    </w:p>
    <w:p>
      <w:pPr>
        <w:spacing w:after="200"/>
        <w:jc w:val="both"/>
      </w:pPr>
      <w:r>
        <w:rPr>
          <w:sz w:val="22"/>
          <w:szCs w:val="22"/>
        </w:rPr>
        <w:t xml:space="preserve">• Registro con QR, landing o formulario embebible</w:t>
      </w:r>
    </w:p>
    <w:p>
      <w:pPr>
        <w:spacing w:after="200"/>
        <w:jc w:val="both"/>
      </w:pPr>
      <w:r>
        <w:rPr>
          <w:sz w:val="22"/>
          <w:szCs w:val="22"/>
        </w:rPr>
        <w:t xml:space="preserve">• Puntos por compra con reglas simples (1 punto = $X)</w:t>
      </w:r>
    </w:p>
    <w:p>
      <w:pPr>
        <w:spacing w:after="200"/>
        <w:jc w:val="both"/>
      </w:pPr>
      <w:r>
        <w:rPr>
          <w:sz w:val="22"/>
          <w:szCs w:val="22"/>
        </w:rPr>
        <w:t xml:space="preserve">• Sellos/estampas digitales</w:t>
      </w:r>
    </w:p>
    <w:p>
      <w:pPr>
        <w:spacing w:after="200"/>
        <w:jc w:val="both"/>
      </w:pPr>
      <w:r>
        <w:rPr>
          <w:sz w:val="22"/>
          <w:szCs w:val="22"/>
        </w:rPr>
        <w:t xml:space="preserve">• Cashback porcentual simple</w:t>
      </w:r>
    </w:p>
    <w:p>
      <w:pPr>
        <w:spacing w:after="200"/>
        <w:jc w:val="both"/>
      </w:pPr>
      <w:r>
        <w:rPr>
          <w:sz w:val="22"/>
          <w:szCs w:val="22"/>
        </w:rPr>
        <w:t xml:space="preserve">• Cupones de bienvenida y cumpleaños (templates)</w:t>
      </w:r>
    </w:p>
    <w:p>
      <w:pPr>
        <w:spacing w:after="200"/>
        <w:jc w:val="both"/>
      </w:pPr>
      <w:r>
        <w:rPr>
          <w:sz w:val="22"/>
          <w:szCs w:val="22"/>
        </w:rPr>
        <w:t xml:space="preserve">• Referidos básicos (premio fijo)</w:t>
      </w:r>
    </w:p>
    <w:p>
      <w:pPr>
        <w:spacing w:after="200"/>
        <w:jc w:val="both"/>
      </w:pPr>
      <w:r>
        <w:rPr>
          <w:sz w:val="22"/>
          <w:szCs w:val="22"/>
        </w:rPr>
        <w:t xml:space="preserve">• Segmentos manuales y 4 automáticos (nuevos, activos, inactivos, VIP)</w:t>
      </w:r>
    </w:p>
    <w:p>
      <w:pPr>
        <w:spacing w:after="200"/>
        <w:jc w:val="both"/>
      </w:pPr>
      <w:r>
        <w:rPr>
          <w:sz w:val="22"/>
          <w:szCs w:val="22"/>
        </w:rPr>
        <w:t xml:space="preserve">• Dashboard: clientes, retención básica, redenciones, top clientes</w:t>
      </w:r>
    </w:p>
    <w:p>
      <w:pPr>
        <w:spacing w:after="200"/>
        <w:jc w:val="both"/>
      </w:pPr>
      <w:r>
        <w:rPr>
          <w:sz w:val="22"/>
          <w:szCs w:val="22"/>
        </w:rPr>
        <w:t xml:space="preserve">• Scanner web para validar/emitir</w:t>
      </w:r>
    </w:p>
    <w:p>
      <w:pPr>
        <w:spacing w:after="200"/>
        <w:jc w:val="both"/>
      </w:pPr>
      <w:r>
        <w:rPr>
          <w:sz w:val="22"/>
          <w:szCs w:val="22"/>
        </w:rPr>
        <w:t xml:space="preserve">• API básica + webhooks (5 eventos)</w:t>
      </w:r>
    </w:p>
    <w:p>
      <w:pPr>
        <w:spacing w:after="200"/>
        <w:jc w:val="both"/>
      </w:pPr>
      <w:r>
        <w:rPr>
          <w:sz w:val="22"/>
          <w:szCs w:val="22"/>
        </w:rPr>
        <w:t xml:space="preserve">• Soporte por email, SLA 48 horas</w:t>
      </w:r>
    </w:p>
    <w:p>
      <w:pPr>
        <w:pStyle w:val="Heading3"/>
      </w:pPr>
      <w:r>
        <w:t xml:space="preserve">Exclusiones Explícitas</w:t>
      </w:r>
    </w:p>
    <w:p>
      <w:pPr>
        <w:spacing w:after="200"/>
        <w:jc w:val="both"/>
      </w:pPr>
      <w:r>
        <w:rPr>
          <w:sz w:val="22"/>
          <w:szCs w:val="22"/>
        </w:rPr>
        <w:t xml:space="preserve">• Sin SMS ni WhatsApp</w:t>
      </w:r>
    </w:p>
    <w:p>
      <w:pPr>
        <w:spacing w:after="200"/>
        <w:jc w:val="both"/>
      </w:pPr>
      <w:r>
        <w:rPr>
          <w:sz w:val="22"/>
          <w:szCs w:val="22"/>
        </w:rPr>
        <w:t xml:space="preserve">• Sin journeys automatizados (solo templates)</w:t>
      </w:r>
    </w:p>
    <w:p>
      <w:pPr>
        <w:spacing w:after="200"/>
        <w:jc w:val="both"/>
      </w:pPr>
      <w:r>
        <w:rPr>
          <w:sz w:val="22"/>
          <w:szCs w:val="22"/>
        </w:rPr>
        <w:t xml:space="preserve">• Sin integraciones POS nativas (solo API/CSV)</w:t>
      </w:r>
    </w:p>
    <w:p>
      <w:pPr>
        <w:spacing w:after="200"/>
        <w:jc w:val="both"/>
      </w:pPr>
      <w:r>
        <w:rPr>
          <w:sz w:val="22"/>
          <w:szCs w:val="22"/>
        </w:rPr>
        <w:t xml:space="preserve">• Sin A/B testing</w:t>
      </w:r>
    </w:p>
    <w:p>
      <w:pPr>
        <w:spacing w:after="200"/>
        <w:jc w:val="both"/>
      </w:pPr>
      <w:r>
        <w:rPr>
          <w:sz w:val="22"/>
          <w:szCs w:val="22"/>
        </w:rPr>
        <w:t xml:space="preserve">• Sin cohortes ni analytics avanzado</w:t>
      </w:r>
    </w:p>
    <w:p>
      <w:pPr>
        <w:spacing w:after="200"/>
      </w:pPr>
    </w:p>
    <w:p>
      <w:pPr>
        <w:pStyle w:val="Heading2"/>
      </w:pPr>
      <w:r>
        <w:t xml:space="preserve">7.2 Plan Intermedio - $99 USD/mes + módulos</w:t>
      </w:r>
    </w:p>
    <w:p>
      <w:pPr>
        <w:pStyle w:val="Heading3"/>
      </w:pPr>
      <w:r>
        <w:t xml:space="preserve">Límites</w:t>
      </w:r>
    </w:p>
    <w:p>
      <w:pPr>
        <w:spacing w:after="200"/>
        <w:jc w:val="both"/>
      </w:pPr>
      <w:r>
        <w:rPr>
          <w:sz w:val="22"/>
          <w:szCs w:val="22"/>
        </w:rPr>
        <w:t xml:space="preserve">• Hasta 5,000 clientes activos</w:t>
      </w:r>
    </w:p>
    <w:p>
      <w:pPr>
        <w:spacing w:after="200"/>
        <w:jc w:val="both"/>
      </w:pPr>
      <w:r>
        <w:rPr>
          <w:sz w:val="22"/>
          <w:szCs w:val="22"/>
        </w:rPr>
        <w:t xml:space="preserve">• Hasta 10 sucursales</w:t>
      </w:r>
    </w:p>
    <w:p>
      <w:pPr>
        <w:spacing w:after="200"/>
        <w:jc w:val="both"/>
      </w:pPr>
      <w:r>
        <w:rPr>
          <w:sz w:val="22"/>
          <w:szCs w:val="22"/>
        </w:rPr>
        <w:t xml:space="preserve">• Campañas ilimitadas</w:t>
      </w:r>
    </w:p>
    <w:p>
      <w:pPr>
        <w:spacing w:after="200"/>
        <w:jc w:val="both"/>
      </w:pPr>
      <w:r>
        <w:rPr>
          <w:sz w:val="22"/>
          <w:szCs w:val="22"/>
        </w:rPr>
        <w:t xml:space="preserve">• 5,000 push/mes incluidas, adicionales $0.005/push</w:t>
      </w:r>
    </w:p>
    <w:p>
      <w:pPr>
        <w:spacing w:after="200"/>
        <w:jc w:val="both"/>
      </w:pPr>
      <w:r>
        <w:rPr>
          <w:sz w:val="22"/>
          <w:szCs w:val="22"/>
        </w:rPr>
        <w:t xml:space="preserve">• 2,500 emails/mes incluidos, adicionales $0.003/email</w:t>
      </w:r>
    </w:p>
    <w:p>
      <w:pPr>
        <w:pStyle w:val="Heading3"/>
      </w:pPr>
      <w:r>
        <w:t xml:space="preserve">Funcionalidades Incluidas (además de Básico)</w:t>
      </w:r>
    </w:p>
    <w:p>
      <w:pPr>
        <w:spacing w:after="200"/>
        <w:jc w:val="both"/>
      </w:pPr>
      <w:r>
        <w:rPr>
          <w:sz w:val="22"/>
          <w:szCs w:val="22"/>
        </w:rPr>
        <w:t xml:space="preserve">• Reglas avanzadas (por categoría, ticket, frecuencia, día/hora, sucursal)</w:t>
      </w:r>
    </w:p>
    <w:p>
      <w:pPr>
        <w:spacing w:after="200"/>
        <w:jc w:val="both"/>
      </w:pPr>
      <w:r>
        <w:rPr>
          <w:sz w:val="22"/>
          <w:szCs w:val="22"/>
        </w:rPr>
        <w:t xml:space="preserve">• Multiplicadores de puntos por campaña</w:t>
      </w:r>
    </w:p>
    <w:p>
      <w:pPr>
        <w:spacing w:after="200"/>
        <w:jc w:val="both"/>
      </w:pPr>
      <w:r>
        <w:rPr>
          <w:sz w:val="22"/>
          <w:szCs w:val="22"/>
        </w:rPr>
        <w:t xml:space="preserve">• Tiers VIP (hasta 5 niveles)</w:t>
      </w:r>
    </w:p>
    <w:p>
      <w:pPr>
        <w:spacing w:after="200"/>
        <w:jc w:val="both"/>
      </w:pPr>
      <w:r>
        <w:rPr>
          <w:sz w:val="22"/>
          <w:szCs w:val="22"/>
        </w:rPr>
        <w:t xml:space="preserve">• Retos y misiones simples</w:t>
      </w:r>
    </w:p>
    <w:p>
      <w:pPr>
        <w:spacing w:after="200"/>
        <w:jc w:val="both"/>
      </w:pPr>
      <w:r>
        <w:rPr>
          <w:sz w:val="22"/>
          <w:szCs w:val="22"/>
        </w:rPr>
        <w:t xml:space="preserve">• Segmentación dinámica con RFM automático</w:t>
      </w:r>
    </w:p>
    <w:p>
      <w:pPr>
        <w:spacing w:after="200"/>
        <w:jc w:val="both"/>
      </w:pPr>
      <w:r>
        <w:rPr>
          <w:sz w:val="22"/>
          <w:szCs w:val="22"/>
        </w:rPr>
        <w:t xml:space="preserve">• Journeys visuales (hasta 10 activos)</w:t>
      </w:r>
    </w:p>
    <w:p>
      <w:pPr>
        <w:spacing w:after="200"/>
        <w:jc w:val="both"/>
      </w:pPr>
      <w:r>
        <w:rPr>
          <w:sz w:val="22"/>
          <w:szCs w:val="22"/>
        </w:rPr>
        <w:t xml:space="preserve">• A/B testing de mensajes</w:t>
      </w:r>
    </w:p>
    <w:p>
      <w:pPr>
        <w:spacing w:after="200"/>
        <w:jc w:val="both"/>
      </w:pPr>
      <w:r>
        <w:rPr>
          <w:sz w:val="22"/>
          <w:szCs w:val="22"/>
        </w:rPr>
        <w:t xml:space="preserve">• Dashboard por sucursal, cohortes de retención</w:t>
      </w:r>
    </w:p>
    <w:p>
      <w:pPr>
        <w:spacing w:after="200"/>
        <w:jc w:val="both"/>
      </w:pPr>
      <w:r>
        <w:rPr>
          <w:sz w:val="22"/>
          <w:szCs w:val="22"/>
        </w:rPr>
        <w:t xml:space="preserve">• Integraciones POS priorizadas (Clip, Shopify, Poster)</w:t>
      </w:r>
    </w:p>
    <w:p>
      <w:pPr>
        <w:spacing w:after="200"/>
        <w:jc w:val="both"/>
      </w:pPr>
      <w:r>
        <w:rPr>
          <w:sz w:val="22"/>
          <w:szCs w:val="22"/>
        </w:rPr>
        <w:t xml:space="preserve">• API completa + webhooks (15 eventos)</w:t>
      </w:r>
    </w:p>
    <w:p>
      <w:pPr>
        <w:spacing w:after="200"/>
        <w:jc w:val="both"/>
      </w:pPr>
      <w:r>
        <w:rPr>
          <w:sz w:val="22"/>
          <w:szCs w:val="22"/>
        </w:rPr>
        <w:t xml:space="preserve">• Soporte por chat, SLA 24 horas</w:t>
      </w:r>
    </w:p>
    <w:p>
      <w:pPr>
        <w:pStyle w:val="Heading3"/>
      </w:pPr>
      <w:r>
        <w:t xml:space="preserve">Módulos Adicionales (pricing separado)</w:t>
      </w:r>
    </w:p>
    <w:p>
      <w:pPr>
        <w:spacing w:after="200"/>
        <w:jc w:val="both"/>
      </w:pPr>
      <w:r>
        <w:rPr>
          <w:sz w:val="22"/>
          <w:szCs w:val="22"/>
        </w:rPr>
        <w:t xml:space="preserve">• SMS: $0.05/mensaje + setup $50</w:t>
      </w:r>
    </w:p>
    <w:p>
      <w:pPr>
        <w:spacing w:after="200"/>
        <w:jc w:val="both"/>
      </w:pPr>
      <w:r>
        <w:rPr>
          <w:sz w:val="22"/>
          <w:szCs w:val="22"/>
        </w:rPr>
        <w:t xml:space="preserve">• WhatsApp: $0.08/conversación + setup $200 + verificación asistida</w:t>
      </w:r>
    </w:p>
    <w:p>
      <w:pPr>
        <w:spacing w:after="200"/>
        <w:jc w:val="both"/>
      </w:pPr>
      <w:r>
        <w:rPr>
          <w:sz w:val="22"/>
          <w:szCs w:val="22"/>
        </w:rPr>
        <w:t xml:space="preserve">• Integraciones POS adicionales: $30/mes por conector</w:t>
      </w:r>
    </w:p>
    <w:p>
      <w:pPr>
        <w:spacing w:after="200"/>
      </w:pPr>
    </w:p>
    <w:p>
      <w:pPr>
        <w:pStyle w:val="Heading2"/>
      </w:pPr>
      <w:r>
        <w:t xml:space="preserve">7.3 Plan Avanzado - Custom (desde $500 USD/mes)</w:t>
      </w:r>
    </w:p>
    <w:p>
      <w:pPr>
        <w:pStyle w:val="Heading3"/>
      </w:pPr>
      <w:r>
        <w:t xml:space="preserve">Modelo de Precio</w:t>
      </w:r>
    </w:p>
    <w:p>
      <w:pPr>
        <w:spacing w:after="200"/>
        <w:jc w:val="both"/>
      </w:pPr>
      <w:r>
        <w:rPr>
          <w:sz w:val="22"/>
          <w:szCs w:val="22"/>
        </w:rPr>
        <w:t xml:space="preserve">• Fee base mensual: $500-2,000 según volumen</w:t>
      </w:r>
    </w:p>
    <w:p>
      <w:pPr>
        <w:spacing w:after="200"/>
        <w:jc w:val="both"/>
      </w:pPr>
      <w:r>
        <w:rPr>
          <w:sz w:val="22"/>
          <w:szCs w:val="22"/>
        </w:rPr>
        <w:t xml:space="preserve">• Por cliente activo arriba de 10K: $0.02/cliente</w:t>
      </w:r>
    </w:p>
    <w:p>
      <w:pPr>
        <w:spacing w:after="200"/>
        <w:jc w:val="both"/>
      </w:pPr>
      <w:r>
        <w:rPr>
          <w:sz w:val="22"/>
          <w:szCs w:val="22"/>
        </w:rPr>
        <w:t xml:space="preserve">• Onboarding: $2,000-5,000 según complejidad</w:t>
      </w:r>
    </w:p>
    <w:p>
      <w:pPr>
        <w:spacing w:after="200"/>
        <w:jc w:val="both"/>
      </w:pPr>
      <w:r>
        <w:rPr>
          <w:sz w:val="22"/>
          <w:szCs w:val="22"/>
        </w:rPr>
        <w:t xml:space="preserve">• Módulos premium: pricing por uso</w:t>
      </w:r>
    </w:p>
    <w:p>
      <w:pPr>
        <w:pStyle w:val="Heading3"/>
      </w:pPr>
      <w:r>
        <w:t xml:space="preserve">Funcionalidades Incluidas (además de Intermedio)</w:t>
      </w:r>
    </w:p>
    <w:p>
      <w:pPr>
        <w:spacing w:after="200"/>
        <w:jc w:val="both"/>
      </w:pPr>
      <w:r>
        <w:rPr>
          <w:sz w:val="22"/>
          <w:szCs w:val="22"/>
        </w:rPr>
        <w:t xml:space="preserve">• Multi-programa (por marca, región, línea de negocio)</w:t>
      </w:r>
    </w:p>
    <w:p>
      <w:pPr>
        <w:spacing w:after="200"/>
        <w:jc w:val="both"/>
      </w:pPr>
      <w:r>
        <w:rPr>
          <w:sz w:val="22"/>
          <w:szCs w:val="22"/>
        </w:rPr>
        <w:t xml:space="preserve">• Reglas encadenadas y jerarquizadas</w:t>
      </w:r>
    </w:p>
    <w:p>
      <w:pPr>
        <w:spacing w:after="200"/>
        <w:jc w:val="both"/>
      </w:pPr>
      <w:r>
        <w:rPr>
          <w:sz w:val="22"/>
          <w:szCs w:val="22"/>
        </w:rPr>
        <w:t xml:space="preserve">• Motor antifraude completo (límites, alertas, bloqueos)</w:t>
      </w:r>
    </w:p>
    <w:p>
      <w:pPr>
        <w:spacing w:after="200"/>
        <w:jc w:val="both"/>
      </w:pPr>
      <w:r>
        <w:rPr>
          <w:sz w:val="22"/>
          <w:szCs w:val="22"/>
        </w:rPr>
        <w:t xml:space="preserve">• Analytics avanzado: CLTV estimado, riesgo de churn (heurístico primero, ML después de 12 meses)</w:t>
      </w:r>
    </w:p>
    <w:p>
      <w:pPr>
        <w:spacing w:after="200"/>
        <w:jc w:val="both"/>
      </w:pPr>
      <w:r>
        <w:rPr>
          <w:sz w:val="22"/>
          <w:szCs w:val="22"/>
        </w:rPr>
        <w:t xml:space="preserve">• WhatsApp y SMS incluidos con volumen base</w:t>
      </w:r>
    </w:p>
    <w:p>
      <w:pPr>
        <w:spacing w:after="200"/>
        <w:jc w:val="both"/>
      </w:pPr>
      <w:r>
        <w:rPr>
          <w:sz w:val="22"/>
          <w:szCs w:val="22"/>
        </w:rPr>
        <w:t xml:space="preserve">• API pública con rate limits configurables, SDKs</w:t>
      </w:r>
    </w:p>
    <w:p>
      <w:pPr>
        <w:spacing w:after="200"/>
        <w:jc w:val="both"/>
      </w:pPr>
      <w:r>
        <w:rPr>
          <w:sz w:val="22"/>
          <w:szCs w:val="22"/>
        </w:rPr>
        <w:t xml:space="preserve">• SSO (SAML/OIDC), auditoría completa</w:t>
      </w:r>
    </w:p>
    <w:p>
      <w:pPr>
        <w:spacing w:after="200"/>
        <w:jc w:val="both"/>
      </w:pPr>
      <w:r>
        <w:rPr>
          <w:sz w:val="22"/>
          <w:szCs w:val="22"/>
        </w:rPr>
        <w:t xml:space="preserve">• Integraciones enterprise (Salesforce, HubSpot, SAP)</w:t>
      </w:r>
    </w:p>
    <w:p>
      <w:pPr>
        <w:spacing w:after="200"/>
        <w:jc w:val="both"/>
      </w:pPr>
      <w:r>
        <w:rPr>
          <w:sz w:val="22"/>
          <w:szCs w:val="22"/>
        </w:rPr>
        <w:t xml:space="preserve">• Customer Success dedicado, QBRs</w:t>
      </w:r>
    </w:p>
    <w:p>
      <w:pPr>
        <w:spacing w:after="200"/>
        <w:jc w:val="both"/>
      </w:pPr>
      <w:r>
        <w:rPr>
          <w:sz w:val="22"/>
          <w:szCs w:val="22"/>
        </w:rPr>
        <w:t xml:space="preserve">• SLA 4 horas, soporte telefónico</w:t>
      </w:r>
    </w:p>
    <w:p>
      <w:r>
        <w:br w:type="page"/>
      </w:r>
    </w:p>
    <w:p>
      <w:pPr>
        <w:pStyle w:val="Heading1"/>
      </w:pPr>
      <w:r>
        <w:t xml:space="preserve">8. Matriz de Funcionalidades (Corregida)</w:t>
      </w:r>
    </w:p>
    <w:p>
      <w:pPr>
        <w:spacing w:after="200"/>
        <w:jc w:val="both"/>
      </w:pPr>
      <w:r>
        <w:rPr>
          <w:sz w:val="22"/>
          <w:szCs w:val="22"/>
        </w:rPr>
        <w:t xml:space="preserve">Matriz actualizada con disponibilidad realista y dependencias técnicas resueltas: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80"/>
        <w:gridCol w:w="1880"/>
      </w:tblGrid>
      <w:tr>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b/>
                <w:bCs/>
                <w:color w:val="FFFFFF"/>
                <w:sz w:val="22"/>
                <w:szCs w:val="22"/>
              </w:rPr>
              <w:t xml:space="preserve">Funcionalidad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Básico</w:t>
            </w:r>
          </w:p>
        </w:tc>
        <w:tc>
          <w:tcPr>
            <w:tcW w:type="dxa" w:w="1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Intermedio</w:t>
            </w:r>
          </w:p>
        </w:tc>
        <w:tc>
          <w:tcPr>
            <w:tcW w:type="dxa" w:w="1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Avanzado</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Tarjetas wallet (Apple/Google)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Puntos / sellos / cupones</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Cashback / gift cards / membresías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Simple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Completo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Enterprise</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Referidos</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Básico</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Optimizable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Multicanal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Tiers VIP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 (5 niveles)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 (ilimitados)</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Gamificación</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Progreso visual</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Retos/misiones</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Completa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Segmentación 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Segmentación dinámica/RFM</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Push 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1,000/mes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5,000/mes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Ilimitadas</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500/mes</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2,500/mes</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Ilimitado</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Módulo $0.05/msg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Incluido base</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WhatsApp Business API</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Módulo $0.08/conv</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Incluido base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Notificaciones wallet (proximidad)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 (nativas 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Cohortes de retención</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 avanzadas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CLTV / Churn prediction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Heurístico (ML post-12m)</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API pública</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Básica</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Completa</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Enterprise + SDKs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Webhooks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5 eventos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15 eventos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Todos + custom</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Integraciones POS</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Solo API/CSV</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3 incluidas</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Ilimitadas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Journeys automatizados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10 activos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Ilimitados</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A/B testing</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 + multivariante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Multi-sucursal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1-3</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Hasta 10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Ilimitadas</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Multi-programa</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Motor antifraude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Límites básicos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Alertas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Completo</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Auditoría</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Básica</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Completa + export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SSO / SCIM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w:t>
            </w:r>
          </w:p>
        </w:tc>
      </w:tr>
      <w:tr>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SLA de soporte</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48h email</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24h chat</w:t>
            </w:r>
          </w:p>
        </w:tc>
        <w:tc>
          <w:tcPr>
            <w:tcW w:type="dxa" w:w="18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center"/>
            </w:pPr>
            <w:r>
              <w:rPr>
                <w:color w:val="333333"/>
                <w:sz w:val="20"/>
                <w:szCs w:val="20"/>
              </w:rPr>
              <w:t xml:space="preserve">4h teléfono</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Customer Success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Autoservicio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Compartido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33"/>
                <w:sz w:val="20"/>
                <w:szCs w:val="20"/>
              </w:rPr>
              <w:t xml:space="preserve">Dedicado</w:t>
            </w:r>
          </w:p>
        </w:tc>
      </w:tr>
    </w:tbl>
    <w:p>
      <w:r>
        <w:br w:type="page"/>
      </w:r>
    </w:p>
    <w:p>
      <w:pPr>
        <w:pStyle w:val="Heading1"/>
      </w:pPr>
      <w:r>
        <w:t xml:space="preserve">9. Roadmap de Implementación (Corregido)</w:t>
      </w:r>
    </w:p>
    <w:p>
      <w:pPr>
        <w:pStyle w:val="Heading2"/>
      </w:pPr>
      <w:r>
        <w:t xml:space="preserve">9.1 Principios del Roadmap</w:t>
      </w:r>
    </w:p>
    <w:p>
      <w:pPr>
        <w:spacing w:after="200"/>
        <w:jc w:val="both"/>
      </w:pPr>
      <w:r>
        <w:rPr>
          <w:sz w:val="22"/>
          <w:szCs w:val="22"/>
        </w:rPr>
        <w:t xml:space="preserve">• Cada fase termina con un producto vendible y validable</w:t>
      </w:r>
    </w:p>
    <w:p>
      <w:pPr>
        <w:spacing w:after="200"/>
        <w:jc w:val="both"/>
      </w:pPr>
      <w:r>
        <w:rPr>
          <w:sz w:val="22"/>
          <w:szCs w:val="22"/>
        </w:rPr>
        <w:t xml:space="preserve">• Las funcionalidades de mayor riesgo técnico van en fases posteriores</w:t>
      </w:r>
    </w:p>
    <w:p>
      <w:pPr>
        <w:spacing w:after="200"/>
        <w:jc w:val="both"/>
      </w:pPr>
      <w:r>
        <w:rPr>
          <w:sz w:val="22"/>
          <w:szCs w:val="22"/>
        </w:rPr>
        <w:t xml:space="preserve">• El equipo escala gradualmente, no de golpe</w:t>
      </w:r>
    </w:p>
    <w:p>
      <w:pPr>
        <w:spacing w:after="200"/>
        <w:jc w:val="both"/>
      </w:pPr>
      <w:r>
        <w:rPr>
          <w:sz w:val="22"/>
          <w:szCs w:val="22"/>
        </w:rPr>
        <w:t xml:space="preserve">• Se prioriza feedback de clientes reales antes de construir features complejas</w:t>
      </w:r>
    </w:p>
    <w:p>
      <w:pPr>
        <w:pStyle w:val="Heading2"/>
      </w:pPr>
      <w:r>
        <w:t xml:space="preserve">9.2 Fase 1: MVP Validable (8 meses)</w:t>
      </w:r>
    </w:p>
    <w:p>
      <w:pPr>
        <w:spacing w:after="200"/>
      </w:pPr>
      <w:r>
        <w:rPr>
          <w:b/>
          <w:bCs/>
          <w:sz w:val="22"/>
          <w:szCs w:val="22"/>
        </w:rPr>
        <w:t xml:space="preserve">Objetivo: </w:t>
      </w:r>
      <w:r>
        <w:rPr>
          <w:sz w:val="22"/>
          <w:szCs w:val="22"/>
        </w:rPr>
        <w:t xml:space="preserve">Plan Básico completo, primeros 50 clientes pagando, product-market fit validado.</w:t>
      </w:r>
    </w:p>
    <w:p>
      <w:pPr>
        <w:spacing w:after="100"/>
      </w:pPr>
    </w:p>
    <w:p>
      <w:pPr>
        <w:spacing w:after="200"/>
        <w:jc w:val="both"/>
      </w:pPr>
      <w:r>
        <w:rPr>
          <w:sz w:val="22"/>
          <w:szCs w:val="22"/>
        </w:rPr>
        <w:t xml:space="preserve">Meses 1-2: Fundamentos</w:t>
      </w:r>
    </w:p>
    <w:p>
      <w:pPr>
        <w:spacing w:after="200"/>
        <w:jc w:val="both"/>
      </w:pPr>
      <w:r>
        <w:rPr>
          <w:sz w:val="22"/>
          <w:szCs w:val="22"/>
        </w:rPr>
        <w:t xml:space="preserve">  • Arquitectura base, CI/CD, ambientes dev/staging/prod</w:t>
      </w:r>
    </w:p>
    <w:p>
      <w:pPr>
        <w:spacing w:after="200"/>
        <w:jc w:val="both"/>
      </w:pPr>
      <w:r>
        <w:rPr>
          <w:sz w:val="22"/>
          <w:szCs w:val="22"/>
        </w:rPr>
        <w:t xml:space="preserve">  • Modelo de datos: clientes, transacciones, balances</w:t>
      </w:r>
    </w:p>
    <w:p>
      <w:pPr>
        <w:spacing w:after="200"/>
        <w:jc w:val="both"/>
      </w:pPr>
      <w:r>
        <w:rPr>
          <w:sz w:val="22"/>
          <w:szCs w:val="22"/>
        </w:rPr>
        <w:t xml:space="preserve">  • Autenticación multi-tenant, roles básicos</w:t>
      </w:r>
    </w:p>
    <w:p>
      <w:pPr>
        <w:spacing w:after="100"/>
      </w:pPr>
    </w:p>
    <w:p>
      <w:pPr>
        <w:spacing w:after="200"/>
        <w:jc w:val="both"/>
      </w:pPr>
      <w:r>
        <w:rPr>
          <w:sz w:val="22"/>
          <w:szCs w:val="22"/>
        </w:rPr>
        <w:t xml:space="preserve">Meses 3-4: Core Loyalty</w:t>
      </w:r>
    </w:p>
    <w:p>
      <w:pPr>
        <w:spacing w:after="200"/>
        <w:jc w:val="both"/>
      </w:pPr>
      <w:r>
        <w:rPr>
          <w:sz w:val="22"/>
          <w:szCs w:val="22"/>
        </w:rPr>
        <w:t xml:space="preserve">  • Motor de puntos, sellos, cupones</w:t>
      </w:r>
    </w:p>
    <w:p>
      <w:pPr>
        <w:spacing w:after="200"/>
        <w:jc w:val="both"/>
      </w:pPr>
      <w:r>
        <w:rPr>
          <w:sz w:val="22"/>
          <w:szCs w:val="22"/>
        </w:rPr>
        <w:t xml:space="preserve">  • Wallet passes (Apple + Google)</w:t>
      </w:r>
    </w:p>
    <w:p>
      <w:pPr>
        <w:spacing w:after="200"/>
        <w:jc w:val="both"/>
      </w:pPr>
      <w:r>
        <w:rPr>
          <w:sz w:val="22"/>
          <w:szCs w:val="22"/>
        </w:rPr>
        <w:t xml:space="preserve">  • Scanner web, registro QR/landing</w:t>
      </w:r>
    </w:p>
    <w:p>
      <w:pPr>
        <w:spacing w:after="100"/>
      </w:pPr>
    </w:p>
    <w:p>
      <w:pPr>
        <w:spacing w:after="200"/>
        <w:jc w:val="both"/>
      </w:pPr>
      <w:r>
        <w:rPr>
          <w:sz w:val="22"/>
          <w:szCs w:val="22"/>
        </w:rPr>
        <w:t xml:space="preserve">Meses 5-6: Comunicaciones y Dashboard</w:t>
      </w:r>
    </w:p>
    <w:p>
      <w:pPr>
        <w:spacing w:after="200"/>
        <w:jc w:val="both"/>
      </w:pPr>
      <w:r>
        <w:rPr>
          <w:sz w:val="22"/>
          <w:szCs w:val="22"/>
        </w:rPr>
        <w:t xml:space="preserve">  • Push notifications, email transaccional</w:t>
      </w:r>
    </w:p>
    <w:p>
      <w:pPr>
        <w:spacing w:after="200"/>
        <w:jc w:val="both"/>
      </w:pPr>
      <w:r>
        <w:rPr>
          <w:sz w:val="22"/>
          <w:szCs w:val="22"/>
        </w:rPr>
        <w:t xml:space="preserve">  • Dashboard básico con métricas core</w:t>
      </w:r>
    </w:p>
    <w:p>
      <w:pPr>
        <w:spacing w:after="200"/>
        <w:jc w:val="both"/>
      </w:pPr>
      <w:r>
        <w:rPr>
          <w:sz w:val="22"/>
          <w:szCs w:val="22"/>
        </w:rPr>
        <w:t xml:space="preserve">  • Templates de campañas por industria</w:t>
      </w:r>
    </w:p>
    <w:p>
      <w:pPr>
        <w:spacing w:after="100"/>
      </w:pPr>
    </w:p>
    <w:p>
      <w:pPr>
        <w:spacing w:after="200"/>
        <w:jc w:val="both"/>
      </w:pPr>
      <w:r>
        <w:rPr>
          <w:sz w:val="22"/>
          <w:szCs w:val="22"/>
        </w:rPr>
        <w:t xml:space="preserve">Meses 7-8: API, Onboarding, Beta</w:t>
      </w:r>
    </w:p>
    <w:p>
      <w:pPr>
        <w:spacing w:after="200"/>
        <w:jc w:val="both"/>
      </w:pPr>
      <w:r>
        <w:rPr>
          <w:sz w:val="22"/>
          <w:szCs w:val="22"/>
        </w:rPr>
        <w:t xml:space="preserve">  • API básica documentada, webhooks</w:t>
      </w:r>
    </w:p>
    <w:p>
      <w:pPr>
        <w:spacing w:after="200"/>
        <w:jc w:val="both"/>
      </w:pPr>
      <w:r>
        <w:rPr>
          <w:sz w:val="22"/>
          <w:szCs w:val="22"/>
        </w:rPr>
        <w:t xml:space="preserve">  • Flujo de onboarding guiado</w:t>
      </w:r>
    </w:p>
    <w:p>
      <w:pPr>
        <w:spacing w:after="200"/>
        <w:jc w:val="both"/>
      </w:pPr>
      <w:r>
        <w:rPr>
          <w:sz w:val="22"/>
          <w:szCs w:val="22"/>
        </w:rPr>
        <w:t xml:space="preserve">  • Beta con 20-30 clientes, iteración</w:t>
      </w:r>
    </w:p>
    <w:p>
      <w:pPr>
        <w:spacing w:after="200"/>
        <w:jc w:val="both"/>
      </w:pPr>
      <w:r>
        <w:rPr>
          <w:sz w:val="22"/>
          <w:szCs w:val="22"/>
        </w:rPr>
        <w:t xml:space="preserve">  • Lanzamiento Plan Básico</w:t>
      </w:r>
    </w:p>
    <w:p>
      <w:pPr>
        <w:spacing w:after="200"/>
      </w:pPr>
    </w:p>
    <w:p>
      <w:pPr>
        <w:pStyle w:val="Heading2"/>
      </w:pPr>
      <w:r>
        <w:t xml:space="preserve">9.3 Fase 2: Escalamiento Mid-Market (10 meses)</w:t>
      </w:r>
    </w:p>
    <w:p>
      <w:pPr>
        <w:spacing w:after="200"/>
      </w:pPr>
      <w:r>
        <w:rPr>
          <w:b/>
          <w:bCs/>
          <w:sz w:val="22"/>
          <w:szCs w:val="22"/>
        </w:rPr>
        <w:t xml:space="preserve">Objetivo: </w:t>
      </w:r>
      <w:r>
        <w:rPr>
          <w:sz w:val="22"/>
          <w:szCs w:val="22"/>
        </w:rPr>
        <w:t xml:space="preserve">Plan Intermedio, primeras integraciones POS, 200+ clientes, MRR $15K+.</w:t>
      </w:r>
    </w:p>
    <w:p>
      <w:pPr>
        <w:spacing w:after="100"/>
      </w:pPr>
    </w:p>
    <w:p>
      <w:pPr>
        <w:spacing w:after="200"/>
        <w:jc w:val="both"/>
      </w:pPr>
      <w:r>
        <w:rPr>
          <w:sz w:val="22"/>
          <w:szCs w:val="22"/>
        </w:rPr>
        <w:t xml:space="preserve">Meses 9-11: Motor de Reglas Avanzado</w:t>
      </w:r>
    </w:p>
    <w:p>
      <w:pPr>
        <w:spacing w:after="200"/>
        <w:jc w:val="both"/>
      </w:pPr>
      <w:r>
        <w:rPr>
          <w:sz w:val="22"/>
          <w:szCs w:val="22"/>
        </w:rPr>
        <w:t xml:space="preserve">  • Reglas multicondición, multiplicadores</w:t>
      </w:r>
    </w:p>
    <w:p>
      <w:pPr>
        <w:spacing w:after="200"/>
        <w:jc w:val="both"/>
      </w:pPr>
      <w:r>
        <w:rPr>
          <w:sz w:val="22"/>
          <w:szCs w:val="22"/>
        </w:rPr>
        <w:t xml:space="preserve">  • Tiers VIP, segmentación RFM</w:t>
      </w:r>
    </w:p>
    <w:p>
      <w:pPr>
        <w:spacing w:after="200"/>
        <w:jc w:val="both"/>
      </w:pPr>
      <w:r>
        <w:rPr>
          <w:sz w:val="22"/>
          <w:szCs w:val="22"/>
        </w:rPr>
        <w:t xml:space="preserve">  • A/B testing de mensajes</w:t>
      </w:r>
    </w:p>
    <w:p>
      <w:pPr>
        <w:spacing w:after="100"/>
      </w:pPr>
    </w:p>
    <w:p>
      <w:pPr>
        <w:spacing w:after="200"/>
        <w:jc w:val="both"/>
      </w:pPr>
      <w:r>
        <w:rPr>
          <w:sz w:val="22"/>
          <w:szCs w:val="22"/>
        </w:rPr>
        <w:t xml:space="preserve">Meses 12-14: Journeys y Comunicaciones</w:t>
      </w:r>
    </w:p>
    <w:p>
      <w:pPr>
        <w:spacing w:after="200"/>
        <w:jc w:val="both"/>
      </w:pPr>
      <w:r>
        <w:rPr>
          <w:sz w:val="22"/>
          <w:szCs w:val="22"/>
        </w:rPr>
        <w:t xml:space="preserve">  • Builder visual de journeys</w:t>
      </w:r>
    </w:p>
    <w:p>
      <w:pPr>
        <w:spacing w:after="200"/>
        <w:jc w:val="both"/>
      </w:pPr>
      <w:r>
        <w:rPr>
          <w:sz w:val="22"/>
          <w:szCs w:val="22"/>
        </w:rPr>
        <w:t xml:space="preserve">  • Módulo SMS (Twilio)</w:t>
      </w:r>
    </w:p>
    <w:p>
      <w:pPr>
        <w:spacing w:after="200"/>
        <w:jc w:val="both"/>
      </w:pPr>
      <w:r>
        <w:rPr>
          <w:sz w:val="22"/>
          <w:szCs w:val="22"/>
        </w:rPr>
        <w:t xml:space="preserve">  • Módulo WhatsApp (preparación: templates, verificación)</w:t>
      </w:r>
    </w:p>
    <w:p>
      <w:pPr>
        <w:spacing w:after="100"/>
      </w:pPr>
    </w:p>
    <w:p>
      <w:pPr>
        <w:spacing w:after="200"/>
        <w:jc w:val="both"/>
      </w:pPr>
      <w:r>
        <w:rPr>
          <w:sz w:val="22"/>
          <w:szCs w:val="22"/>
        </w:rPr>
        <w:t xml:space="preserve">Meses 15-16: Integraciones POS</w:t>
      </w:r>
    </w:p>
    <w:p>
      <w:pPr>
        <w:spacing w:after="200"/>
        <w:jc w:val="both"/>
      </w:pPr>
      <w:r>
        <w:rPr>
          <w:sz w:val="22"/>
          <w:szCs w:val="22"/>
        </w:rPr>
        <w:t xml:space="preserve">  • Clip, Shopify POS, Poster</w:t>
      </w:r>
    </w:p>
    <w:p>
      <w:pPr>
        <w:spacing w:after="200"/>
        <w:jc w:val="both"/>
      </w:pPr>
      <w:r>
        <w:rPr>
          <w:sz w:val="22"/>
          <w:szCs w:val="22"/>
        </w:rPr>
        <w:t xml:space="preserve">  • Framework de conectores para nuevos POS</w:t>
      </w:r>
    </w:p>
    <w:p>
      <w:pPr>
        <w:spacing w:after="100"/>
      </w:pPr>
    </w:p>
    <w:p>
      <w:pPr>
        <w:spacing w:after="200"/>
        <w:jc w:val="both"/>
      </w:pPr>
      <w:r>
        <w:rPr>
          <w:sz w:val="22"/>
          <w:szCs w:val="22"/>
        </w:rPr>
        <w:t xml:space="preserve">Meses 17-18: Analytics y Lanzamiento</w:t>
      </w:r>
    </w:p>
    <w:p>
      <w:pPr>
        <w:spacing w:after="200"/>
        <w:jc w:val="both"/>
      </w:pPr>
      <w:r>
        <w:rPr>
          <w:sz w:val="22"/>
          <w:szCs w:val="22"/>
        </w:rPr>
        <w:t xml:space="preserve">  • Cohortes, dashboard por sucursal</w:t>
      </w:r>
    </w:p>
    <w:p>
      <w:pPr>
        <w:spacing w:after="200"/>
        <w:jc w:val="both"/>
      </w:pPr>
      <w:r>
        <w:rPr>
          <w:sz w:val="22"/>
          <w:szCs w:val="22"/>
        </w:rPr>
        <w:t xml:space="preserve">  • Lanzamiento Plan Intermedio</w:t>
      </w:r>
    </w:p>
    <w:p>
      <w:pPr>
        <w:spacing w:after="200"/>
        <w:jc w:val="both"/>
      </w:pPr>
      <w:r>
        <w:rPr>
          <w:sz w:val="22"/>
          <w:szCs w:val="22"/>
        </w:rPr>
        <w:t xml:space="preserve">  • WhatsApp módulo GA</w:t>
      </w:r>
    </w:p>
    <w:p>
      <w:pPr>
        <w:spacing w:after="200"/>
      </w:pPr>
    </w:p>
    <w:p>
      <w:pPr>
        <w:pStyle w:val="Heading2"/>
      </w:pPr>
      <w:r>
        <w:t xml:space="preserve">9.4 Fase 3: Enterprise (12 meses)</w:t>
      </w:r>
    </w:p>
    <w:p>
      <w:pPr>
        <w:spacing w:after="200"/>
      </w:pPr>
      <w:r>
        <w:rPr>
          <w:b/>
          <w:bCs/>
          <w:sz w:val="22"/>
          <w:szCs w:val="22"/>
        </w:rPr>
        <w:t xml:space="preserve">Objetivo: </w:t>
      </w:r>
      <w:r>
        <w:rPr>
          <w:sz w:val="22"/>
          <w:szCs w:val="22"/>
        </w:rPr>
        <w:t xml:space="preserve">Plan Avanzado, primeros 5 clientes enterprise, capacidades predictivas, MRR $50K+.</w:t>
      </w:r>
    </w:p>
    <w:p>
      <w:pPr>
        <w:spacing w:after="100"/>
      </w:pPr>
    </w:p>
    <w:p>
      <w:pPr>
        <w:spacing w:after="200"/>
        <w:jc w:val="both"/>
      </w:pPr>
      <w:r>
        <w:rPr>
          <w:sz w:val="22"/>
          <w:szCs w:val="22"/>
        </w:rPr>
        <w:t xml:space="preserve">Meses 19-22: Multi-programa y Antifraude</w:t>
      </w:r>
    </w:p>
    <w:p>
      <w:pPr>
        <w:spacing w:after="200"/>
        <w:jc w:val="both"/>
      </w:pPr>
      <w:r>
        <w:rPr>
          <w:sz w:val="22"/>
          <w:szCs w:val="22"/>
        </w:rPr>
        <w:t xml:space="preserve">  • Arquitectura multi-programa</w:t>
      </w:r>
    </w:p>
    <w:p>
      <w:pPr>
        <w:spacing w:after="200"/>
        <w:jc w:val="both"/>
      </w:pPr>
      <w:r>
        <w:rPr>
          <w:sz w:val="22"/>
          <w:szCs w:val="22"/>
        </w:rPr>
        <w:t xml:space="preserve">  • Motor antifraude completo</w:t>
      </w:r>
    </w:p>
    <w:p>
      <w:pPr>
        <w:spacing w:after="200"/>
        <w:jc w:val="both"/>
      </w:pPr>
      <w:r>
        <w:rPr>
          <w:sz w:val="22"/>
          <w:szCs w:val="22"/>
        </w:rPr>
        <w:t xml:space="preserve">  • Auditoría y compliance avanzado</w:t>
      </w:r>
    </w:p>
    <w:p>
      <w:pPr>
        <w:spacing w:after="100"/>
      </w:pPr>
    </w:p>
    <w:p>
      <w:pPr>
        <w:spacing w:after="200"/>
        <w:jc w:val="both"/>
      </w:pPr>
      <w:r>
        <w:rPr>
          <w:sz w:val="22"/>
          <w:szCs w:val="22"/>
        </w:rPr>
        <w:t xml:space="preserve">Meses 23-26: Enterprise Integrations</w:t>
      </w:r>
    </w:p>
    <w:p>
      <w:pPr>
        <w:spacing w:after="200"/>
        <w:jc w:val="both"/>
      </w:pPr>
      <w:r>
        <w:rPr>
          <w:sz w:val="22"/>
          <w:szCs w:val="22"/>
        </w:rPr>
        <w:t xml:space="preserve">  • SSO (SAML/OIDC)</w:t>
      </w:r>
    </w:p>
    <w:p>
      <w:pPr>
        <w:spacing w:after="200"/>
        <w:jc w:val="both"/>
      </w:pPr>
      <w:r>
        <w:rPr>
          <w:sz w:val="22"/>
          <w:szCs w:val="22"/>
        </w:rPr>
        <w:t xml:space="preserve">  • Integraciones Salesforce, HubSpot</w:t>
      </w:r>
    </w:p>
    <w:p>
      <w:pPr>
        <w:spacing w:after="200"/>
        <w:jc w:val="both"/>
      </w:pPr>
      <w:r>
        <w:rPr>
          <w:sz w:val="22"/>
          <w:szCs w:val="22"/>
        </w:rPr>
        <w:t xml:space="preserve">  • SDKs (JavaScript, PHP, Python)</w:t>
      </w:r>
    </w:p>
    <w:p>
      <w:pPr>
        <w:spacing w:after="100"/>
      </w:pPr>
    </w:p>
    <w:p>
      <w:pPr>
        <w:spacing w:after="200"/>
        <w:jc w:val="both"/>
      </w:pPr>
      <w:r>
        <w:rPr>
          <w:sz w:val="22"/>
          <w:szCs w:val="22"/>
        </w:rPr>
        <w:t xml:space="preserve">Meses 27-30: Analytics Predictivo</w:t>
      </w:r>
    </w:p>
    <w:p>
      <w:pPr>
        <w:spacing w:after="200"/>
        <w:jc w:val="both"/>
      </w:pPr>
      <w:r>
        <w:rPr>
          <w:sz w:val="22"/>
          <w:szCs w:val="22"/>
        </w:rPr>
        <w:t xml:space="preserve">  • CLTV heurístico → modelos estadísticos</w:t>
      </w:r>
    </w:p>
    <w:p>
      <w:pPr>
        <w:spacing w:after="200"/>
        <w:jc w:val="both"/>
      </w:pPr>
      <w:r>
        <w:rPr>
          <w:sz w:val="22"/>
          <w:szCs w:val="22"/>
        </w:rPr>
        <w:t xml:space="preserve">  • Churn prediction (con data acumulada)</w:t>
      </w:r>
    </w:p>
    <w:p>
      <w:pPr>
        <w:spacing w:after="200"/>
        <w:jc w:val="both"/>
      </w:pPr>
      <w:r>
        <w:rPr>
          <w:sz w:val="22"/>
          <w:szCs w:val="22"/>
        </w:rPr>
        <w:t xml:space="preserve">  • Lanzamiento Plan Avanzado completo</w:t>
      </w:r>
    </w:p>
    <w:p>
      <w:r>
        <w:br w:type="page"/>
      </w:r>
    </w:p>
    <w:p>
      <w:pPr>
        <w:pStyle w:val="Heading2"/>
      </w:pPr>
      <w:r>
        <w:t xml:space="preserve">9.5 Cronograma Visual Corregido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200"/>
        <w:gridCol w:w="1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Fase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Duración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Milestone Principal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MRR Target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Clientes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Fase 1: MVP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8 meses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Plan Básico GA, PMF validado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50</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Fase 2: Mid-Market</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+10 meses (mes 18)</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Plan Intermedio GA, POS integrations</w:t>
            </w:r>
          </w:p>
        </w:tc>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$15K</w:t>
            </w:r>
          </w:p>
        </w:tc>
        <w:tc>
          <w:tcPr>
            <w:tcW w:type="dxa" w:w="1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200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Fase 3: 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+12 meses (mes 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Plan Avanzado GA, Predictivos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500+</w:t>
            </w:r>
          </w:p>
        </w:tc>
      </w:tr>
    </w:tbl>
    <w:p>
      <w:r>
        <w:br w:type="page"/>
      </w:r>
    </w:p>
    <w:p>
      <w:pPr>
        <w:pStyle w:val="Heading1"/>
      </w:pPr>
      <w:r>
        <w:t xml:space="preserve">10. Modelo de Unit Economics</w:t>
      </w:r>
    </w:p>
    <w:p>
      <w:pPr>
        <w:pStyle w:val="Heading2"/>
      </w:pPr>
      <w:r>
        <w:t xml:space="preserve">10.1 Costos por Cliente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80"/>
        <w:gridCol w:w="198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Concepto</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Plan Básico</w:t>
            </w:r>
          </w:p>
        </w:tc>
        <w:tc>
          <w:tcPr>
            <w:tcW w:type="dxa" w:w="19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Plan Intermedio</w:t>
            </w:r>
          </w:p>
        </w:tc>
        <w:tc>
          <w:tcPr>
            <w:tcW w:type="dxa" w:w="19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Plan Avanzado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Hosting/infra (prorrateado)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$2/mes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$4/mes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$8/mes</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Wallet passes (Apple/Google)</w:t>
            </w:r>
          </w:p>
        </w:tc>
        <w:tc>
          <w:tcPr>
            <w:tcW w:type="dxa" w:w="1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$1/mes</w:t>
            </w:r>
          </w:p>
        </w:tc>
        <w:tc>
          <w:tcPr>
            <w:tcW w:type="dxa" w:w="19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$3/mes</w:t>
            </w:r>
          </w:p>
        </w:tc>
        <w:tc>
          <w:tcPr>
            <w:tcW w:type="dxa" w:w="19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$10/mes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Push notifications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$0.50/mes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$2/mes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$5/mes</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Email transaccional</w:t>
            </w:r>
          </w:p>
        </w:tc>
        <w:tc>
          <w:tcPr>
            <w:tcW w:type="dxa" w:w="1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$0.30/mes</w:t>
            </w:r>
          </w:p>
        </w:tc>
        <w:tc>
          <w:tcPr>
            <w:tcW w:type="dxa" w:w="19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$1/mes</w:t>
            </w:r>
          </w:p>
        </w:tc>
        <w:tc>
          <w:tcPr>
            <w:tcW w:type="dxa" w:w="19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$3/mes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Soporte (prorrateado)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$3/mes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$8/mes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$25/mes</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COSTO TOTAL</w:t>
            </w:r>
          </w:p>
        </w:tc>
        <w:tc>
          <w:tcPr>
            <w:tcW w:type="dxa" w:w="1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$6.80/mes</w:t>
            </w:r>
          </w:p>
        </w:tc>
        <w:tc>
          <w:tcPr>
            <w:tcW w:type="dxa" w:w="19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$18/mes</w:t>
            </w:r>
          </w:p>
        </w:tc>
        <w:tc>
          <w:tcPr>
            <w:tcW w:type="dxa" w:w="19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$51/mes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PRECIO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$39/mes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$99/mes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$500+/mes</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MARGEN BRUTO</w:t>
            </w:r>
          </w:p>
        </w:tc>
        <w:tc>
          <w:tcPr>
            <w:tcW w:type="dxa" w:w="1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83%</w:t>
            </w:r>
          </w:p>
        </w:tc>
        <w:tc>
          <w:tcPr>
            <w:tcW w:type="dxa" w:w="19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82%</w:t>
            </w:r>
          </w:p>
        </w:tc>
        <w:tc>
          <w:tcPr>
            <w:tcW w:type="dxa" w:w="19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90%+</w:t>
            </w:r>
          </w:p>
        </w:tc>
      </w:tr>
    </w:tbl>
    <w:p>
      <w:pPr>
        <w:spacing w:after="200"/>
      </w:pPr>
    </w:p>
    <w:p>
      <w:pPr>
        <w:pStyle w:val="Heading2"/>
      </w:pPr>
      <w:r>
        <w:t xml:space="preserve">10.2 Métricas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80"/>
        <w:gridCol w:w="21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Métrica</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Target Año 1</w:t>
            </w:r>
          </w:p>
        </w:tc>
        <w:tc>
          <w:tcPr>
            <w:tcW w:type="dxa" w:w="2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Target Año 2</w:t>
            </w:r>
          </w:p>
        </w:tc>
        <w:tc>
          <w:tcPr>
            <w:tcW w:type="dxa" w:w="2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Benchmark SaaS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CAC (Costo de Adquisición)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&lt;$200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&lt;$300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$200-500 B2B</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LTV (Lifetime Value)</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$800+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$1,500+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3x CAC mínimo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LTV:CAC Ratio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&gt;4:1</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&gt;5:1</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&gt;3:1 saludable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Payback Period</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&lt;5 meses</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&lt;6 meses</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&lt;12 meses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Churn Mensual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&lt;5%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&lt;4%</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3-5% B2B SMB</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Net Revenue Retention</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&gt;100%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&gt;110%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&gt;100% = expansión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Trial→Paid Conversion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&gt;20%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&gt;25%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15-25%</w:t>
            </w:r>
          </w:p>
        </w:tc>
      </w:tr>
    </w:tbl>
    <w:p>
      <w:r>
        <w:br w:type="page"/>
      </w:r>
    </w:p>
    <w:p>
      <w:pPr>
        <w:pStyle w:val="Heading1"/>
      </w:pPr>
      <w:r>
        <w:t xml:space="preserve">11. Riesgos y Mitigaciones (Actualizado)</w:t>
      </w:r>
    </w:p>
    <w:p>
      <w:pPr>
        <w:pStyle w:val="Heading2"/>
      </w:pPr>
      <w:r>
        <w:t xml:space="preserve">11.1 Riesgos Técnicos Revisados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3460"/>
        <w:gridCol w:w="120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Riesgo</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Probabilidad</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Impacto</w:t>
            </w:r>
          </w:p>
        </w:tc>
        <w:tc>
          <w:tcPr>
            <w:tcW w:type="dxa" w:w="3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Mitigación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Estado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Complejidad motor de reglas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Scope reducido inicial, DSL simple, iteración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Mitigado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Integraciones POS fallidas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Priorizar 3 POS, framework genérico, fallback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Mitigado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WhatsApp verification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Onboarding asistido, templates pre-aprobados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Mitigado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Escalabilidad prematura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Baja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Monolito modular, extraer servicios cuando necesario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Mitigado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Deuda técnica acumulada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20% tiempo para refactoring por sprint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Mitigado</w:t>
            </w:r>
          </w:p>
        </w:tc>
      </w:tr>
    </w:tbl>
    <w:p>
      <w:pPr>
        <w:spacing w:after="200"/>
      </w:pPr>
    </w:p>
    <w:p>
      <w:pPr>
        <w:pStyle w:val="Heading2"/>
      </w:pPr>
      <w:r>
        <w:t xml:space="preserve">11.2 Riesgos Comerciales Revisados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3460"/>
        <w:gridCol w:w="120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Riesgo</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Probabilidad</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Impacto</w:t>
            </w:r>
          </w:p>
        </w:tc>
        <w:tc>
          <w:tcPr>
            <w:tcW w:type="dxa" w:w="3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Mitigación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Estado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Loyalz Club baja precios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Diferenciación por features, no por precio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Aceptado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CAC más alto que proyectado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Canales orgánicos, partnerships, referrals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Mitigado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Churn alto en Plan Básico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Onboarding guiado, health score, intervención proactiva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Mitigado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Enterprise sales cycle largo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Medio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Focus en SMB años 1-2, enterprise año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Mitigado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Regulación LFPDPPP estricta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Baja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Alto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Compliance desde diseño, aviso de privacidad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Mitigado</w:t>
            </w:r>
          </w:p>
        </w:tc>
      </w:tr>
    </w:tbl>
    <w:p>
      <w:r>
        <w:br w:type="page"/>
      </w:r>
    </w:p>
    <w:p>
      <w:pPr>
        <w:pStyle w:val="Heading1"/>
      </w:pPr>
      <w:r>
        <w:t xml:space="preserve">12. Conclusiones y Recomendaciones Finales</w:t>
      </w:r>
    </w:p>
    <w:p>
      <w:pPr>
        <w:pStyle w:val="Heading2"/>
      </w:pPr>
      <w:r>
        <w:t xml:space="preserve">12.1 Resumen de Cambios v1.0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Aspecto</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v1.0 (Original)</w:t>
            </w:r>
          </w:p>
        </w:tc>
        <w:tc>
          <w:tcPr>
            <w:tcW w:type="dxa" w:w="3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v2.0 (Corregido)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Timeline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15 meses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30 meses</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Arquitectura</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12 microservicios</w:t>
            </w:r>
          </w:p>
        </w:tc>
        <w:tc>
          <w:tcPr>
            <w:tcW w:type="dxa" w:w="34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Monolito modular → servicios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Geofencing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Diferenciador core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Wallet-based, no propietario</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ML Predictivo</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Plan Avanzado desde inicio</w:t>
            </w:r>
          </w:p>
        </w:tc>
        <w:tc>
          <w:tcPr>
            <w:tcW w:type="dxa" w:w="34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Heurísticas → ML post-12 meses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WhatsApp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Addon simple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Módulo complejo con pricing propio</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Plan Gratuito</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Permanente</w:t>
            </w:r>
          </w:p>
        </w:tc>
        <w:tc>
          <w:tcPr>
            <w:tcW w:type="dxa" w:w="34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Trial 14 días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Inversión estimada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No especificada (~$500K implícita)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$1.5M USD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Equipo</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No especificado</w:t>
            </w:r>
          </w:p>
        </w:tc>
        <w:tc>
          <w:tcPr>
            <w:tcW w:type="dxa" w:w="34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5-8 personas escalando</w:t>
            </w:r>
          </w:p>
        </w:tc>
      </w:tr>
    </w:tbl>
    <w:p>
      <w:pPr>
        <w:spacing w:after="200"/>
      </w:pPr>
    </w:p>
    <w:p>
      <w:pPr>
        <w:pStyle w:val="Heading2"/>
      </w:pPr>
      <w:r>
        <w:t xml:space="preserve">12.2 Recomendaciones de Ejecución</w:t>
      </w:r>
    </w:p>
    <w:p>
      <w:pPr>
        <w:spacing w:after="200"/>
        <w:jc w:val="both"/>
      </w:pPr>
      <w:r>
        <w:rPr>
          <w:sz w:val="22"/>
          <w:szCs w:val="22"/>
        </w:rPr>
        <w:t xml:space="preserve">1. Validar antes de construir: Los primeros 3 meses deben incluir entrevistas con 30+ negocios target para validar willingness to pay y features prioritarias.</w:t>
      </w:r>
    </w:p>
    <w:p>
      <w:pPr>
        <w:spacing w:after="100"/>
      </w:pPr>
    </w:p>
    <w:p>
      <w:pPr>
        <w:spacing w:after="200"/>
        <w:jc w:val="both"/>
      </w:pPr>
      <w:r>
        <w:rPr>
          <w:sz w:val="22"/>
          <w:szCs w:val="22"/>
        </w:rPr>
        <w:t xml:space="preserve">2. MVP brutal: El MVP debe ser más pequeño que lo especificado en Fase 1 si el equipo es &lt;4 personas. Priorizar: wallet + puntos + dashboard + onboarding.</w:t>
      </w:r>
    </w:p>
    <w:p>
      <w:pPr>
        <w:spacing w:after="100"/>
      </w:pPr>
    </w:p>
    <w:p>
      <w:pPr>
        <w:spacing w:after="200"/>
        <w:jc w:val="both"/>
      </w:pPr>
      <w:r>
        <w:rPr>
          <w:sz w:val="22"/>
          <w:szCs w:val="22"/>
        </w:rPr>
        <w:t xml:space="preserve">3. Pricing validation: Antes de construir Plan Intermedio, validar que clientes Básico realmente quieren upgrade y a qué precio.</w:t>
      </w:r>
    </w:p>
    <w:p>
      <w:pPr>
        <w:spacing w:after="100"/>
      </w:pPr>
    </w:p>
    <w:p>
      <w:pPr>
        <w:spacing w:after="200"/>
        <w:jc w:val="both"/>
      </w:pPr>
      <w:r>
        <w:rPr>
          <w:sz w:val="22"/>
          <w:szCs w:val="22"/>
        </w:rPr>
        <w:t xml:space="preserve">4. Integraciones POS: No construir conectores hasta tener 5+ clientes pidiendo el mismo POS. Usar Zapier como bridge inicial.</w:t>
      </w:r>
    </w:p>
    <w:p>
      <w:pPr>
        <w:spacing w:after="100"/>
      </w:pPr>
    </w:p>
    <w:p>
      <w:pPr>
        <w:spacing w:after="200"/>
        <w:jc w:val="both"/>
      </w:pPr>
      <w:r>
        <w:rPr>
          <w:sz w:val="22"/>
          <w:szCs w:val="22"/>
        </w:rPr>
        <w:t xml:space="preserve">5. WhatsApp cautela: No invertir en módulo WhatsApp hasta tener 50+ clientes activos pidiendo el feature. El costo de desarrollo vs demanda real es alto.</w:t>
      </w:r>
    </w:p>
    <w:p>
      <w:pPr>
        <w:spacing w:after="100"/>
      </w:pPr>
    </w:p>
    <w:p>
      <w:pPr>
        <w:spacing w:after="200"/>
        <w:jc w:val="both"/>
      </w:pPr>
      <w:r>
        <w:rPr>
          <w:sz w:val="22"/>
          <w:szCs w:val="22"/>
        </w:rPr>
        <w:t xml:space="preserve">6. Métricas obsesivas: Desde día 1, trackear: activación (% que completa setup), engagement (transacciones/semana), churn (cancelaciones), NPS.</w:t>
      </w:r>
    </w:p>
    <w:p>
      <w:pPr>
        <w:pStyle w:val="Heading2"/>
      </w:pPr>
      <w:r>
        <w:t xml:space="preserve">12.3 Criterios de Go/No-Go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Fase</w:t>
            </w:r>
          </w:p>
        </w:tc>
        <w:tc>
          <w:tcPr>
            <w:tcW w:type="dxa" w:w="4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Criterio Go para Siguiente Fase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Criterio No-Go / Pivot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MVP → Mid-Market</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50 clientes pagando, churn &lt;8%, NPS &gt;30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&lt;30 clientes o churn &gt;12%</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Mid-Market → Enterprise</w:t>
            </w:r>
          </w:p>
        </w:tc>
        <w:tc>
          <w:tcPr>
            <w:tcW w:type="dxa" w:w="43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200 clientes, $15K MRR, 3+ pidiendo enterprise</w:t>
            </w:r>
          </w:p>
        </w:tc>
        <w:tc>
          <w:tcPr>
            <w:tcW w:type="dxa" w:w="2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&lt;100 clientes o MRR &lt;$8K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Enterprise GA</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5 enterprise en pipeline, 2 signed LOIs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0 enterprise interesados</w:t>
            </w:r>
          </w:p>
        </w:tc>
      </w:tr>
    </w:tbl>
    <w:p>
      <w:pPr>
        <w:spacing w:after="400"/>
      </w:pPr>
    </w:p>
    <w:p>
      <w:pPr>
        <w:jc w:val="center"/>
      </w:pPr>
      <w:r>
        <w:rPr>
          <w:i/>
          <w:iCs/>
          <w:color w:val="666666"/>
          <w:sz w:val="24"/>
          <w:szCs w:val="24"/>
        </w:rPr>
        <w:t xml:space="preserve">— Fin del Documento v2.0 —</w:t>
      </w:r>
    </w:p>
    <w:p>
      <w:pPr>
        <w:spacing w:after="200"/>
      </w:pPr>
    </w:p>
    <w:p>
      <w:pPr>
        <w:pStyle w:val="Heading1"/>
      </w:pPr>
      <w:r>
        <w:t xml:space="preserve">Apéndice A: Changelog v1.0 → v2.0</w:t>
      </w:r>
    </w:p>
    <w:p>
      <w:pPr>
        <w:spacing w:after="200"/>
        <w:jc w:val="both"/>
      </w:pPr>
      <w:r>
        <w:rPr>
          <w:sz w:val="22"/>
          <w:szCs w:val="22"/>
        </w:rPr>
        <w:t xml:space="preserve">Registro de todos los cambios realizados entre versiones: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Sección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Tipo de Cambio</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2"/>
                <w:szCs w:val="22"/>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Resumen Ejecutivo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Corrección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Objetivos ajustados a timeline realista</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Arquitectura</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Corrección mayor</w:t>
            </w:r>
          </w:p>
        </w:tc>
        <w:tc>
          <w:tcPr>
            <w:tcW w:type="dxa" w:w="4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Microservicios → Monolito modular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Geofencing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Eliminación/Reposición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Removido como core, reposicionado como wallet-based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WhatsApp</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Corrección</w:t>
            </w:r>
          </w:p>
        </w:tc>
        <w:tc>
          <w:tcPr>
            <w:tcW w:type="dxa" w:w="4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Especificación de costos y complejidad real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Predictivos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Corrección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Diferido post-12 meses, renamed a heurísticas inicialmente</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Plan Gratuito</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Eliminación</w:t>
            </w:r>
          </w:p>
        </w:tc>
        <w:tc>
          <w:tcPr>
            <w:tcW w:type="dxa" w:w="4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Reemplazado por trial 14 días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Pricing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Adición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Modelo de unit economics completo</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Roadmap</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Corrección mayor</w:t>
            </w:r>
          </w:p>
        </w:tc>
        <w:tc>
          <w:tcPr>
            <w:tcW w:type="dxa" w:w="4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15 meses → 30 meses con fases detalladas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Riesgos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Actualización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Riesgos revisados con mitigaciones actualizadas</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Viabilidad</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Adición nueva</w:t>
            </w:r>
          </w:p>
        </w:tc>
        <w:tc>
          <w:tcPr>
            <w:tcW w:type="dxa" w:w="4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Análisis completo de viabilidad técnica/comercial/financiera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Errores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Adición nueva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333333"/>
                <w:sz w:val="20"/>
                <w:szCs w:val="20"/>
              </w:rPr>
              <w:t xml:space="preserve">Documentación de 7 errores críticos del v1.0</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Mejoras</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Adición nueva</w:t>
            </w:r>
          </w:p>
        </w:tc>
        <w:tc>
          <w:tcPr>
            <w:tcW w:type="dxa" w:w="4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color w:val="333333"/>
                <w:sz w:val="20"/>
                <w:szCs w:val="20"/>
              </w:rPr>
              <w:t xml:space="preserve">12 puntos de mejora identificados y priorizados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DDS v2.0 — Plataforma SaaS de Lealtad — Análisis Crítico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A8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E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2026-04-13T03:59:00.797Z</dcterms:created>
  <dcterms:modified xsi:type="dcterms:W3CDTF">2026-04-13T03:59:00.798Z</dcterms:modified>
</cp:coreProperties>
</file>

<file path=docProps/custom.xml><?xml version="1.0" encoding="utf-8"?>
<Properties xmlns="http://schemas.openxmlformats.org/officeDocument/2006/custom-properties" xmlns:vt="http://schemas.openxmlformats.org/officeDocument/2006/docPropsVTypes"/>
</file>