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UNIVERSIDADE ESTADUAL DE CAMPINAS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FACULDADE DE TECNOLOGIA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Documento de Especificação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32"/>
          <w:szCs w:val="32"/>
          <w:rtl w:val="0"/>
        </w:rPr>
        <w:t xml:space="preserve">Sistema Sapataria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Trabalho da disciplina 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 Engenharia de Software II (SI304 B),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Faculdade de Tecnologia da Unicamp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432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Professor: Pedro Ivo Garcia Nunes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São Paulo – Limeira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color w:val="595959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1º sem/2017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Histórico de Revisão  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27/05/2017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documento de especificação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Kiciolar Campos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30/05/2017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 de fluxo de dados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Kiciolar Campos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03/06/2017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Alteração no Diagrama de fluxo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Gabriel Kiciolar Campos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Modelos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Diagrama de caso de uso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Caso de uso textual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Diagrama de fluxo de dados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3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7312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