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3B53C" w14:textId="77777777" w:rsidR="00805B89" w:rsidRDefault="00A513B4">
      <w:p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week 1 I-BIS</w:t>
      </w:r>
    </w:p>
    <w:p w14:paraId="264C89E0" w14:textId="58E6D59E" w:rsidR="00A513B4" w:rsidRDefault="00B539FD">
      <w:pPr>
        <w:rPr>
          <w:lang w:val="en-US"/>
        </w:rPr>
      </w:pPr>
      <w:r>
        <w:rPr>
          <w:lang w:val="en-US"/>
        </w:rPr>
        <w:t>EIGEN VRAGEN</w:t>
      </w:r>
    </w:p>
    <w:p w14:paraId="2A9DF4FA" w14:textId="21913DA8" w:rsidR="00610195" w:rsidRDefault="00610195">
      <w:pPr>
        <w:rPr>
          <w:lang w:val="en-US"/>
        </w:rPr>
      </w:pPr>
      <w:proofErr w:type="spellStart"/>
      <w:r>
        <w:rPr>
          <w:lang w:val="en-US"/>
        </w:rPr>
        <w:t>Algemeen</w:t>
      </w:r>
      <w:proofErr w:type="spellEnd"/>
    </w:p>
    <w:p w14:paraId="1CF4FCA4" w14:textId="7E17E597" w:rsidR="00545178" w:rsidRDefault="00A513B4" w:rsidP="00545178">
      <w:pPr>
        <w:pStyle w:val="ListParagraph"/>
        <w:numPr>
          <w:ilvl w:val="0"/>
          <w:numId w:val="1"/>
        </w:numPr>
        <w:rPr>
          <w:lang w:val="nl-NL"/>
        </w:rPr>
      </w:pPr>
      <w:r w:rsidRPr="00A513B4">
        <w:rPr>
          <w:lang w:val="nl-NL"/>
        </w:rPr>
        <w:t xml:space="preserve">Er wordt gesproken van de </w:t>
      </w:r>
      <w:proofErr w:type="spellStart"/>
      <w:r w:rsidRPr="00A513B4">
        <w:rPr>
          <w:lang w:val="nl-NL"/>
        </w:rPr>
        <w:t>B</w:t>
      </w:r>
      <w:r>
        <w:rPr>
          <w:lang w:val="nl-NL"/>
        </w:rPr>
        <w:t>iker</w:t>
      </w:r>
      <w:proofErr w:type="spellEnd"/>
      <w:r>
        <w:rPr>
          <w:lang w:val="nl-NL"/>
        </w:rPr>
        <w:t xml:space="preserve">-casus en in week 2 van de </w:t>
      </w:r>
      <w:proofErr w:type="spellStart"/>
      <w:r>
        <w:rPr>
          <w:lang w:val="nl-NL"/>
        </w:rPr>
        <w:t>GameParadise</w:t>
      </w:r>
      <w:proofErr w:type="spellEnd"/>
      <w:r>
        <w:rPr>
          <w:lang w:val="nl-NL"/>
        </w:rPr>
        <w:t>-casus. Deze tweede staat niet bij de materialen, waar is deze te vinden?</w:t>
      </w:r>
    </w:p>
    <w:p w14:paraId="75CFD68D" w14:textId="450889CD" w:rsidR="00E56271" w:rsidRDefault="00E56271" w:rsidP="00E5627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Gewoon casus </w:t>
      </w:r>
      <w:proofErr w:type="spellStart"/>
      <w:r>
        <w:rPr>
          <w:lang w:val="nl-NL"/>
        </w:rPr>
        <w:t>biker</w:t>
      </w:r>
      <w:proofErr w:type="spellEnd"/>
      <w:r>
        <w:rPr>
          <w:lang w:val="nl-NL"/>
        </w:rPr>
        <w:t>.</w:t>
      </w:r>
    </w:p>
    <w:p w14:paraId="3087C2A4" w14:textId="37D79DE2" w:rsidR="00610195" w:rsidRPr="00610195" w:rsidRDefault="00610195" w:rsidP="00610195">
      <w:pPr>
        <w:rPr>
          <w:lang w:val="nl-NL"/>
        </w:rPr>
      </w:pPr>
      <w:r>
        <w:rPr>
          <w:lang w:val="nl-NL"/>
        </w:rPr>
        <w:t>Stof</w:t>
      </w:r>
    </w:p>
    <w:p w14:paraId="74F0FB6C" w14:textId="756F8DFE" w:rsidR="00C13B31" w:rsidRDefault="00A513B4" w:rsidP="00991C70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Hoe worden binnen </w:t>
      </w:r>
      <w:proofErr w:type="gramStart"/>
      <w:r>
        <w:rPr>
          <w:lang w:val="nl-NL"/>
        </w:rPr>
        <w:t>BPMN processen</w:t>
      </w:r>
      <w:proofErr w:type="gramEnd"/>
      <w:r>
        <w:rPr>
          <w:lang w:val="nl-NL"/>
        </w:rPr>
        <w:t xml:space="preserve"> gemodelleerd die plaatsvinden bij verschillende </w:t>
      </w:r>
      <w:r w:rsidR="00F23972">
        <w:rPr>
          <w:lang w:val="nl-NL"/>
        </w:rPr>
        <w:t>bedrijven</w:t>
      </w:r>
      <w:r w:rsidR="00670BC9">
        <w:rPr>
          <w:lang w:val="nl-NL"/>
        </w:rPr>
        <w:t>, of zelfstandige vestigingen</w:t>
      </w:r>
      <w:r w:rsidR="00F23972">
        <w:rPr>
          <w:lang w:val="nl-NL"/>
        </w:rPr>
        <w:t xml:space="preserve"> </w:t>
      </w:r>
      <w:r w:rsidR="00C13B31">
        <w:rPr>
          <w:lang w:val="nl-NL"/>
        </w:rPr>
        <w:t>van eenzelfde holding?</w:t>
      </w:r>
      <w:r w:rsidR="00D9668A">
        <w:rPr>
          <w:lang w:val="nl-NL"/>
        </w:rPr>
        <w:t xml:space="preserve"> Voornamelijk </w:t>
      </w:r>
      <w:proofErr w:type="spellStart"/>
      <w:r w:rsidR="00D9668A">
        <w:rPr>
          <w:lang w:val="nl-NL"/>
        </w:rPr>
        <w:t>geinteresseerd</w:t>
      </w:r>
      <w:proofErr w:type="spellEnd"/>
      <w:r w:rsidR="00D9668A">
        <w:rPr>
          <w:lang w:val="nl-NL"/>
        </w:rPr>
        <w:t xml:space="preserve"> in een bepaald proces t.o.v. </w:t>
      </w:r>
      <w:r w:rsidR="004C487D">
        <w:rPr>
          <w:lang w:val="nl-NL"/>
        </w:rPr>
        <w:t>het</w:t>
      </w:r>
      <w:r w:rsidR="00D9668A">
        <w:rPr>
          <w:lang w:val="nl-NL"/>
        </w:rPr>
        <w:t xml:space="preserve"> volledige bedrijfsproces modelleren?</w:t>
      </w:r>
    </w:p>
    <w:p w14:paraId="53A73039" w14:textId="6F3227CB" w:rsidR="00AB33C9" w:rsidRDefault="00AB33C9" w:rsidP="00AB33C9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Grote organisatie </w:t>
      </w:r>
      <w:r w:rsidRPr="00AB33C9">
        <w:rPr>
          <w:lang w:val="nl-NL"/>
        </w:rPr>
        <w:sym w:font="Wingdings" w:char="F0E0"/>
      </w:r>
      <w:r>
        <w:rPr>
          <w:lang w:val="nl-NL"/>
        </w:rPr>
        <w:t xml:space="preserve"> niet elke vestiging gelijk </w:t>
      </w:r>
      <w:r w:rsidRPr="00AB33C9">
        <w:rPr>
          <w:lang w:val="nl-NL"/>
        </w:rPr>
        <w:sym w:font="Wingdings" w:char="F0E0"/>
      </w:r>
      <w:r>
        <w:rPr>
          <w:lang w:val="nl-NL"/>
        </w:rPr>
        <w:t xml:space="preserve"> elke variant als apart proces</w:t>
      </w:r>
    </w:p>
    <w:p w14:paraId="26492521" w14:textId="090F8AD2" w:rsidR="006D1212" w:rsidRDefault="00C13B31" w:rsidP="00991C70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Als een proces leidt tot het moeten versturen van een bericht naar meerder</w:t>
      </w:r>
      <w:r w:rsidR="00B54067">
        <w:rPr>
          <w:lang w:val="nl-NL"/>
        </w:rPr>
        <w:t>e</w:t>
      </w:r>
      <w:r>
        <w:rPr>
          <w:lang w:val="nl-NL"/>
        </w:rPr>
        <w:t xml:space="preserve"> afdelingen, wordt dit binnen </w:t>
      </w:r>
      <w:r w:rsidR="00D466C7">
        <w:rPr>
          <w:lang w:val="nl-NL"/>
        </w:rPr>
        <w:t>1</w:t>
      </w:r>
      <w:r>
        <w:rPr>
          <w:lang w:val="nl-NL"/>
        </w:rPr>
        <w:t xml:space="preserve"> activiteit gemodelleerd of vindt dit </w:t>
      </w:r>
      <w:r w:rsidR="00B47F6D">
        <w:rPr>
          <w:lang w:val="nl-NL"/>
        </w:rPr>
        <w:t>achtereen plaats?</w:t>
      </w:r>
    </w:p>
    <w:p w14:paraId="344D44D9" w14:textId="7108EA78" w:rsidR="00755571" w:rsidRDefault="00755571" w:rsidP="00755571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Meerdere interacties uitgaan. Nee, is hetzelfde bericht, andere ontvangers -&gt; 1 bericht maken. Berichten -&gt; uitgaan verschillende pools waar je</w:t>
      </w:r>
      <w:r w:rsidR="009C12A6">
        <w:rPr>
          <w:lang w:val="nl-NL"/>
        </w:rPr>
        <w:t xml:space="preserve"> </w:t>
      </w:r>
      <w:r>
        <w:rPr>
          <w:lang w:val="nl-NL"/>
        </w:rPr>
        <w:t>interacties mee hebt.</w:t>
      </w:r>
      <w:r w:rsidR="000605C3">
        <w:rPr>
          <w:lang w:val="nl-NL"/>
        </w:rPr>
        <w:t xml:space="preserve"> Binnen pool -&gt; overdracht.</w:t>
      </w:r>
      <w:r w:rsidR="009E3BA2">
        <w:rPr>
          <w:lang w:val="nl-NL"/>
        </w:rPr>
        <w:t xml:space="preserve"> Niet bericht. </w:t>
      </w:r>
      <w:r w:rsidR="00E56271">
        <w:rPr>
          <w:lang w:val="nl-NL"/>
        </w:rPr>
        <w:t>Do. vervolg</w:t>
      </w:r>
    </w:p>
    <w:p w14:paraId="210FCC30" w14:textId="77777777" w:rsidR="006D1212" w:rsidRDefault="006D1212" w:rsidP="006D1212">
      <w:pPr>
        <w:rPr>
          <w:lang w:val="nl-NL"/>
        </w:rPr>
      </w:pPr>
      <w:proofErr w:type="spellStart"/>
      <w:r>
        <w:rPr>
          <w:lang w:val="nl-NL"/>
        </w:rPr>
        <w:t>Socrative</w:t>
      </w:r>
      <w:proofErr w:type="spellEnd"/>
    </w:p>
    <w:p w14:paraId="268BD4ED" w14:textId="7D02DADB" w:rsidR="006D1212" w:rsidRDefault="006D1212" w:rsidP="006D121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XOR goed gemodelleerd </w:t>
      </w:r>
      <w:r w:rsidRPr="006D1212">
        <w:rPr>
          <w:lang w:val="nl-NL"/>
        </w:rPr>
        <w:sym w:font="Wingdings" w:char="F0E0"/>
      </w:r>
      <w:r>
        <w:rPr>
          <w:lang w:val="nl-NL"/>
        </w:rPr>
        <w:t xml:space="preserve"> mist het niet de andere gateway waar de processen samenkomen?</w:t>
      </w:r>
    </w:p>
    <w:p w14:paraId="7192FE97" w14:textId="7FAA2C16" w:rsidR="007B2242" w:rsidRDefault="007B2242" w:rsidP="007B2242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Bruce Silver is referentiekader.</w:t>
      </w:r>
      <w:r w:rsidR="004467C3">
        <w:rPr>
          <w:lang w:val="nl-NL"/>
        </w:rPr>
        <w:t xml:space="preserve"> Dan is het goed.</w:t>
      </w:r>
    </w:p>
    <w:p w14:paraId="0FAEAA63" w14:textId="36E19984" w:rsidR="00A513B4" w:rsidRDefault="006D1212" w:rsidP="00382B3E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Een activiteit is het enige element dat een uitvoerder heeft. </w:t>
      </w:r>
      <w:r w:rsidR="00484503">
        <w:rPr>
          <w:lang w:val="nl-NL"/>
        </w:rPr>
        <w:t>Berichten</w:t>
      </w:r>
      <w:r w:rsidR="00FB54BC">
        <w:rPr>
          <w:lang w:val="nl-NL"/>
        </w:rPr>
        <w:t xml:space="preserve"> zijn activiteiten. </w:t>
      </w:r>
      <w:r w:rsidR="006C0F98">
        <w:rPr>
          <w:lang w:val="nl-NL"/>
        </w:rPr>
        <w:t>Stel</w:t>
      </w:r>
      <w:r w:rsidR="00382B3E">
        <w:rPr>
          <w:lang w:val="nl-NL"/>
        </w:rPr>
        <w:t xml:space="preserve"> een computer-gegenereerd bericht op basis van veranderende omstandigheden. Is deze applicatie dan een uitvoerder die </w:t>
      </w:r>
      <w:r w:rsidR="006D2ACE">
        <w:rPr>
          <w:lang w:val="nl-NL"/>
        </w:rPr>
        <w:t xml:space="preserve">(black box) </w:t>
      </w:r>
      <w:r w:rsidR="00382B3E">
        <w:rPr>
          <w:lang w:val="nl-NL"/>
        </w:rPr>
        <w:t>gemodelleerd dient te worden?</w:t>
      </w:r>
      <w:r w:rsidR="00A513B4" w:rsidRPr="00382B3E">
        <w:rPr>
          <w:lang w:val="nl-NL"/>
        </w:rPr>
        <w:t xml:space="preserve">  </w:t>
      </w:r>
      <w:r w:rsidR="00BD1571">
        <w:rPr>
          <w:lang w:val="nl-NL"/>
        </w:rPr>
        <w:t>Of modelleer je dit als status?</w:t>
      </w:r>
    </w:p>
    <w:p w14:paraId="2870639E" w14:textId="3B938B35" w:rsidR="006D2ACE" w:rsidRDefault="009A2194" w:rsidP="006D2ACE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Beide nee. Het systeem hoef je niet te zien als aparte uitvoerder. </w:t>
      </w:r>
      <w:r w:rsidR="00744FCB">
        <w:rPr>
          <w:lang w:val="nl-NL"/>
        </w:rPr>
        <w:t xml:space="preserve">Een </w:t>
      </w:r>
      <w:proofErr w:type="spellStart"/>
      <w:r w:rsidR="00744FCB">
        <w:rPr>
          <w:lang w:val="nl-NL"/>
        </w:rPr>
        <w:t>aticiviteit</w:t>
      </w:r>
      <w:proofErr w:type="spellEnd"/>
      <w:r w:rsidR="00744FCB">
        <w:rPr>
          <w:lang w:val="nl-NL"/>
        </w:rPr>
        <w:t xml:space="preserve"> (</w:t>
      </w:r>
      <w:proofErr w:type="spellStart"/>
      <w:r w:rsidR="00744FCB">
        <w:rPr>
          <w:lang w:val="nl-NL"/>
        </w:rPr>
        <w:t>task</w:t>
      </w:r>
      <w:proofErr w:type="spellEnd"/>
      <w:r w:rsidR="00744FCB">
        <w:rPr>
          <w:lang w:val="nl-NL"/>
        </w:rPr>
        <w:t>) maak je een automatische activiteit van.</w:t>
      </w:r>
      <w:r w:rsidR="00747FD3">
        <w:rPr>
          <w:lang w:val="nl-NL"/>
        </w:rPr>
        <w:t xml:space="preserve"> Bijv. een script, </w:t>
      </w:r>
      <w:proofErr w:type="spellStart"/>
      <w:r w:rsidR="00747FD3">
        <w:rPr>
          <w:lang w:val="nl-NL"/>
        </w:rPr>
        <w:t>activity</w:t>
      </w:r>
      <w:proofErr w:type="spellEnd"/>
      <w:r w:rsidR="00747FD3">
        <w:rPr>
          <w:lang w:val="nl-NL"/>
        </w:rPr>
        <w:t xml:space="preserve">, </w:t>
      </w:r>
      <w:proofErr w:type="spellStart"/>
      <w:r w:rsidR="00747FD3">
        <w:rPr>
          <w:lang w:val="nl-NL"/>
        </w:rPr>
        <w:t>automated</w:t>
      </w:r>
      <w:proofErr w:type="spellEnd"/>
      <w:r w:rsidR="00747FD3">
        <w:rPr>
          <w:lang w:val="nl-NL"/>
        </w:rPr>
        <w:t xml:space="preserve"> </w:t>
      </w:r>
      <w:proofErr w:type="spellStart"/>
      <w:r w:rsidR="00747FD3">
        <w:rPr>
          <w:lang w:val="nl-NL"/>
        </w:rPr>
        <w:t>activity</w:t>
      </w:r>
      <w:proofErr w:type="spellEnd"/>
      <w:r w:rsidR="00747FD3">
        <w:rPr>
          <w:lang w:val="nl-NL"/>
        </w:rPr>
        <w:t xml:space="preserve"> is.</w:t>
      </w:r>
      <w:r w:rsidR="006021FB">
        <w:rPr>
          <w:lang w:val="nl-NL"/>
        </w:rPr>
        <w:t xml:space="preserve"> Bericht is uiteindelijk een resultaat van de taken die daarvoor zijn uitgevoerd. Resultaat wordt gecommuniceerd.</w:t>
      </w:r>
      <w:r w:rsidR="008801EE">
        <w:rPr>
          <w:lang w:val="nl-NL"/>
        </w:rPr>
        <w:t xml:space="preserve"> </w:t>
      </w:r>
    </w:p>
    <w:p w14:paraId="59917535" w14:textId="35E4C05B" w:rsidR="00B539FD" w:rsidRDefault="00B539FD" w:rsidP="00B539FD">
      <w:pPr>
        <w:rPr>
          <w:lang w:val="nl-NL"/>
        </w:rPr>
      </w:pPr>
      <w:r>
        <w:rPr>
          <w:lang w:val="nl-NL"/>
        </w:rPr>
        <w:t>ANDERE VRAGEN</w:t>
      </w:r>
    </w:p>
    <w:p w14:paraId="23B4351B" w14:textId="05D78199" w:rsidR="00702874" w:rsidRDefault="0028347E" w:rsidP="00702874">
      <w:pPr>
        <w:pStyle w:val="ListParagraph"/>
        <w:numPr>
          <w:ilvl w:val="0"/>
          <w:numId w:val="3"/>
        </w:numPr>
        <w:rPr>
          <w:lang w:val="en-US"/>
        </w:rPr>
      </w:pPr>
      <w:r w:rsidRPr="0028347E">
        <w:rPr>
          <w:lang w:val="en-US"/>
        </w:rPr>
        <w:t>3 BPMN Levels</w:t>
      </w:r>
      <w:r>
        <w:rPr>
          <w:lang w:val="en-US"/>
        </w:rPr>
        <w:t xml:space="preserve"> / subclass</w:t>
      </w:r>
      <w:r w:rsidRPr="0028347E">
        <w:rPr>
          <w:lang w:val="en-US"/>
        </w:rPr>
        <w:t xml:space="preserve"> (descriptive, analytic, c</w:t>
      </w:r>
      <w:r>
        <w:rPr>
          <w:lang w:val="en-US"/>
        </w:rPr>
        <w:t xml:space="preserve">ommon executable). </w:t>
      </w:r>
    </w:p>
    <w:p w14:paraId="75C9CD53" w14:textId="4164133C" w:rsidR="0028347E" w:rsidRPr="001A5D10" w:rsidRDefault="0028347E" w:rsidP="0028347E">
      <w:pPr>
        <w:pStyle w:val="ListParagraph"/>
        <w:numPr>
          <w:ilvl w:val="1"/>
          <w:numId w:val="3"/>
        </w:numPr>
        <w:rPr>
          <w:lang w:val="nl-NL"/>
        </w:rPr>
      </w:pPr>
      <w:r w:rsidRPr="001A5D10">
        <w:rPr>
          <w:lang w:val="nl-NL"/>
        </w:rPr>
        <w:t xml:space="preserve">Level 1 </w:t>
      </w:r>
      <w:r w:rsidRPr="0028347E">
        <w:rPr>
          <w:lang w:val="en-US"/>
        </w:rPr>
        <w:sym w:font="Wingdings" w:char="F0E0"/>
      </w:r>
      <w:r w:rsidRPr="001A5D10">
        <w:rPr>
          <w:lang w:val="nl-NL"/>
        </w:rPr>
        <w:t xml:space="preserve"> </w:t>
      </w:r>
      <w:r w:rsidR="001A5D10" w:rsidRPr="001A5D10">
        <w:rPr>
          <w:lang w:val="nl-NL"/>
        </w:rPr>
        <w:t>BIS-FO. Beschrijvend. D</w:t>
      </w:r>
      <w:r w:rsidR="001A5D10">
        <w:rPr>
          <w:lang w:val="nl-NL"/>
        </w:rPr>
        <w:t xml:space="preserve">oel: communiceren over bepaalde context. Beeldvorming. </w:t>
      </w:r>
    </w:p>
    <w:p w14:paraId="0693B80E" w14:textId="2102E5B3" w:rsidR="0066128F" w:rsidRPr="006F723C" w:rsidRDefault="0066128F" w:rsidP="0028347E">
      <w:pPr>
        <w:pStyle w:val="ListParagraph"/>
        <w:numPr>
          <w:ilvl w:val="1"/>
          <w:numId w:val="3"/>
        </w:numPr>
        <w:rPr>
          <w:lang w:val="nl-NL"/>
        </w:rPr>
      </w:pPr>
      <w:r w:rsidRPr="006F723C">
        <w:rPr>
          <w:lang w:val="nl-NL"/>
        </w:rPr>
        <w:t xml:space="preserve">Level 2 </w:t>
      </w:r>
      <w:r w:rsidRPr="0066128F">
        <w:rPr>
          <w:lang w:val="en-US"/>
        </w:rPr>
        <w:sym w:font="Wingdings" w:char="F0E0"/>
      </w:r>
      <w:r w:rsidR="006F723C" w:rsidRPr="006F723C">
        <w:rPr>
          <w:lang w:val="nl-NL"/>
        </w:rPr>
        <w:t xml:space="preserve"> Meer detail aan h</w:t>
      </w:r>
      <w:r w:rsidR="006F723C">
        <w:rPr>
          <w:lang w:val="nl-NL"/>
        </w:rPr>
        <w:t>et model toevoegen, zodat het model ook bedoeld is om te analyseren.</w:t>
      </w:r>
      <w:r w:rsidR="00A60130">
        <w:rPr>
          <w:lang w:val="nl-NL"/>
        </w:rPr>
        <w:t xml:space="preserve"> Meer uitzonderingen in het proces.</w:t>
      </w:r>
      <w:r w:rsidR="00D20393">
        <w:rPr>
          <w:lang w:val="nl-NL"/>
        </w:rPr>
        <w:t xml:space="preserve"> Formeler aan de gang gaan.</w:t>
      </w:r>
    </w:p>
    <w:p w14:paraId="4A5E2033" w14:textId="571D0C5B" w:rsidR="0066128F" w:rsidRPr="00A82B71" w:rsidRDefault="0066128F" w:rsidP="00A82B71">
      <w:pPr>
        <w:pStyle w:val="ListParagraph"/>
        <w:numPr>
          <w:ilvl w:val="1"/>
          <w:numId w:val="3"/>
        </w:numPr>
        <w:rPr>
          <w:lang w:val="nl-NL"/>
        </w:rPr>
      </w:pPr>
      <w:r w:rsidRPr="00CE12BD">
        <w:rPr>
          <w:lang w:val="nl-NL"/>
        </w:rPr>
        <w:t xml:space="preserve">Level 3 </w:t>
      </w:r>
      <w:r w:rsidRPr="0066128F">
        <w:rPr>
          <w:lang w:val="en-US"/>
        </w:rPr>
        <w:sym w:font="Wingdings" w:char="F0E0"/>
      </w:r>
      <w:r w:rsidR="0071034C" w:rsidRPr="00CE12BD">
        <w:rPr>
          <w:lang w:val="nl-NL"/>
        </w:rPr>
        <w:t xml:space="preserve"> </w:t>
      </w:r>
      <w:r w:rsidR="00CE12BD" w:rsidRPr="00CE12BD">
        <w:rPr>
          <w:lang w:val="nl-NL"/>
        </w:rPr>
        <w:t>In een werkend s</w:t>
      </w:r>
      <w:r w:rsidR="00CE12BD">
        <w:rPr>
          <w:lang w:val="nl-NL"/>
        </w:rPr>
        <w:t xml:space="preserve">ysteem vertaald kunnen worden. </w:t>
      </w:r>
      <w:r w:rsidR="001718F8">
        <w:rPr>
          <w:lang w:val="nl-NL"/>
        </w:rPr>
        <w:t>Moet je conform de syntax modelleren.</w:t>
      </w:r>
      <w:r w:rsidR="00A82B71">
        <w:rPr>
          <w:lang w:val="nl-NL"/>
        </w:rPr>
        <w:t xml:space="preserve"> </w:t>
      </w:r>
      <w:r w:rsidRPr="00A82B71">
        <w:rPr>
          <w:lang w:val="nl-NL"/>
        </w:rPr>
        <w:t>De levels stapelen op elkaar.</w:t>
      </w:r>
    </w:p>
    <w:p w14:paraId="4C065A7E" w14:textId="435819CE" w:rsidR="0028347E" w:rsidRDefault="00F23972" w:rsidP="00702874">
      <w:pPr>
        <w:pStyle w:val="ListParagraph"/>
        <w:numPr>
          <w:ilvl w:val="0"/>
          <w:numId w:val="3"/>
        </w:numPr>
        <w:rPr>
          <w:lang w:val="nl-NL"/>
        </w:rPr>
      </w:pPr>
      <w:r w:rsidRPr="00F23972">
        <w:rPr>
          <w:lang w:val="nl-NL"/>
        </w:rPr>
        <w:t xml:space="preserve">Black Box </w:t>
      </w:r>
      <w:r w:rsidRPr="00F23972">
        <w:rPr>
          <w:lang w:val="en-US"/>
        </w:rPr>
        <w:sym w:font="Wingdings" w:char="F0E0"/>
      </w:r>
      <w:r w:rsidRPr="00F23972">
        <w:rPr>
          <w:lang w:val="nl-NL"/>
        </w:rPr>
        <w:t xml:space="preserve"> Zit van h</w:t>
      </w:r>
      <w:r>
        <w:rPr>
          <w:lang w:val="nl-NL"/>
        </w:rPr>
        <w:t>et proces af toch?</w:t>
      </w:r>
    </w:p>
    <w:p w14:paraId="3007CE20" w14:textId="280F2FFD" w:rsidR="0028347E" w:rsidRDefault="00B93EA5" w:rsidP="008801EE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Hoe de klant tot een antwoord komt heb je geen invloed op, dus modelleer je niet. Alleen de interactie.</w:t>
      </w:r>
      <w:r w:rsidR="00F23963">
        <w:rPr>
          <w:lang w:val="nl-NL"/>
        </w:rPr>
        <w:t xml:space="preserve"> 2 kanttekeningen: 1) black box in je eigen proces.</w:t>
      </w:r>
      <w:r w:rsidR="001C73C8">
        <w:rPr>
          <w:lang w:val="nl-NL"/>
        </w:rPr>
        <w:t xml:space="preserve"> 2)</w:t>
      </w:r>
      <w:r w:rsidR="00CC70E8">
        <w:rPr>
          <w:lang w:val="nl-NL"/>
        </w:rPr>
        <w:t xml:space="preserve"> </w:t>
      </w:r>
      <w:r w:rsidR="000D74DB">
        <w:rPr>
          <w:lang w:val="nl-NL"/>
        </w:rPr>
        <w:t>de black box pool</w:t>
      </w:r>
      <w:r w:rsidR="007F1F6F">
        <w:rPr>
          <w:lang w:val="nl-NL"/>
        </w:rPr>
        <w:t>, als je gebruik maakt van website of app, waarbij jij compleet kan orkestreren hoe die klant hierdoor beweegt, dan heb je eigenlijk wel invloed. Dus geen black box.</w:t>
      </w:r>
    </w:p>
    <w:p w14:paraId="69B0D566" w14:textId="16163FE5" w:rsidR="008801EE" w:rsidRDefault="008801EE" w:rsidP="008801EE">
      <w:pPr>
        <w:pStyle w:val="ListParagraph"/>
        <w:numPr>
          <w:ilvl w:val="0"/>
          <w:numId w:val="3"/>
        </w:numPr>
        <w:rPr>
          <w:lang w:val="nl-NL"/>
        </w:rPr>
      </w:pPr>
      <w:r w:rsidRPr="008801EE">
        <w:rPr>
          <w:lang w:val="nl-NL"/>
        </w:rPr>
        <w:lastRenderedPageBreak/>
        <w:t xml:space="preserve">Pizza koerier casus </w:t>
      </w:r>
      <w:r w:rsidRPr="008801EE">
        <w:rPr>
          <w:lang w:val="nl-NL"/>
        </w:rPr>
        <w:sym w:font="Wingdings" w:char="F0E0"/>
      </w:r>
      <w:r w:rsidRPr="008801EE">
        <w:rPr>
          <w:lang w:val="nl-NL"/>
        </w:rPr>
        <w:t xml:space="preserve"> black box gemaakt</w:t>
      </w:r>
      <w:r>
        <w:rPr>
          <w:lang w:val="nl-NL"/>
        </w:rPr>
        <w:t xml:space="preserve">, de klant. </w:t>
      </w:r>
      <w:r w:rsidR="00B61FC1">
        <w:rPr>
          <w:lang w:val="nl-NL"/>
        </w:rPr>
        <w:t>Maar klant kan kiezen balie, telefoon, online. Regel je dit in een black box aan de pool van de klant of de organisatie?</w:t>
      </w:r>
    </w:p>
    <w:p w14:paraId="6E9DF1C8" w14:textId="2254AB2F" w:rsidR="00B61FC1" w:rsidRDefault="00B61FC1" w:rsidP="00B61FC1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Proces heeft 3 verschillende startpunten.</w:t>
      </w:r>
      <w:r w:rsidR="007D124F">
        <w:rPr>
          <w:lang w:val="nl-NL"/>
        </w:rPr>
        <w:t xml:space="preserve"> Hoe los je deze situatie nou op? Er zijn meerdere oplossingsrichtingen die goed of fout zijn.</w:t>
      </w:r>
      <w:r w:rsidR="0037443E">
        <w:rPr>
          <w:lang w:val="nl-NL"/>
        </w:rPr>
        <w:t xml:space="preserve"> Je wilt erover </w:t>
      </w:r>
      <w:r w:rsidR="0037443E">
        <w:rPr>
          <w:b/>
          <w:lang w:val="nl-NL"/>
        </w:rPr>
        <w:t>communiceren</w:t>
      </w:r>
      <w:r w:rsidR="0037443E">
        <w:rPr>
          <w:lang w:val="nl-NL"/>
        </w:rPr>
        <w:t>. Wat is vanuit communicatie-optiek het best passend?</w:t>
      </w:r>
      <w:r w:rsidR="003E1A64">
        <w:rPr>
          <w:lang w:val="nl-NL"/>
        </w:rPr>
        <w:t xml:space="preserve"> Beginsituatie niet altijd gelijk, proces ook niet altijd gelijk.</w:t>
      </w:r>
    </w:p>
    <w:p w14:paraId="2537F9E0" w14:textId="3BB84297" w:rsidR="004B6B89" w:rsidRDefault="002C41F8" w:rsidP="004B6B8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Welke tool gebruiken voor BPMN?</w:t>
      </w:r>
    </w:p>
    <w:p w14:paraId="26DF5E85" w14:textId="5FBE274B" w:rsidR="002C41F8" w:rsidRPr="008801EE" w:rsidRDefault="002E39FC" w:rsidP="002C41F8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Zelf voorstander van Bizagi.</w:t>
      </w:r>
      <w:bookmarkStart w:id="0" w:name="_GoBack"/>
      <w:bookmarkEnd w:id="0"/>
    </w:p>
    <w:p w14:paraId="13B40BC4" w14:textId="77777777" w:rsidR="00B539FD" w:rsidRPr="008801EE" w:rsidRDefault="00B539FD" w:rsidP="00B539FD">
      <w:pPr>
        <w:rPr>
          <w:lang w:val="nl-NL"/>
        </w:rPr>
      </w:pPr>
    </w:p>
    <w:sectPr w:rsidR="00B539FD" w:rsidRPr="008801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D90"/>
    <w:multiLevelType w:val="hybridMultilevel"/>
    <w:tmpl w:val="BE24E7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1837"/>
    <w:multiLevelType w:val="hybridMultilevel"/>
    <w:tmpl w:val="F30EE5A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04FA"/>
    <w:multiLevelType w:val="hybridMultilevel"/>
    <w:tmpl w:val="2E000A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57241"/>
    <w:multiLevelType w:val="hybridMultilevel"/>
    <w:tmpl w:val="F30EE5A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B4"/>
    <w:rsid w:val="000047C6"/>
    <w:rsid w:val="000605C3"/>
    <w:rsid w:val="000D74DB"/>
    <w:rsid w:val="001718F8"/>
    <w:rsid w:val="001A5D10"/>
    <w:rsid w:val="001C73C8"/>
    <w:rsid w:val="0028347E"/>
    <w:rsid w:val="002935DD"/>
    <w:rsid w:val="002C41F8"/>
    <w:rsid w:val="002E39FC"/>
    <w:rsid w:val="0037443E"/>
    <w:rsid w:val="00382B3E"/>
    <w:rsid w:val="003E1A64"/>
    <w:rsid w:val="003F76B3"/>
    <w:rsid w:val="004467C3"/>
    <w:rsid w:val="00484503"/>
    <w:rsid w:val="0048713C"/>
    <w:rsid w:val="004B6B89"/>
    <w:rsid w:val="004C487D"/>
    <w:rsid w:val="00545178"/>
    <w:rsid w:val="006021FB"/>
    <w:rsid w:val="00610195"/>
    <w:rsid w:val="0066128F"/>
    <w:rsid w:val="00670BC9"/>
    <w:rsid w:val="006C0F98"/>
    <w:rsid w:val="006D1212"/>
    <w:rsid w:val="006D2ACE"/>
    <w:rsid w:val="006F723C"/>
    <w:rsid w:val="00702874"/>
    <w:rsid w:val="0071034C"/>
    <w:rsid w:val="00744FCB"/>
    <w:rsid w:val="00747FD3"/>
    <w:rsid w:val="00755571"/>
    <w:rsid w:val="007B2242"/>
    <w:rsid w:val="007D124F"/>
    <w:rsid w:val="007F1F6F"/>
    <w:rsid w:val="00805B89"/>
    <w:rsid w:val="00853F26"/>
    <w:rsid w:val="008801EE"/>
    <w:rsid w:val="00991C70"/>
    <w:rsid w:val="009A2194"/>
    <w:rsid w:val="009C12A6"/>
    <w:rsid w:val="009E3BA2"/>
    <w:rsid w:val="00A513B4"/>
    <w:rsid w:val="00A60130"/>
    <w:rsid w:val="00A82B71"/>
    <w:rsid w:val="00AB33C9"/>
    <w:rsid w:val="00B47F6D"/>
    <w:rsid w:val="00B539FD"/>
    <w:rsid w:val="00B54067"/>
    <w:rsid w:val="00B61FC1"/>
    <w:rsid w:val="00B93EA5"/>
    <w:rsid w:val="00BD1571"/>
    <w:rsid w:val="00C13B31"/>
    <w:rsid w:val="00CC70E8"/>
    <w:rsid w:val="00CE12BD"/>
    <w:rsid w:val="00CE6B2A"/>
    <w:rsid w:val="00D20393"/>
    <w:rsid w:val="00D466C7"/>
    <w:rsid w:val="00D9668A"/>
    <w:rsid w:val="00E56271"/>
    <w:rsid w:val="00F23963"/>
    <w:rsid w:val="00F23972"/>
    <w:rsid w:val="00F86557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7B56"/>
  <w15:chartTrackingRefBased/>
  <w15:docId w15:val="{01533551-F489-4A5A-8D1D-E43F2301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61</cp:revision>
  <dcterms:created xsi:type="dcterms:W3CDTF">2018-09-04T17:35:00Z</dcterms:created>
  <dcterms:modified xsi:type="dcterms:W3CDTF">2018-09-04T18:54:00Z</dcterms:modified>
</cp:coreProperties>
</file>