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5285" w14:textId="77777777" w:rsidR="00482779" w:rsidRPr="001956A9" w:rsidRDefault="001956A9" w:rsidP="00482779">
      <w:pPr>
        <w:pStyle w:val="NoSpacing"/>
        <w:spacing w:line="276" w:lineRule="auto"/>
        <w:rPr>
          <w:rFonts w:ascii="Arial" w:hAnsi="Arial"/>
          <w:color w:val="4472C4" w:themeColor="accent5"/>
          <w:lang w:val="en-ID"/>
        </w:rPr>
      </w:pPr>
      <w:r w:rsidRPr="001956A9">
        <w:rPr>
          <w:rFonts w:ascii="Arial" w:hAnsi="Arial"/>
          <w:b/>
          <w:sz w:val="36"/>
          <w:szCs w:val="36"/>
          <w:lang w:val="en-ID"/>
        </w:rPr>
        <w:t>Laporan Hasil Audit Audit Reporting SLIK</w:t>
      </w:r>
      <w:r>
        <w:rPr>
          <w:rFonts w:ascii="Arial" w:hAnsi="Arial"/>
          <w:b/>
          <w:color w:val="4472C4" w:themeColor="accent5"/>
          <w:sz w:val="36"/>
          <w:szCs w:val="36"/>
          <w:lang w:val="en-ID"/>
        </w:rPr>
      </w:r>
      <w:r w:rsidRPr="001956A9">
        <w:rPr>
          <w:rFonts w:ascii="Arial" w:hAnsi="Arial"/>
          <w:b/>
          <w:color w:val="1F14F4"/>
          <w:sz w:val="36"/>
          <w:szCs w:val="36"/>
          <w:lang w:val="en-ID"/>
        </w:rPr>
      </w:r>
      <w:r w:rsidR="00A055B9" w:rsidRPr="001956A9">
        <w:rPr>
          <w:rFonts w:ascii="Arial" w:hAnsi="Arial"/>
          <w:b/>
          <w:color w:val="1F14F4"/>
          <w:sz w:val="36"/>
          <w:szCs w:val="36"/>
          <w:lang w:val="id-ID"/>
        </w:rPr>
      </w:r>
      <w:r w:rsidRPr="001956A9">
        <w:rPr>
          <w:rFonts w:ascii="Arial" w:hAnsi="Arial"/>
          <w:b/>
          <w:color w:val="1F14F4"/>
          <w:sz w:val="36"/>
          <w:szCs w:val="36"/>
          <w:lang w:val="en-ID"/>
        </w:rPr>
      </w:r>
    </w:p>
    <w:p w14:paraId="296D5E9B" w14:textId="77777777" w:rsidR="00482779" w:rsidRDefault="00482779" w:rsidP="00482779">
      <w:pPr>
        <w:pStyle w:val="NoSpacing"/>
        <w:spacing w:line="276" w:lineRule="auto"/>
        <w:rPr>
          <w:rFonts w:ascii="Arial" w:hAnsi="Arial"/>
        </w:rPr>
      </w:pPr>
    </w:p>
    <w:p w14:paraId="63D3332D" w14:textId="77777777" w:rsidR="00482779" w:rsidRPr="00624A17" w:rsidRDefault="00482779" w:rsidP="00482779">
      <w:pPr>
        <w:pStyle w:val="NoSpacing"/>
        <w:spacing w:line="276" w:lineRule="auto"/>
        <w:rPr>
          <w:rFonts w:ascii="Arial" w:hAnsi="Arial"/>
          <w:b/>
        </w:rPr>
      </w:pPr>
      <w:r w:rsidRPr="00624A17">
        <w:rPr>
          <w:rFonts w:ascii="Arial" w:hAnsi="Arial"/>
          <w:b/>
        </w:rPr>
        <w:t>RAHASIA &amp; UNTUK KALANGAN TERBATAS</w:t>
      </w:r>
    </w:p>
    <w:p w14:paraId="385F4181" w14:textId="77777777" w:rsidR="00482779" w:rsidRPr="00624A17" w:rsidRDefault="00482779" w:rsidP="00482779">
      <w:pPr>
        <w:pStyle w:val="NoSpacing"/>
        <w:spacing w:line="276" w:lineRule="auto"/>
        <w:rPr>
          <w:rFonts w:ascii="Arial" w:hAnsi="Arial"/>
          <w:color w:val="000000" w:themeColor="text1"/>
        </w:rPr>
      </w:pPr>
      <w:r>
        <w:rPr>
          <w:rFonts w:ascii="Arial" w:hAnsi="Arial"/>
          <w:b/>
          <w:color w:val="000000" w:themeColor="text1"/>
        </w:rPr>
        <w:t>LHA No: Tidak tercantum pada dokumen RHA tanggal Tidak tercantum pada dokumen RHA</w:t>
      </w:r>
      <w:r w:rsidR="00A055B9" w:rsidRPr="00315EB0">
        <w:rPr>
          <w:rFonts w:ascii="Arial" w:hAnsi="Arial"/>
          <w:b/>
          <w:iCs/>
          <w:color w:val="3333CC"/>
        </w:rPr>
      </w:r>
      <w:r w:rsidR="00DB4311" w:rsidRPr="00315EB0">
        <w:rPr>
          <w:rFonts w:ascii="Arial" w:hAnsi="Arial"/>
          <w:b/>
          <w:iCs/>
          <w:color w:val="3333CC"/>
        </w:rPr>
      </w:r>
      <w:r w:rsidR="00A055B9" w:rsidRPr="00315EB0">
        <w:rPr>
          <w:rFonts w:ascii="Arial" w:hAnsi="Arial"/>
          <w:b/>
          <w:iCs/>
          <w:color w:val="3333CC"/>
          <w:lang w:val="id-ID"/>
        </w:rPr>
      </w:r>
      <w:r w:rsidR="00DB4311" w:rsidRPr="00315EB0">
        <w:rPr>
          <w:rFonts w:ascii="Arial" w:hAnsi="Arial"/>
          <w:b/>
          <w:iCs/>
          <w:color w:val="3333CC"/>
        </w:rPr>
      </w:r>
      <w:r w:rsidR="00A055B9" w:rsidRPr="00315EB0">
        <w:rPr>
          <w:rFonts w:ascii="Arial" w:hAnsi="Arial"/>
          <w:b/>
          <w:iCs/>
          <w:color w:val="3333CC"/>
          <w:lang w:val="id-ID"/>
        </w:rPr>
      </w:r>
      <w:r w:rsidR="00A055B9" w:rsidRPr="00315EB0">
        <w:rPr>
          <w:rFonts w:ascii="Arial" w:hAnsi="Arial"/>
          <w:b/>
          <w:iCs/>
          <w:color w:val="3333CC"/>
        </w:rPr>
      </w:r>
      <w:r w:rsidR="00DB4311" w:rsidRPr="00315EB0">
        <w:rPr>
          <w:rFonts w:ascii="Arial" w:hAnsi="Arial"/>
          <w:b/>
          <w:iCs/>
          <w:color w:val="3333CC"/>
          <w:lang w:val="id-ID"/>
        </w:rPr>
      </w:r>
      <w:r w:rsidR="00DB4311">
        <w:rPr>
          <w:rFonts w:ascii="Arial" w:hAnsi="Arial"/>
          <w:b/>
          <w:iCs/>
          <w:color w:val="000000" w:themeColor="text1"/>
          <w:lang w:val="id-ID"/>
        </w:rPr>
      </w:r>
      <w:r w:rsidR="00A055B9" w:rsidRPr="00315EB0">
        <w:rPr>
          <w:rFonts w:ascii="Arial" w:hAnsi="Arial"/>
          <w:b/>
          <w:iCs/>
          <w:color w:val="3333CC"/>
          <w:lang w:val="id-ID"/>
        </w:rPr>
      </w:r>
      <w:r w:rsidR="00DB4311" w:rsidRPr="00315EB0">
        <w:rPr>
          <w:rFonts w:ascii="Arial" w:hAnsi="Arial"/>
          <w:b/>
          <w:iCs/>
          <w:color w:val="3333CC"/>
          <w:lang w:val="id-ID"/>
        </w:rPr>
      </w:r>
      <w:r w:rsidR="00A055B9" w:rsidRPr="00315EB0">
        <w:rPr>
          <w:rFonts w:ascii="Arial" w:hAnsi="Arial"/>
          <w:b/>
          <w:iCs/>
          <w:color w:val="3333CC"/>
          <w:lang w:val="id-ID"/>
        </w:rPr>
      </w:r>
      <w:r w:rsidR="00B138A2" w:rsidRPr="00315EB0">
        <w:rPr>
          <w:rFonts w:ascii="Arial" w:hAnsi="Arial"/>
          <w:b/>
          <w:iCs/>
          <w:color w:val="3333CC"/>
          <w:lang w:val="id-ID"/>
        </w:rPr>
      </w:r>
      <w:r w:rsidR="00A055B9" w:rsidRPr="00315EB0">
        <w:rPr>
          <w:rFonts w:ascii="Arial" w:hAnsi="Arial"/>
          <w:b/>
          <w:iCs/>
          <w:color w:val="3333CC"/>
          <w:lang w:val="id-ID"/>
        </w:rPr>
      </w:r>
      <w:r w:rsidR="00DB4311" w:rsidRPr="00315EB0">
        <w:rPr>
          <w:rFonts w:ascii="Arial" w:hAnsi="Arial"/>
          <w:b/>
          <w:color w:val="3333CC"/>
        </w:rPr>
      </w:r>
    </w:p>
    <w:p w14:paraId="3960CAE1" w14:textId="77777777" w:rsidR="00482779" w:rsidRPr="00081586" w:rsidRDefault="00B138A2" w:rsidP="00482779">
      <w:pPr>
        <w:pStyle w:val="NoSpacing"/>
        <w:spacing w:line="276" w:lineRule="auto"/>
        <w:rPr>
          <w:rFonts w:ascii="Arial" w:hAnsi="Arial"/>
          <w:iCs/>
          <w:color w:val="000000" w:themeColor="text1"/>
          <w:lang w:val="id-ID"/>
        </w:rPr>
      </w:pPr>
      <w:r>
        <w:rPr>
          <w:rFonts w:ascii="Arial" w:hAnsi="Arial"/>
          <w:b/>
          <w:iCs/>
          <w:color w:val="000000" w:themeColor="text1"/>
        </w:rPr>
        <w:t>No Referensi: Tidak tercantum pada dokumen RHA tanggal Tidak tercantum pada dokumen RHA</w:t>
      </w:r>
      <w:r w:rsidRPr="00315EB0">
        <w:rPr>
          <w:rFonts w:ascii="Arial" w:hAnsi="Arial"/>
          <w:b/>
          <w:iCs/>
          <w:color w:val="3333CC"/>
        </w:rPr>
      </w:r>
      <w:r w:rsidRPr="00315EB0">
        <w:rPr>
          <w:rFonts w:ascii="Arial" w:hAnsi="Arial"/>
          <w:b/>
          <w:iCs/>
          <w:color w:val="3333CC"/>
          <w:lang w:val="id-ID"/>
        </w:rPr>
      </w:r>
      <w:r>
        <w:rPr>
          <w:rFonts w:ascii="Arial" w:hAnsi="Arial"/>
          <w:b/>
          <w:iCs/>
          <w:color w:val="000000" w:themeColor="text1"/>
          <w:lang w:val="id-ID"/>
        </w:rPr>
      </w:r>
      <w:r w:rsidRPr="00315EB0">
        <w:rPr>
          <w:rFonts w:ascii="Arial" w:hAnsi="Arial"/>
          <w:b/>
          <w:iCs/>
          <w:color w:val="3333CC"/>
          <w:lang w:val="id-ID"/>
        </w:rPr>
      </w:r>
      <w:r w:rsidR="00081586" w:rsidRPr="00315EB0">
        <w:rPr>
          <w:rFonts w:ascii="Arial" w:hAnsi="Arial"/>
          <w:b/>
          <w:iCs/>
          <w:color w:val="3333CC"/>
          <w:lang w:val="id-ID"/>
        </w:rPr>
      </w:r>
      <w:r w:rsidRPr="00315EB0">
        <w:rPr>
          <w:rFonts w:ascii="Arial" w:hAnsi="Arial"/>
          <w:b/>
          <w:iCs/>
          <w:color w:val="3333CC"/>
          <w:lang w:val="id-ID"/>
        </w:rPr>
      </w:r>
    </w:p>
    <w:p w14:paraId="5153EB7C" w14:textId="77777777" w:rsidR="00482779" w:rsidRPr="00624A17" w:rsidRDefault="00482779" w:rsidP="00482779">
      <w:pPr>
        <w:pStyle w:val="NoSpacing"/>
        <w:spacing w:line="276" w:lineRule="auto"/>
        <w:rPr>
          <w:rFonts w:ascii="Arial" w:hAnsi="Arial"/>
          <w:iCs/>
          <w:color w:val="000000" w:themeColor="text1"/>
        </w:rPr>
      </w:pPr>
    </w:p>
    <w:p w14:paraId="1B7DD468" w14:textId="77777777" w:rsidR="00482779" w:rsidRPr="00624A17" w:rsidRDefault="00482779" w:rsidP="00482779">
      <w:pPr>
        <w:pStyle w:val="NoSpacing"/>
        <w:spacing w:line="276" w:lineRule="auto"/>
        <w:jc w:val="both"/>
        <w:rPr>
          <w:rFonts w:ascii="Arial" w:hAnsi="Arial"/>
          <w:b/>
          <w:color w:val="000000" w:themeColor="text1"/>
        </w:rPr>
      </w:pPr>
      <w:r w:rsidRPr="00624A17">
        <w:rPr>
          <w:rFonts w:ascii="Arial" w:hAnsi="Arial"/>
          <w:b/>
          <w:color w:val="000000" w:themeColor="text1"/>
          <w:lang w:val="id-ID"/>
        </w:rPr>
        <w:t xml:space="preserve">Daftar </w:t>
      </w:r>
      <w:r w:rsidRPr="00624A17">
        <w:rPr>
          <w:rFonts w:ascii="Arial" w:hAnsi="Arial"/>
          <w:b/>
          <w:color w:val="000000" w:themeColor="text1"/>
        </w:rPr>
        <w:t>Distribusi</w:t>
      </w:r>
      <w:r w:rsidRPr="00624A17">
        <w:rPr>
          <w:rFonts w:ascii="Arial" w:hAnsi="Arial"/>
          <w:b/>
          <w:color w:val="000000" w:themeColor="text1"/>
          <w:lang w:val="id-ID"/>
        </w:rPr>
        <w:t xml:space="preserve"> Laporan</w:t>
      </w:r>
      <w:r w:rsidRPr="00624A17">
        <w:rPr>
          <w:rFonts w:ascii="Arial" w:hAnsi="Arial"/>
          <w:b/>
          <w:color w:val="000000" w:themeColor="text1"/>
        </w:rPr>
        <w:t>:</w:t>
      </w:r>
    </w:p>
    <w:p w14:paraId="454A63E3" w14:textId="77777777" w:rsidR="001956A9" w:rsidRPr="001956A9" w:rsidRDefault="001956A9" w:rsidP="001956A9">
      <w:pPr>
        <w:pStyle w:val="NoSpacing"/>
        <w:spacing w:line="276" w:lineRule="auto"/>
        <w:rPr>
          <w:rFonts w:ascii="Arial" w:hAnsi="Arial"/>
          <w:color w:val="1F14F4"/>
          <w:lang w:val="en-ID"/>
        </w:rPr>
      </w:pPr>
      <w:r w:rsidRPr="001956A9">
        <w:rPr>
          <w:rFonts w:ascii="Arial" w:hAnsi="Arial"/>
          <w:color w:val="1F14F4"/>
          <w:lang w:val="id-ID"/>
        </w:rPr>
        <w:t>Tidak tercantum pada dokumen RHA</w:t>
      </w:r>
      <w:r w:rsidRPr="001956A9">
        <w:rPr>
          <w:rFonts w:ascii="Arial" w:hAnsi="Arial"/>
          <w:color w:val="1F14F4"/>
          <w:lang w:val="en-ID"/>
        </w:rPr>
      </w:r>
      <w:r w:rsidRPr="001956A9">
        <w:rPr>
          <w:rFonts w:ascii="Arial" w:hAnsi="Arial"/>
          <w:color w:val="1F14F4"/>
          <w:lang w:val="id-ID"/>
        </w:rPr>
      </w:r>
      <w:r w:rsidRPr="001956A9">
        <w:rPr>
          <w:rFonts w:ascii="Arial" w:hAnsi="Arial"/>
          <w:lang w:val="id-ID"/>
        </w:rPr>
      </w:r>
      <w:commentRangeStart w:id="0"/>
      <w:r w:rsidRPr="001956A9">
        <w:rPr>
          <w:rFonts w:ascii="Arial" w:hAnsi="Arial"/>
          <w:lang w:val="en-ID"/>
        </w:rPr>
      </w:r>
      <w:commentRangeEnd w:id="0"/>
      <w:r w:rsidR="00052706">
        <w:rPr>
          <w:rStyle w:val="CommentReference"/>
        </w:rPr>
      </w:r>
    </w:p>
    <w:p w14:paraId="51E6C797" w14:textId="3A4EB4F4" w:rsidR="001956A9" w:rsidRPr="001956A9" w:rsidRDefault="001956A9" w:rsidP="00F57861">
      <w:pPr>
        <w:spacing w:after="0"/>
        <w:rPr>
          <w:rFonts w:ascii="Arial" w:hAnsi="Arial"/>
          <w:color w:val="1F14F4"/>
          <w:lang w:val="id-ID"/>
        </w:rPr>
      </w:pPr>
      <w:r w:rsidRPr="001956A9">
        <w:rPr>
          <w:rFonts w:ascii="Arial" w:hAnsi="Arial"/>
          <w:color w:val="1F14F4"/>
          <w:lang w:val="id-ID"/>
        </w:rPr>
      </w:r>
      <w:r w:rsidRPr="001956A9">
        <w:rPr>
          <w:rFonts w:ascii="Arial" w:hAnsi="Arial"/>
          <w:color w:val="1F14F4"/>
          <w:lang w:val="en-ID"/>
        </w:rPr>
      </w:r>
      <w:r w:rsidR="00F601E5">
        <w:rPr>
          <w:rFonts w:ascii="Arial" w:hAnsi="Arial"/>
          <w:color w:val="1F14F4"/>
          <w:lang w:val="en-ID"/>
        </w:rPr>
      </w:r>
      <w:r w:rsidRPr="001956A9">
        <w:rPr>
          <w:rFonts w:ascii="Arial" w:hAnsi="Arial"/>
          <w:color w:val="1F14F4"/>
          <w:lang w:val="en-ID"/>
        </w:rPr>
      </w:r>
      <w:r w:rsidRPr="001956A9">
        <w:rPr>
          <w:rFonts w:ascii="Arial" w:hAnsi="Arial"/>
          <w:color w:val="1F14F4"/>
          <w:lang w:val="id-ID"/>
        </w:rPr>
      </w:r>
      <w:r w:rsidR="002E330E">
        <w:rPr>
          <w:rFonts w:ascii="Arial" w:hAnsi="Arial"/>
          <w:color w:val="1F14F4"/>
          <w:lang w:val="en-ID"/>
        </w:rPr>
      </w:r>
      <w:r w:rsidRPr="001956A9">
        <w:rPr>
          <w:rFonts w:ascii="Arial" w:hAnsi="Arial"/>
          <w:color w:val="1F14F4"/>
        </w:rPr>
      </w:r>
      <w:r w:rsidR="00052706">
        <w:rPr>
          <w:rFonts w:ascii="Arial" w:hAnsi="Arial"/>
          <w:color w:val="1F14F4"/>
        </w:rPr>
      </w:r>
      <w:r w:rsidR="00052706" w:rsidRPr="001956A9">
        <w:rPr>
          <w:rFonts w:ascii="Arial" w:hAnsi="Arial"/>
          <w:color w:val="1F14F4"/>
        </w:rPr>
      </w:r>
      <w:r w:rsidR="00052706">
        <w:rPr>
          <w:rFonts w:ascii="Arial" w:hAnsi="Arial"/>
          <w:color w:val="1F14F4"/>
        </w:rPr>
      </w:r>
      <w:r w:rsidRPr="001956A9">
        <w:rPr>
          <w:rFonts w:ascii="Arial" w:hAnsi="Arial"/>
          <w:color w:val="1F14F4"/>
        </w:rPr>
      </w:r>
    </w:p>
    <w:p w14:paraId="1D83DAAD" w14:textId="77777777" w:rsidR="00F57861" w:rsidRPr="001956A9" w:rsidRDefault="00315EB0" w:rsidP="00F57861">
      <w:pPr>
        <w:spacing w:after="0"/>
        <w:rPr>
          <w:rFonts w:ascii="Arial" w:hAnsi="Arial"/>
          <w:color w:val="1F14F4"/>
          <w:lang w:val="id-ID"/>
        </w:rPr>
      </w:pPr>
      <w:r w:rsidRPr="001956A9">
        <w:rPr>
          <w:rFonts w:ascii="Arial" w:hAnsi="Arial"/>
          <w:color w:val="1F14F4"/>
          <w:lang w:val="id-ID"/>
        </w:rPr>
      </w:r>
    </w:p>
    <w:p w14:paraId="6668EB1F" w14:textId="77777777" w:rsidR="00482779" w:rsidRPr="001956A9" w:rsidRDefault="00315EB0" w:rsidP="00482779">
      <w:pPr>
        <w:pStyle w:val="NoSpacing"/>
        <w:spacing w:line="276" w:lineRule="auto"/>
        <w:rPr>
          <w:rFonts w:ascii="Arial" w:hAnsi="Arial"/>
          <w:color w:val="1F14F4"/>
        </w:rPr>
      </w:pPr>
      <w:r w:rsidRPr="001956A9">
        <w:rPr>
          <w:rFonts w:ascii="Arial" w:hAnsi="Arial"/>
          <w:color w:val="1F14F4"/>
          <w:lang w:val="id-ID"/>
        </w:rPr>
      </w:r>
    </w:p>
    <w:p w14:paraId="62110104" w14:textId="77777777" w:rsidR="00315EB0" w:rsidRDefault="00315EB0" w:rsidP="00482779">
      <w:pPr>
        <w:pStyle w:val="NoSpacing"/>
        <w:spacing w:line="276" w:lineRule="auto"/>
        <w:rPr>
          <w:rFonts w:ascii="Arial" w:hAnsi="Arial"/>
        </w:rPr>
      </w:pPr>
      <w:r w:rsidRPr="001956A9">
        <w:rPr>
          <w:rFonts w:ascii="Arial" w:hAnsi="Arial"/>
          <w:color w:val="1F14F4"/>
          <w:lang w:val="id-ID"/>
        </w:rPr>
      </w:r>
    </w:p>
    <w:p w14:paraId="4160E0DA" w14:textId="77777777" w:rsidR="00315EB0" w:rsidRPr="00624A17" w:rsidRDefault="00315EB0" w:rsidP="00482779">
      <w:pPr>
        <w:pStyle w:val="NoSpacing"/>
        <w:spacing w:line="276" w:lineRule="auto"/>
        <w:rPr>
          <w:rFonts w:ascii="Arial" w:hAnsi="Arial"/>
        </w:rPr>
      </w:pPr>
    </w:p>
    <w:p w14:paraId="3C9EE256" w14:textId="77777777" w:rsidR="00482779" w:rsidRPr="00624A17" w:rsidRDefault="00482779" w:rsidP="00482779">
      <w:pPr>
        <w:pStyle w:val="NoSpacing"/>
        <w:spacing w:line="276" w:lineRule="auto"/>
        <w:jc w:val="both"/>
        <w:rPr>
          <w:rFonts w:ascii="Arial" w:hAnsi="Arial"/>
          <w:b/>
        </w:rPr>
      </w:pPr>
      <w:r w:rsidRPr="00624A17">
        <w:rPr>
          <w:rFonts w:ascii="Arial" w:hAnsi="Arial"/>
          <w:b/>
          <w:lang w:val="id-ID"/>
        </w:rPr>
        <w:t xml:space="preserve">Daftar </w:t>
      </w:r>
      <w:r w:rsidRPr="00624A17">
        <w:rPr>
          <w:rFonts w:ascii="Arial" w:hAnsi="Arial"/>
          <w:b/>
        </w:rPr>
        <w:t>Tembusan</w:t>
      </w:r>
      <w:r w:rsidRPr="00624A17">
        <w:rPr>
          <w:rFonts w:ascii="Arial" w:hAnsi="Arial"/>
          <w:b/>
          <w:lang w:val="id-ID"/>
        </w:rPr>
        <w:t xml:space="preserve"> Laporan</w:t>
      </w:r>
      <w:r w:rsidRPr="00624A17">
        <w:rPr>
          <w:rFonts w:ascii="Arial" w:hAnsi="Arial"/>
          <w:b/>
        </w:rPr>
        <w:t>:</w:t>
      </w:r>
    </w:p>
    <w:p w14:paraId="365DE099" w14:textId="725F6BD1" w:rsidR="001956A9" w:rsidRDefault="001956A9" w:rsidP="00F57861">
      <w:pPr>
        <w:pStyle w:val="NoSpacing"/>
        <w:spacing w:line="276" w:lineRule="auto"/>
        <w:rPr>
          <w:rFonts w:ascii="Arial" w:hAnsi="Arial"/>
          <w:color w:val="3333CC"/>
          <w:lang w:val="id-ID"/>
        </w:rPr>
      </w:pPr>
      <w:r w:rsidRPr="00BC2CCB">
        <w:rPr>
          <w:rFonts w:ascii="Arial" w:hAnsi="Arial"/>
          <w:color w:val="1812FA"/>
          <w:lang w:val="id-ID"/>
        </w:rPr>
        <w:t>Tidak tercantum pada dokumen RHA</w:t>
      </w:r>
      <w:r w:rsidR="004E5B06" w:rsidRPr="00BC2CCB">
        <w:rPr>
          <w:rFonts w:ascii="Arial" w:hAnsi="Arial"/>
          <w:color w:val="1812FA"/>
          <w:lang w:val="en-ID"/>
        </w:rPr>
      </w:r>
      <w:r w:rsidR="00052706">
        <w:rPr>
          <w:rFonts w:ascii="Arial" w:hAnsi="Arial"/>
          <w:color w:val="1812FA"/>
          <w:lang w:val="id-ID"/>
        </w:rPr>
      </w:r>
      <w:r w:rsidR="004E5B06">
        <w:rPr>
          <w:rFonts w:ascii="Arial" w:hAnsi="Arial"/>
          <w:lang w:val="en-ID"/>
        </w:rPr>
      </w:r>
    </w:p>
    <w:p w14:paraId="4A7E21E0" w14:textId="6F3DFA91" w:rsidR="00F57861" w:rsidRDefault="00587F59" w:rsidP="00F57861">
      <w:pPr>
        <w:pStyle w:val="NoSpacing"/>
        <w:spacing w:line="276" w:lineRule="auto"/>
        <w:rPr>
          <w:rFonts w:ascii="Arial" w:hAnsi="Arial"/>
          <w:lang w:val="id-ID"/>
        </w:rPr>
      </w:pPr>
      <w:r w:rsidRPr="00BC2CCB">
        <w:rPr>
          <w:rFonts w:ascii="Arial" w:hAnsi="Arial"/>
          <w:color w:val="1812FA"/>
          <w:lang w:val="id-ID"/>
        </w:rPr>
      </w:r>
      <w:r w:rsidR="004E5B06" w:rsidRPr="00BC2CCB">
        <w:rPr>
          <w:rFonts w:ascii="Arial" w:hAnsi="Arial"/>
          <w:color w:val="1812FA"/>
          <w:lang w:val="en-ID"/>
        </w:rPr>
      </w:r>
      <w:r w:rsidR="005F2D50" w:rsidRPr="00BC2CCB">
        <w:rPr>
          <w:rFonts w:ascii="Arial" w:hAnsi="Arial"/>
          <w:color w:val="1812FA"/>
          <w:lang w:val="en-ID"/>
        </w:rPr>
      </w:r>
      <w:r w:rsidR="00F601E5" w:rsidRPr="00BC2CCB">
        <w:rPr>
          <w:rFonts w:ascii="Arial" w:hAnsi="Arial"/>
          <w:color w:val="1812FA"/>
          <w:lang w:val="en-ID"/>
        </w:rPr>
      </w:r>
      <w:r w:rsidRPr="00BC2CCB">
        <w:rPr>
          <w:rFonts w:ascii="Arial" w:hAnsi="Arial"/>
          <w:color w:val="1812FA"/>
          <w:lang w:val="id-ID"/>
        </w:rPr>
      </w:r>
      <w:r w:rsidR="00052706">
        <w:rPr>
          <w:rFonts w:ascii="Arial" w:hAnsi="Arial"/>
          <w:color w:val="3333CC"/>
          <w:lang w:val="id-ID"/>
        </w:rPr>
      </w:r>
      <w:r w:rsidR="004E5B06">
        <w:rPr>
          <w:rFonts w:ascii="Arial" w:hAnsi="Arial"/>
          <w:lang w:val="en-ID"/>
        </w:rPr>
      </w:r>
      <w:r w:rsidR="00F601E5">
        <w:rPr>
          <w:rFonts w:ascii="Arial" w:hAnsi="Arial"/>
          <w:lang w:val="en-ID"/>
        </w:rPr>
      </w:r>
    </w:p>
    <w:p w14:paraId="63E67579" w14:textId="77777777" w:rsidR="00F57861" w:rsidRPr="00624A17" w:rsidRDefault="00F57861" w:rsidP="00F57861">
      <w:pPr>
        <w:pStyle w:val="NoSpacing"/>
        <w:spacing w:line="276" w:lineRule="auto"/>
        <w:rPr>
          <w:rFonts w:ascii="Arial" w:hAnsi="Arial"/>
        </w:rPr>
      </w:pPr>
      <w:r w:rsidRPr="00624A17">
        <w:rPr>
          <w:rFonts w:ascii="Arial" w:hAnsi="Arial"/>
        </w:rPr>
      </w:r>
    </w:p>
    <w:p w14:paraId="1B35A0C4" w14:textId="77777777" w:rsidR="00482779" w:rsidRPr="00624A17" w:rsidRDefault="00482779" w:rsidP="00482779">
      <w:pPr>
        <w:tabs>
          <w:tab w:val="left" w:pos="540"/>
        </w:tabs>
        <w:spacing w:after="0"/>
        <w:rPr>
          <w:rFonts w:ascii="Arial" w:hAnsi="Arial"/>
          <w:b/>
          <w:spacing w:val="-2"/>
        </w:rPr>
      </w:pPr>
    </w:p>
    <w:p w14:paraId="736531B4" w14:textId="77777777" w:rsidR="00482779" w:rsidRPr="00624A17" w:rsidRDefault="00482779" w:rsidP="00482779">
      <w:pPr>
        <w:tabs>
          <w:tab w:val="left" w:pos="540"/>
        </w:tabs>
        <w:spacing w:after="0"/>
        <w:rPr>
          <w:rFonts w:ascii="Arial" w:hAnsi="Arial"/>
          <w:b/>
          <w:spacing w:val="-2"/>
        </w:rPr>
      </w:pPr>
    </w:p>
    <w:p w14:paraId="0C30B091" w14:textId="77777777" w:rsidR="00482779" w:rsidRPr="00624A17" w:rsidRDefault="00482779" w:rsidP="00482779">
      <w:pPr>
        <w:tabs>
          <w:tab w:val="left" w:pos="540"/>
        </w:tabs>
        <w:spacing w:after="0"/>
        <w:rPr>
          <w:rFonts w:ascii="Arial" w:hAnsi="Arial"/>
          <w:b/>
          <w:spacing w:val="-2"/>
        </w:rPr>
      </w:pPr>
    </w:p>
    <w:p w14:paraId="42F26CFD" w14:textId="77777777" w:rsidR="00482779" w:rsidRPr="00624A17" w:rsidRDefault="00482779" w:rsidP="00482779">
      <w:pPr>
        <w:tabs>
          <w:tab w:val="left" w:pos="540"/>
        </w:tabs>
        <w:spacing w:after="0"/>
        <w:rPr>
          <w:rFonts w:ascii="Arial" w:hAnsi="Arial"/>
          <w:b/>
          <w:spacing w:val="-2"/>
        </w:rPr>
      </w:pPr>
    </w:p>
    <w:p w14:paraId="694BF63B" w14:textId="77777777" w:rsidR="00482779" w:rsidRPr="00624A17" w:rsidRDefault="00482779" w:rsidP="00482779">
      <w:pPr>
        <w:tabs>
          <w:tab w:val="left" w:pos="540"/>
        </w:tabs>
        <w:spacing w:after="0"/>
        <w:rPr>
          <w:rFonts w:ascii="Arial" w:hAnsi="Arial"/>
          <w:b/>
          <w:spacing w:val="-2"/>
        </w:rPr>
      </w:pPr>
    </w:p>
    <w:p w14:paraId="22322AD9" w14:textId="77777777" w:rsidR="00482779" w:rsidRPr="00624A17" w:rsidRDefault="00482779" w:rsidP="00482779">
      <w:pPr>
        <w:tabs>
          <w:tab w:val="left" w:pos="540"/>
        </w:tabs>
        <w:spacing w:after="0"/>
        <w:rPr>
          <w:rFonts w:ascii="Arial" w:hAnsi="Arial"/>
          <w:b/>
          <w:spacing w:val="-2"/>
        </w:rPr>
      </w:pPr>
    </w:p>
    <w:p w14:paraId="79A29282" w14:textId="77777777" w:rsidR="00482779" w:rsidRPr="00624A17" w:rsidRDefault="00482779" w:rsidP="00482779">
      <w:pPr>
        <w:tabs>
          <w:tab w:val="left" w:pos="540"/>
        </w:tabs>
        <w:spacing w:after="0"/>
        <w:rPr>
          <w:rFonts w:ascii="Arial" w:hAnsi="Arial"/>
          <w:b/>
          <w:spacing w:val="-2"/>
        </w:rPr>
      </w:pPr>
    </w:p>
    <w:p w14:paraId="6CDB7099" w14:textId="77777777" w:rsidR="00482779" w:rsidRDefault="00482779" w:rsidP="00482779">
      <w:pPr>
        <w:tabs>
          <w:tab w:val="left" w:pos="540"/>
        </w:tabs>
        <w:spacing w:after="0"/>
        <w:rPr>
          <w:rFonts w:ascii="Arial" w:hAnsi="Arial"/>
          <w:b/>
          <w:spacing w:val="-2"/>
        </w:rPr>
      </w:pPr>
    </w:p>
    <w:p w14:paraId="397B82A9" w14:textId="77777777" w:rsidR="00482779" w:rsidRDefault="00482779" w:rsidP="00482779">
      <w:pPr>
        <w:tabs>
          <w:tab w:val="left" w:pos="540"/>
        </w:tabs>
        <w:spacing w:after="0"/>
        <w:rPr>
          <w:rFonts w:ascii="Arial" w:hAnsi="Arial"/>
          <w:b/>
          <w:spacing w:val="-2"/>
        </w:rPr>
      </w:pPr>
    </w:p>
    <w:p w14:paraId="52506895" w14:textId="77777777" w:rsidR="00482779" w:rsidRDefault="00482779" w:rsidP="00482779">
      <w:pPr>
        <w:tabs>
          <w:tab w:val="left" w:pos="540"/>
        </w:tabs>
        <w:spacing w:after="0"/>
        <w:rPr>
          <w:rFonts w:ascii="Arial" w:hAnsi="Arial"/>
          <w:b/>
          <w:spacing w:val="-2"/>
        </w:rPr>
      </w:pPr>
    </w:p>
    <w:p w14:paraId="71C8F823" w14:textId="77777777" w:rsidR="00365819" w:rsidRDefault="00365819" w:rsidP="00482779">
      <w:pPr>
        <w:tabs>
          <w:tab w:val="left" w:pos="540"/>
        </w:tabs>
        <w:spacing w:after="0"/>
        <w:rPr>
          <w:rFonts w:ascii="Arial" w:hAnsi="Arial"/>
          <w:b/>
          <w:spacing w:val="-2"/>
        </w:rPr>
      </w:pPr>
    </w:p>
    <w:p w14:paraId="45E45904" w14:textId="77777777" w:rsidR="00365819" w:rsidRDefault="00365819" w:rsidP="00482779">
      <w:pPr>
        <w:tabs>
          <w:tab w:val="left" w:pos="540"/>
        </w:tabs>
        <w:spacing w:after="0"/>
        <w:rPr>
          <w:rFonts w:ascii="Arial" w:hAnsi="Arial"/>
          <w:b/>
          <w:spacing w:val="-2"/>
        </w:rPr>
      </w:pPr>
    </w:p>
    <w:p w14:paraId="6437C37F" w14:textId="77777777" w:rsidR="00365819" w:rsidRDefault="00365819" w:rsidP="00482779">
      <w:pPr>
        <w:tabs>
          <w:tab w:val="left" w:pos="540"/>
        </w:tabs>
        <w:spacing w:after="0"/>
        <w:rPr>
          <w:rFonts w:ascii="Arial" w:hAnsi="Arial"/>
          <w:b/>
          <w:spacing w:val="-2"/>
        </w:rPr>
      </w:pPr>
    </w:p>
    <w:p w14:paraId="4A53BF32" w14:textId="77777777" w:rsidR="00365819" w:rsidRDefault="00365819" w:rsidP="00482779">
      <w:pPr>
        <w:tabs>
          <w:tab w:val="left" w:pos="540"/>
        </w:tabs>
        <w:spacing w:after="0"/>
        <w:rPr>
          <w:rFonts w:ascii="Arial" w:hAnsi="Arial"/>
          <w:b/>
          <w:spacing w:val="-2"/>
        </w:rPr>
      </w:pPr>
    </w:p>
    <w:p w14:paraId="09DAB5C3" w14:textId="77777777" w:rsidR="00365819" w:rsidRDefault="00365819" w:rsidP="00482779">
      <w:pPr>
        <w:tabs>
          <w:tab w:val="left" w:pos="540"/>
        </w:tabs>
        <w:spacing w:after="0"/>
        <w:rPr>
          <w:rFonts w:ascii="Arial" w:hAnsi="Arial"/>
          <w:b/>
          <w:spacing w:val="-2"/>
        </w:rPr>
      </w:pPr>
    </w:p>
    <w:p w14:paraId="267BB017" w14:textId="77777777" w:rsidR="00365819" w:rsidRDefault="00365819" w:rsidP="00482779">
      <w:pPr>
        <w:tabs>
          <w:tab w:val="left" w:pos="540"/>
        </w:tabs>
        <w:spacing w:after="0"/>
        <w:rPr>
          <w:rFonts w:ascii="Arial" w:hAnsi="Arial"/>
          <w:b/>
          <w:spacing w:val="-2"/>
        </w:rPr>
      </w:pPr>
    </w:p>
    <w:p w14:paraId="721F294F" w14:textId="77777777" w:rsidR="00365819" w:rsidRDefault="00365819" w:rsidP="00482779">
      <w:pPr>
        <w:tabs>
          <w:tab w:val="left" w:pos="540"/>
        </w:tabs>
        <w:spacing w:after="0"/>
        <w:rPr>
          <w:rFonts w:ascii="Arial" w:hAnsi="Arial"/>
          <w:b/>
          <w:spacing w:val="-2"/>
        </w:rPr>
      </w:pPr>
    </w:p>
    <w:p w14:paraId="3080BC6D" w14:textId="77777777" w:rsidR="00310BEE" w:rsidRDefault="00310BEE" w:rsidP="00482779">
      <w:pPr>
        <w:tabs>
          <w:tab w:val="left" w:pos="540"/>
        </w:tabs>
        <w:spacing w:after="0"/>
        <w:rPr>
          <w:rFonts w:ascii="Arial" w:hAnsi="Arial"/>
          <w:b/>
          <w:spacing w:val="-2"/>
        </w:rPr>
      </w:pPr>
    </w:p>
    <w:p w14:paraId="55C97DD5" w14:textId="77777777" w:rsidR="00310BEE" w:rsidRDefault="00310BEE" w:rsidP="00482779">
      <w:pPr>
        <w:tabs>
          <w:tab w:val="left" w:pos="540"/>
        </w:tabs>
        <w:spacing w:after="0"/>
        <w:rPr>
          <w:rFonts w:ascii="Arial" w:hAnsi="Arial"/>
          <w:b/>
          <w:spacing w:val="-2"/>
        </w:rPr>
      </w:pPr>
    </w:p>
    <w:p w14:paraId="2DED4539" w14:textId="77777777" w:rsidR="00310BEE" w:rsidRDefault="00310BEE" w:rsidP="00482779">
      <w:pPr>
        <w:tabs>
          <w:tab w:val="left" w:pos="540"/>
        </w:tabs>
        <w:spacing w:after="0"/>
        <w:rPr>
          <w:rFonts w:ascii="Arial" w:hAnsi="Arial"/>
          <w:b/>
          <w:spacing w:val="-2"/>
        </w:rPr>
      </w:pPr>
    </w:p>
    <w:p w14:paraId="02856451" w14:textId="77777777" w:rsidR="001956A9" w:rsidRDefault="001956A9" w:rsidP="00482779">
      <w:pPr>
        <w:tabs>
          <w:tab w:val="left" w:pos="540"/>
        </w:tabs>
        <w:spacing w:after="0"/>
        <w:rPr>
          <w:rFonts w:ascii="Arial" w:hAnsi="Arial"/>
          <w:b/>
          <w:spacing w:val="-2"/>
        </w:rPr>
      </w:pPr>
    </w:p>
    <w:p w14:paraId="52662B46" w14:textId="77777777" w:rsidR="00365819" w:rsidRDefault="00365819" w:rsidP="00482779">
      <w:pPr>
        <w:tabs>
          <w:tab w:val="left" w:pos="540"/>
        </w:tabs>
        <w:spacing w:after="0"/>
        <w:rPr>
          <w:rFonts w:ascii="Arial" w:hAnsi="Arial"/>
          <w:b/>
          <w:spacing w:val="-2"/>
        </w:rPr>
      </w:pPr>
    </w:p>
    <w:p w14:paraId="349710F2" w14:textId="77777777" w:rsidR="00365819" w:rsidRDefault="00365819" w:rsidP="00482779">
      <w:pPr>
        <w:tabs>
          <w:tab w:val="left" w:pos="540"/>
        </w:tabs>
        <w:spacing w:after="0"/>
        <w:rPr>
          <w:rFonts w:ascii="Arial" w:hAnsi="Arial"/>
          <w:b/>
          <w:spacing w:val="-2"/>
        </w:rPr>
      </w:pPr>
    </w:p>
    <w:p w14:paraId="2271EFB4" w14:textId="77777777" w:rsidR="00365819" w:rsidRDefault="00365819" w:rsidP="00482779">
      <w:pPr>
        <w:tabs>
          <w:tab w:val="left" w:pos="540"/>
        </w:tabs>
        <w:spacing w:after="0"/>
        <w:rPr>
          <w:rFonts w:ascii="Arial" w:hAnsi="Arial"/>
          <w:b/>
          <w:spacing w:val="-2"/>
        </w:rPr>
      </w:pPr>
    </w:p>
    <w:p w14:paraId="0805936D" w14:textId="77777777" w:rsidR="00365819" w:rsidRDefault="00365819" w:rsidP="00482779">
      <w:pPr>
        <w:tabs>
          <w:tab w:val="left" w:pos="540"/>
        </w:tabs>
        <w:spacing w:after="0"/>
        <w:rPr>
          <w:rFonts w:ascii="Arial" w:hAnsi="Arial"/>
          <w:b/>
          <w:spacing w:val="-2"/>
        </w:rPr>
      </w:pPr>
    </w:p>
    <w:p w14:paraId="58F57791" w14:textId="77777777" w:rsidR="00365819" w:rsidRPr="00624A17" w:rsidRDefault="00365819" w:rsidP="00482779">
      <w:pPr>
        <w:tabs>
          <w:tab w:val="left" w:pos="540"/>
        </w:tabs>
        <w:spacing w:after="0"/>
        <w:rPr>
          <w:rFonts w:ascii="Arial" w:hAnsi="Arial"/>
          <w:b/>
          <w:spacing w:val="-2"/>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1"/>
        <w:gridCol w:w="7067"/>
        <w:gridCol w:w="1777"/>
      </w:tblGrid>
      <w:tr w:rsidR="00482779" w:rsidRPr="00624A17" w14:paraId="1B67DFF1" w14:textId="77777777" w:rsidTr="007955E8">
        <w:tc>
          <w:tcPr>
            <w:tcW w:w="691" w:type="dxa"/>
            <w:shd w:val="clear" w:color="auto" w:fill="BFBFBF"/>
          </w:tcPr>
          <w:p w14:paraId="5BF8CDA4" w14:textId="77777777" w:rsidR="00482779" w:rsidRPr="00624A17" w:rsidRDefault="00482779" w:rsidP="007955E8">
            <w:pPr>
              <w:pStyle w:val="NoSpacing"/>
              <w:spacing w:line="276" w:lineRule="auto"/>
              <w:jc w:val="center"/>
              <w:rPr>
                <w:rFonts w:ascii="Arial" w:hAnsi="Arial"/>
                <w:b/>
              </w:rPr>
            </w:pPr>
          </w:p>
          <w:p w14:paraId="72F5EFDB" w14:textId="77777777" w:rsidR="00482779" w:rsidRPr="00624A17" w:rsidRDefault="00482779" w:rsidP="007955E8">
            <w:pPr>
              <w:pStyle w:val="NoSpacing"/>
              <w:spacing w:line="276" w:lineRule="auto"/>
              <w:rPr>
                <w:rFonts w:ascii="Arial" w:hAnsi="Arial"/>
                <w:b/>
              </w:rPr>
            </w:pPr>
            <w:r w:rsidRPr="00624A17">
              <w:rPr>
                <w:rFonts w:ascii="Arial" w:hAnsi="Arial"/>
                <w:b/>
              </w:rPr>
              <w:t>No</w:t>
            </w:r>
          </w:p>
          <w:p w14:paraId="5FFF983F" w14:textId="77777777" w:rsidR="00482779" w:rsidRPr="00624A17" w:rsidRDefault="00482779" w:rsidP="007955E8">
            <w:pPr>
              <w:pStyle w:val="NoSpacing"/>
              <w:spacing w:line="276" w:lineRule="auto"/>
              <w:rPr>
                <w:rFonts w:ascii="Arial" w:hAnsi="Arial"/>
                <w:b/>
              </w:rPr>
            </w:pPr>
          </w:p>
        </w:tc>
        <w:tc>
          <w:tcPr>
            <w:tcW w:w="7067" w:type="dxa"/>
            <w:shd w:val="clear" w:color="auto" w:fill="BFBFBF"/>
          </w:tcPr>
          <w:p w14:paraId="6B80941B" w14:textId="77777777" w:rsidR="00482779" w:rsidRPr="00624A17" w:rsidRDefault="00482779" w:rsidP="007955E8">
            <w:pPr>
              <w:pStyle w:val="NoSpacing"/>
              <w:spacing w:line="276" w:lineRule="auto"/>
              <w:jc w:val="center"/>
              <w:rPr>
                <w:rFonts w:ascii="Arial" w:hAnsi="Arial"/>
                <w:b/>
              </w:rPr>
            </w:pPr>
          </w:p>
          <w:p w14:paraId="3EBECD3D" w14:textId="77777777" w:rsidR="00482779" w:rsidRPr="00624A17" w:rsidRDefault="00482779" w:rsidP="007955E8">
            <w:pPr>
              <w:pStyle w:val="NoSpacing"/>
              <w:spacing w:line="276" w:lineRule="auto"/>
              <w:jc w:val="center"/>
              <w:rPr>
                <w:rFonts w:ascii="Arial" w:hAnsi="Arial"/>
                <w:b/>
              </w:rPr>
            </w:pPr>
            <w:r w:rsidRPr="00624A17">
              <w:rPr>
                <w:rFonts w:ascii="Arial" w:hAnsi="Arial"/>
                <w:b/>
              </w:rPr>
              <w:t>DAFTAR ISI</w:t>
            </w:r>
          </w:p>
        </w:tc>
        <w:tc>
          <w:tcPr>
            <w:tcW w:w="1777" w:type="dxa"/>
            <w:shd w:val="clear" w:color="auto" w:fill="BFBFBF"/>
          </w:tcPr>
          <w:p w14:paraId="38D479B3" w14:textId="77777777" w:rsidR="00482779" w:rsidRPr="00624A17" w:rsidRDefault="00482779" w:rsidP="007955E8">
            <w:pPr>
              <w:pStyle w:val="NoSpacing"/>
              <w:spacing w:line="276" w:lineRule="auto"/>
              <w:jc w:val="center"/>
              <w:rPr>
                <w:rFonts w:ascii="Arial" w:hAnsi="Arial"/>
                <w:b/>
              </w:rPr>
            </w:pPr>
          </w:p>
          <w:p w14:paraId="4A4D8804" w14:textId="77777777" w:rsidR="00482779" w:rsidRPr="00624A17" w:rsidRDefault="00482779" w:rsidP="007955E8">
            <w:pPr>
              <w:pStyle w:val="NoSpacing"/>
              <w:spacing w:line="276" w:lineRule="auto"/>
              <w:jc w:val="center"/>
              <w:rPr>
                <w:rFonts w:ascii="Arial" w:hAnsi="Arial"/>
                <w:b/>
              </w:rPr>
            </w:pPr>
            <w:r w:rsidRPr="00624A17">
              <w:rPr>
                <w:rFonts w:ascii="Arial" w:hAnsi="Arial"/>
                <w:b/>
              </w:rPr>
              <w:t>Halaman</w:t>
            </w:r>
          </w:p>
        </w:tc>
      </w:tr>
      <w:tr>
        <w:tc>
          <w:tcPr>
            <w:tcW w:type="dxa" w:w="691"/>
          </w:tcPr>
          <w:p>
            <w:r>
              <w:t>1</w:t>
            </w:r>
          </w:p>
        </w:tc>
        <w:tc>
          <w:tcPr>
            <w:tcW w:type="dxa" w:w="7067"/>
          </w:tcPr>
          <w:p>
            <w:r>
              <w:t>RINGKASAN EKSEKUTIF</w:t>
            </w:r>
          </w:p>
        </w:tc>
        <w:tc>
          <w:tcPr>
            <w:tcW w:type="dxa" w:w="1777"/>
          </w:tcPr>
          <w:p>
            <w:r>
              <w:t>3</w:t>
            </w:r>
          </w:p>
        </w:tc>
      </w:tr>
      <w:tr>
        <w:tc>
          <w:tcPr>
            <w:tcW w:type="dxa" w:w="691"/>
          </w:tcPr>
          <w:p>
            <w:r>
              <w:t>2</w:t>
            </w:r>
          </w:p>
        </w:tc>
        <w:tc>
          <w:tcPr>
            <w:tcW w:type="dxa" w:w="7067"/>
          </w:tcPr>
          <w:p>
            <w:r>
              <w:t>PENDAHULUAN</w:t>
            </w:r>
          </w:p>
        </w:tc>
        <w:tc>
          <w:tcPr>
            <w:tcW w:type="dxa" w:w="1777"/>
          </w:tcPr>
          <w:p>
            <w:r>
              <w:t>4</w:t>
            </w:r>
          </w:p>
        </w:tc>
      </w:tr>
      <w:tr>
        <w:tc>
          <w:tcPr>
            <w:tcW w:type="dxa" w:w="691"/>
          </w:tcPr>
          <w:p>
            <w:r>
              <w:t>3</w:t>
            </w:r>
          </w:p>
        </w:tc>
        <w:tc>
          <w:tcPr>
            <w:tcW w:type="dxa" w:w="7067"/>
          </w:tcPr>
          <w:p>
            <w:r>
              <w:t>3.0. TUJUAN dan RUANG LINGKUP PEMERIKSAAN</w:t>
            </w:r>
          </w:p>
        </w:tc>
        <w:tc>
          <w:tcPr>
            <w:tcW w:type="dxa" w:w="1777"/>
          </w:tcPr>
          <w:p>
            <w:r>
              <w:t>5</w:t>
            </w:r>
          </w:p>
        </w:tc>
      </w:tr>
      <w:tr>
        <w:tc>
          <w:tcPr>
            <w:tcW w:type="dxa" w:w="691"/>
          </w:tcPr>
          <w:p>
            <w:r>
              <w:t>4</w:t>
            </w:r>
          </w:p>
        </w:tc>
        <w:tc>
          <w:tcPr>
            <w:tcW w:type="dxa" w:w="7067"/>
          </w:tcPr>
          <w:p>
            <w:r>
              <w:t>4.0. LAMPIRAN</w:t>
            </w:r>
          </w:p>
        </w:tc>
        <w:tc>
          <w:tcPr>
            <w:tcW w:type="dxa" w:w="1777"/>
          </w:tcPr>
          <w:p>
            <w:r>
              <w:t>6</w:t>
            </w:r>
          </w:p>
        </w:tc>
      </w:tr>
      <w:tr>
        <w:tc>
          <w:tcPr>
            <w:tcW w:type="dxa" w:w="691"/>
          </w:tcPr>
          <w:p>
            <w:r>
              <w:t>5</w:t>
            </w:r>
          </w:p>
        </w:tc>
        <w:tc>
          <w:tcPr>
            <w:tcW w:type="dxa" w:w="7067"/>
          </w:tcPr>
          <w:p>
            <w:r>
              <w:t>4.1. Definisi Peringkat Hasil Audit</w:t>
            </w:r>
          </w:p>
        </w:tc>
        <w:tc>
          <w:tcPr>
            <w:tcW w:type="dxa" w:w="1777"/>
          </w:tcPr>
          <w:p>
            <w:r>
              <w:t>7</w:t>
            </w:r>
          </w:p>
        </w:tc>
      </w:tr>
      <w:tr>
        <w:tc>
          <w:tcPr>
            <w:tcW w:type="dxa" w:w="691"/>
          </w:tcPr>
          <w:p>
            <w:r>
              <w:t>6</w:t>
            </w:r>
          </w:p>
        </w:tc>
        <w:tc>
          <w:tcPr>
            <w:tcW w:type="dxa" w:w="7067"/>
          </w:tcPr>
          <w:p>
            <w:r>
              <w:t>4.2. RINCIAN HASIL PEMERIKSAAN</w:t>
            </w:r>
          </w:p>
        </w:tc>
        <w:tc>
          <w:tcPr>
            <w:tcW w:type="dxa" w:w="1777"/>
          </w:tcPr>
          <w:p>
            <w:r>
              <w:t>8</w:t>
            </w:r>
          </w:p>
        </w:tc>
      </w:tr>
      <w:tr>
        <w:tc>
          <w:tcPr>
            <w:tcW w:type="dxa" w:w="691"/>
          </w:tcPr>
          <w:p>
            <w:r>
              <w:t>7</w:t>
            </w:r>
          </w:p>
        </w:tc>
        <w:tc>
          <w:tcPr>
            <w:tcW w:type="dxa" w:w="7067"/>
          </w:tcPr>
          <w:p>
            <w:r>
              <w:t>4.3. Struktur Organisasi</w:t>
            </w:r>
          </w:p>
        </w:tc>
        <w:tc>
          <w:tcPr>
            <w:tcW w:type="dxa" w:w="1777"/>
          </w:tcPr>
          <w:p>
            <w:r>
              <w:t>20</w:t>
            </w:r>
          </w:p>
        </w:tc>
      </w:tr>
      <w:tr>
        <w:tc>
          <w:tcPr>
            <w:tcW w:type="dxa" w:w="691"/>
          </w:tcPr>
          <w:p>
            <w:r>
              <w:t>8</w:t>
            </w:r>
          </w:p>
        </w:tc>
        <w:tc>
          <w:tcPr>
            <w:tcW w:type="dxa" w:w="7067"/>
          </w:tcPr>
          <w:p>
            <w:r>
              <w:t>4.4. Daftar Istilah</w:t>
            </w:r>
          </w:p>
        </w:tc>
        <w:tc>
          <w:tcPr>
            <w:tcW w:type="dxa" w:w="1777"/>
          </w:tcPr>
          <w:p>
            <w:r>
              <w:t>21</w:t>
            </w:r>
          </w:p>
        </w:tc>
      </w:tr>
    </w:tbl>
    <w:p w14:paraId="3E51D0C0" w14:textId="77777777" w:rsidR="00482779" w:rsidRPr="00624A17" w:rsidRDefault="00482779" w:rsidP="00482779">
      <w:pPr>
        <w:tabs>
          <w:tab w:val="left" w:pos="540"/>
        </w:tabs>
        <w:spacing w:after="0"/>
        <w:rPr>
          <w:rFonts w:ascii="Arial" w:hAnsi="Arial"/>
          <w:b/>
          <w:spacing w:val="-2"/>
        </w:rPr>
      </w:pPr>
    </w:p>
    <w:p w14:paraId="63C235BB" w14:textId="77777777" w:rsidR="00482779" w:rsidRPr="00624A17" w:rsidRDefault="00482779" w:rsidP="00482779">
      <w:pPr>
        <w:tabs>
          <w:tab w:val="left" w:pos="540"/>
        </w:tabs>
        <w:spacing w:after="0"/>
        <w:rPr>
          <w:rFonts w:ascii="Arial" w:hAnsi="Arial"/>
          <w:b/>
          <w:spacing w:val="-2"/>
        </w:rPr>
      </w:pPr>
    </w:p>
    <w:p w14:paraId="2C943AED" w14:textId="77777777" w:rsidR="00482779" w:rsidRPr="00624A17" w:rsidRDefault="00482779" w:rsidP="00482779">
      <w:pPr>
        <w:tabs>
          <w:tab w:val="left" w:pos="540"/>
        </w:tabs>
        <w:spacing w:after="0"/>
        <w:rPr>
          <w:rFonts w:ascii="Arial" w:hAnsi="Arial"/>
          <w:b/>
          <w:spacing w:val="-2"/>
        </w:rPr>
      </w:pPr>
    </w:p>
    <w:p w14:paraId="2592B5D0" w14:textId="77777777" w:rsidR="00D32296" w:rsidRDefault="00D32296" w:rsidP="00D32296">
      <w:pPr>
        <w:tabs>
          <w:tab w:val="left" w:pos="540"/>
        </w:tabs>
        <w:spacing w:after="0"/>
        <w:rPr>
          <w:rFonts w:ascii="Arial" w:hAnsi="Arial"/>
          <w:b/>
          <w:spacing w:val="-2"/>
        </w:rPr>
      </w:pPr>
    </w:p>
    <w:p w14:paraId="0855B878" w14:textId="77777777" w:rsidR="00D32296" w:rsidRDefault="00D32296" w:rsidP="00D32296">
      <w:pPr>
        <w:tabs>
          <w:tab w:val="left" w:pos="540"/>
        </w:tabs>
        <w:spacing w:after="0"/>
        <w:rPr>
          <w:rFonts w:ascii="Arial" w:hAnsi="Arial"/>
          <w:b/>
          <w:spacing w:val="-2"/>
        </w:rPr>
      </w:pPr>
    </w:p>
    <w:p w14:paraId="5B928725" w14:textId="77777777" w:rsidR="00D32296" w:rsidRDefault="00D32296" w:rsidP="00D32296">
      <w:pPr>
        <w:tabs>
          <w:tab w:val="left" w:pos="540"/>
        </w:tabs>
        <w:spacing w:after="0"/>
        <w:rPr>
          <w:rFonts w:ascii="Arial" w:hAnsi="Arial"/>
          <w:b/>
          <w:spacing w:val="-2"/>
        </w:rPr>
      </w:pPr>
    </w:p>
    <w:p w14:paraId="1F576F15" w14:textId="77777777" w:rsidR="00D32296" w:rsidRDefault="00D32296" w:rsidP="00D32296">
      <w:pPr>
        <w:tabs>
          <w:tab w:val="left" w:pos="540"/>
        </w:tabs>
        <w:spacing w:after="0"/>
        <w:rPr>
          <w:rFonts w:ascii="Arial" w:hAnsi="Arial"/>
          <w:b/>
          <w:spacing w:val="-2"/>
        </w:rPr>
      </w:pPr>
    </w:p>
    <w:p w14:paraId="784D4DE5" w14:textId="77777777" w:rsidR="00D32296" w:rsidRPr="00624A17" w:rsidRDefault="00D32296" w:rsidP="00D32296">
      <w:pPr>
        <w:tabs>
          <w:tab w:val="left" w:pos="540"/>
        </w:tabs>
        <w:spacing w:after="0"/>
        <w:rPr>
          <w:rFonts w:ascii="Arial" w:hAnsi="Arial"/>
          <w:b/>
          <w:spacing w:val="-2"/>
        </w:rPr>
      </w:pPr>
    </w:p>
    <w:p w14:paraId="48B23F27" w14:textId="77777777" w:rsidR="00D32296" w:rsidRPr="00624A17" w:rsidRDefault="00D32296" w:rsidP="00D32296">
      <w:pPr>
        <w:tabs>
          <w:tab w:val="left" w:pos="540"/>
        </w:tabs>
        <w:spacing w:after="0"/>
        <w:rPr>
          <w:rFonts w:ascii="Arial" w:hAnsi="Arial"/>
          <w:b/>
          <w:spacing w:val="-2"/>
        </w:rPr>
      </w:pPr>
    </w:p>
    <w:p w14:paraId="792DA9D5" w14:textId="77777777" w:rsidR="00D32296" w:rsidRDefault="00D32296" w:rsidP="00D32296">
      <w:pPr>
        <w:tabs>
          <w:tab w:val="left" w:pos="540"/>
        </w:tabs>
        <w:spacing w:after="0"/>
        <w:rPr>
          <w:rFonts w:ascii="Arial" w:hAnsi="Arial"/>
          <w:b/>
          <w:spacing w:val="-2"/>
        </w:rPr>
      </w:pPr>
    </w:p>
    <w:p w14:paraId="67D95B72" w14:textId="77777777" w:rsidR="00D32296" w:rsidRPr="00624A17" w:rsidRDefault="00D32296" w:rsidP="00D32296">
      <w:pPr>
        <w:tabs>
          <w:tab w:val="left" w:pos="540"/>
        </w:tabs>
        <w:spacing w:after="0"/>
        <w:rPr>
          <w:rFonts w:ascii="Arial" w:hAnsi="Arial"/>
          <w:b/>
          <w:spacing w:val="-2"/>
        </w:rPr>
      </w:pPr>
    </w:p>
    <w:p w14:paraId="1896030D" w14:textId="77777777" w:rsidR="00D32296" w:rsidRPr="00624A17" w:rsidRDefault="00D32296" w:rsidP="00D32296">
      <w:pPr>
        <w:tabs>
          <w:tab w:val="left" w:pos="540"/>
        </w:tabs>
        <w:spacing w:after="0"/>
        <w:rPr>
          <w:rFonts w:ascii="Arial" w:hAnsi="Arial"/>
          <w:b/>
          <w:spacing w:val="-2"/>
        </w:rPr>
      </w:pPr>
    </w:p>
    <w:p w14:paraId="4DFFCD02" w14:textId="77777777" w:rsidR="00D32296" w:rsidRPr="00A022AA" w:rsidRDefault="00D32296" w:rsidP="00D32296">
      <w:pPr>
        <w:pStyle w:val="NoSpacing"/>
        <w:spacing w:line="276" w:lineRule="auto"/>
        <w:rPr>
          <w:rFonts w:ascii="Arial" w:hAnsi="Arial"/>
          <w:color w:val="000000" w:themeColor="text1"/>
          <w:u w:val="single"/>
          <w:lang w:val="id-ID"/>
        </w:rPr>
      </w:pPr>
      <w:r>
        <w:rPr>
          <w:rFonts w:ascii="Arial" w:hAnsi="Arial"/>
          <w:u w:val="single"/>
        </w:rPr>
        <w:tab/>
        <w:t xml:space="preserve">              </w:t>
      </w:r>
      <w:r w:rsidRPr="00624A17">
        <w:rPr>
          <w:rFonts w:ascii="Arial" w:hAnsi="Arial"/>
        </w:rPr>
        <w:tab/>
      </w:r>
      <w:r>
        <w:rPr>
          <w:rFonts w:ascii="Arial" w:hAnsi="Arial"/>
        </w:rPr>
        <w:t xml:space="preserve">             </w:t>
      </w:r>
      <w:r>
        <w:rPr>
          <w:rFonts w:ascii="Arial" w:hAnsi="Arial"/>
          <w:color w:val="000000" w:themeColor="text1"/>
          <w:u w:val="single"/>
        </w:rPr>
        <w:tab/>
        <w:t xml:space="preserve">                                    </w:t>
      </w:r>
      <w:r w:rsidRPr="00624A17">
        <w:rPr>
          <w:rFonts w:ascii="Arial" w:hAnsi="Arial"/>
          <w:color w:val="000000" w:themeColor="text1"/>
        </w:rPr>
        <w:t xml:space="preserve">  </w:t>
      </w:r>
      <w:r>
        <w:rPr>
          <w:rFonts w:ascii="Arial" w:hAnsi="Arial"/>
          <w:color w:val="000000" w:themeColor="text1"/>
        </w:rPr>
        <w:t xml:space="preserve">                  </w:t>
      </w:r>
      <w:r w:rsidRPr="00A022AA">
        <w:rPr>
          <w:rFonts w:ascii="Arial" w:hAnsi="Arial"/>
          <w:color w:val="000000" w:themeColor="text1"/>
          <w:u w:val="single"/>
        </w:rPr>
        <w:t xml:space="preserve"> </w:t>
      </w:r>
      <w:r w:rsidRPr="00A022AA">
        <w:rPr>
          <w:rFonts w:ascii="Arial" w:hAnsi="Arial"/>
          <w:color w:val="000000" w:themeColor="text1"/>
          <w:u w:val="single"/>
        </w:rPr>
        <w:tab/>
      </w:r>
      <w:r w:rsidRPr="00A022AA">
        <w:rPr>
          <w:rFonts w:ascii="Arial" w:hAnsi="Arial"/>
          <w:color w:val="000000" w:themeColor="text1"/>
          <w:u w:val="single"/>
        </w:rPr>
        <w:tab/>
      </w:r>
    </w:p>
    <w:p w14:paraId="6968A3E9" w14:textId="77777777" w:rsidR="00D32296" w:rsidRPr="00315EB0" w:rsidRDefault="00F601E5" w:rsidP="00D32296">
      <w:pPr>
        <w:pStyle w:val="NoSpacing"/>
        <w:spacing w:line="276" w:lineRule="auto"/>
        <w:rPr>
          <w:rFonts w:ascii="Arial" w:hAnsi="Arial"/>
          <w:color w:val="3333CC"/>
        </w:rPr>
      </w:pPr>
      <w:r w:rsidRPr="00BC2CCB">
        <w:rPr>
          <w:rFonts w:ascii="Arial" w:hAnsi="Arial"/>
          <w:color w:val="1812FA"/>
        </w:rPr>
        <w:t>Tidak tercantum pada dokumen RHA — Tidak tercantum pada dokumen RHA</w:t>
      </w:r>
      <w:r w:rsidRPr="00BC2CCB">
        <w:rPr>
          <w:rFonts w:ascii="Arial" w:hAnsi="Arial"/>
          <w:color w:val="1812FA"/>
        </w:rPr>
      </w:r>
      <w:r w:rsidR="00D32296">
        <w:rPr>
          <w:rFonts w:ascii="Arial" w:hAnsi="Arial"/>
          <w:color w:val="000000" w:themeColor="text1"/>
        </w:rPr>
      </w:r>
      <w:r w:rsidR="00D32296" w:rsidRPr="00315EB0">
        <w:rPr>
          <w:rFonts w:ascii="Arial" w:hAnsi="Arial"/>
          <w:color w:val="3333CC"/>
          <w:lang w:val="id-ID"/>
        </w:rPr>
      </w:r>
      <w:r w:rsidR="00D32296">
        <w:rPr>
          <w:rFonts w:ascii="Arial" w:hAnsi="Arial"/>
          <w:color w:val="000000" w:themeColor="text1"/>
        </w:rPr>
      </w:r>
      <w:r w:rsidR="00D32296">
        <w:rPr>
          <w:rFonts w:ascii="Arial" w:hAnsi="Arial"/>
          <w:color w:val="000000" w:themeColor="text1"/>
        </w:rPr>
      </w:r>
      <w:r w:rsidR="00D32296">
        <w:rPr>
          <w:rFonts w:ascii="Arial" w:hAnsi="Arial"/>
          <w:color w:val="000000" w:themeColor="text1"/>
        </w:rPr>
      </w:r>
      <w:r w:rsidR="00D32296" w:rsidRPr="00315EB0">
        <w:rPr>
          <w:rFonts w:ascii="Arial" w:hAnsi="Arial"/>
          <w:color w:val="3333CC"/>
        </w:rPr>
      </w:r>
    </w:p>
    <w:p w14:paraId="6E6507D8" w14:textId="77777777" w:rsidR="00D32296" w:rsidRPr="00DB4311" w:rsidRDefault="00D32296" w:rsidP="00D32296">
      <w:pPr>
        <w:pStyle w:val="NoSpacing"/>
        <w:spacing w:line="276" w:lineRule="auto"/>
        <w:rPr>
          <w:rFonts w:ascii="Arial" w:hAnsi="Arial"/>
          <w:color w:val="000000" w:themeColor="text1"/>
          <w:lang w:val="id-ID"/>
        </w:rPr>
      </w:pPr>
      <w:r w:rsidRPr="00624A17">
        <w:rPr>
          <w:rFonts w:ascii="Arial" w:hAnsi="Arial"/>
          <w:color w:val="000000" w:themeColor="text1"/>
        </w:rPr>
        <w:t>Chief Auditor</w:t>
      </w:r>
      <w:r w:rsidRPr="00624A17">
        <w:rPr>
          <w:rFonts w:ascii="Arial" w:hAnsi="Arial"/>
          <w:color w:val="000000" w:themeColor="text1"/>
        </w:rPr>
        <w:tab/>
      </w:r>
      <w:r>
        <w:rPr>
          <w:rFonts w:ascii="Arial" w:hAnsi="Arial"/>
          <w:color w:val="000000" w:themeColor="text1"/>
        </w:rPr>
        <w:t xml:space="preserve">             </w:t>
      </w:r>
      <w:r>
        <w:rPr>
          <w:rFonts w:ascii="Arial" w:hAnsi="Arial"/>
          <w:color w:val="000000" w:themeColor="text1"/>
          <w:lang w:val="id-ID"/>
        </w:rPr>
        <w:t>Sub Divisi</w:t>
      </w:r>
      <w:r>
        <w:rPr>
          <w:rFonts w:ascii="Arial" w:hAnsi="Arial"/>
          <w:color w:val="000000" w:themeColor="text1"/>
          <w:lang w:val="id-ID"/>
        </w:rPr>
        <w:tab/>
      </w:r>
      <w:r>
        <w:rPr>
          <w:rFonts w:ascii="Arial" w:hAnsi="Arial"/>
          <w:color w:val="000000" w:themeColor="text1"/>
          <w:lang w:val="id-ID"/>
        </w:rPr>
        <w:tab/>
      </w:r>
      <w:r>
        <w:rPr>
          <w:rFonts w:ascii="Arial" w:hAnsi="Arial"/>
          <w:color w:val="000000" w:themeColor="text1"/>
        </w:rPr>
        <w:tab/>
        <w:t>Ketua Tim</w:t>
      </w:r>
      <w:r w:rsidRPr="00624A17">
        <w:rPr>
          <w:rFonts w:ascii="Arial" w:hAnsi="Arial"/>
          <w:color w:val="000000" w:themeColor="text1"/>
        </w:rPr>
        <w:tab/>
        <w:t xml:space="preserve"> </w:t>
      </w:r>
      <w:r>
        <w:rPr>
          <w:rFonts w:ascii="Arial" w:hAnsi="Arial"/>
          <w:color w:val="000000" w:themeColor="text1"/>
          <w:lang w:val="id-ID"/>
        </w:rPr>
        <w:t xml:space="preserve">        </w:t>
      </w:r>
    </w:p>
    <w:p w14:paraId="34EAE062" w14:textId="77777777" w:rsidR="00D32296" w:rsidRPr="00624A17" w:rsidRDefault="00D32296" w:rsidP="00D32296">
      <w:pPr>
        <w:tabs>
          <w:tab w:val="left" w:pos="540"/>
        </w:tabs>
        <w:spacing w:after="0"/>
        <w:rPr>
          <w:rFonts w:ascii="Arial" w:hAnsi="Arial"/>
          <w:b/>
          <w:spacing w:val="-2"/>
        </w:rPr>
      </w:pPr>
    </w:p>
    <w:p w14:paraId="31AECD45" w14:textId="77777777" w:rsidR="00482779" w:rsidRPr="00624A17" w:rsidRDefault="00482779" w:rsidP="00482779">
      <w:pPr>
        <w:tabs>
          <w:tab w:val="left" w:pos="540"/>
        </w:tabs>
        <w:spacing w:after="0"/>
        <w:rPr>
          <w:rFonts w:ascii="Arial" w:hAnsi="Arial"/>
          <w:b/>
          <w:spacing w:val="-2"/>
        </w:rPr>
      </w:pPr>
    </w:p>
    <w:p w14:paraId="1A05965A" w14:textId="77777777" w:rsidR="00482779" w:rsidRPr="00624A17" w:rsidRDefault="00482779" w:rsidP="00482779">
      <w:pPr>
        <w:tabs>
          <w:tab w:val="left" w:pos="540"/>
        </w:tabs>
        <w:spacing w:after="0"/>
        <w:rPr>
          <w:rFonts w:ascii="Arial" w:hAnsi="Arial"/>
          <w:b/>
          <w:spacing w:val="-2"/>
        </w:rPr>
      </w:pPr>
    </w:p>
    <w:p w14:paraId="6365BCB5" w14:textId="77777777" w:rsidR="00482779" w:rsidRPr="00624A17" w:rsidRDefault="00482779" w:rsidP="00482779">
      <w:pPr>
        <w:tabs>
          <w:tab w:val="left" w:pos="540"/>
        </w:tabs>
        <w:spacing w:after="0"/>
        <w:rPr>
          <w:rFonts w:ascii="Arial" w:hAnsi="Arial"/>
          <w:b/>
          <w:spacing w:val="-2"/>
        </w:rPr>
      </w:pPr>
    </w:p>
    <w:p w14:paraId="30CE6A35" w14:textId="38D478B1" w:rsidR="00310BEE" w:rsidRDefault="00310BEE" w:rsidP="00DB4311">
      <w:pPr>
        <w:pStyle w:val="NoSpacing"/>
        <w:spacing w:line="276" w:lineRule="auto"/>
        <w:rPr>
          <w:rFonts w:ascii="Arial" w:hAnsi="Arial"/>
          <w:color w:val="000000" w:themeColor="text1"/>
        </w:rPr>
      </w:pPr>
    </w:p>
    <w:p w14:paraId="4A26FD62" w14:textId="15622677" w:rsidR="00523E63" w:rsidRDefault="00523E63" w:rsidP="00DB4311">
      <w:pPr>
        <w:pStyle w:val="NoSpacing"/>
        <w:spacing w:line="276" w:lineRule="auto"/>
        <w:rPr>
          <w:rFonts w:ascii="Arial" w:hAnsi="Arial"/>
          <w:color w:val="000000" w:themeColor="text1"/>
        </w:rPr>
      </w:pPr>
    </w:p>
    <w:p w14:paraId="716A6F21" w14:textId="77777777" w:rsidR="00523E63" w:rsidRDefault="00523E63" w:rsidP="00DB4311">
      <w:pPr>
        <w:pStyle w:val="NoSpacing"/>
        <w:spacing w:line="276" w:lineRule="auto"/>
        <w:rPr>
          <w:rFonts w:ascii="Arial" w:hAnsi="Arial"/>
          <w:color w:val="000000" w:themeColor="text1"/>
        </w:rPr>
      </w:pPr>
    </w:p>
    <w:p w14:paraId="79CD3796" w14:textId="77777777" w:rsidR="00310BEE" w:rsidRDefault="00310BEE" w:rsidP="00DB4311">
      <w:pPr>
        <w:pStyle w:val="NoSpacing"/>
        <w:spacing w:line="276" w:lineRule="auto"/>
        <w:rPr>
          <w:rFonts w:ascii="Arial" w:hAnsi="Arial"/>
          <w:color w:val="000000" w:themeColor="text1"/>
        </w:rPr>
      </w:pPr>
    </w:p>
    <w:p w14:paraId="50DA6882" w14:textId="77777777" w:rsidR="00310BEE" w:rsidRDefault="00310BEE" w:rsidP="00DB4311">
      <w:pPr>
        <w:pStyle w:val="NoSpacing"/>
        <w:spacing w:line="276" w:lineRule="auto"/>
        <w:rPr>
          <w:rFonts w:ascii="Arial" w:hAnsi="Arial"/>
          <w:color w:val="000000" w:themeColor="text1"/>
        </w:rPr>
      </w:pPr>
    </w:p>
    <w:p w14:paraId="65E8162C" w14:textId="77777777" w:rsidR="00482779" w:rsidRPr="00DB4311" w:rsidRDefault="00482779" w:rsidP="00DB4311">
      <w:pPr>
        <w:pStyle w:val="NoSpacing"/>
        <w:spacing w:line="276" w:lineRule="auto"/>
        <w:rPr>
          <w:rFonts w:ascii="Arial" w:hAnsi="Arial"/>
          <w:color w:val="000000" w:themeColor="text1"/>
          <w:lang w:val="id-ID"/>
        </w:rPr>
      </w:pPr>
      <w:r w:rsidRPr="00624A17">
        <w:rPr>
          <w:rFonts w:ascii="Arial" w:hAnsi="Arial"/>
          <w:color w:val="000000" w:themeColor="text1"/>
        </w:rPr>
        <w:tab/>
        <w:t xml:space="preserve"> </w:t>
      </w:r>
      <w:r w:rsidR="00DB4311">
        <w:rPr>
          <w:rFonts w:ascii="Arial" w:hAnsi="Arial"/>
          <w:color w:val="000000" w:themeColor="text1"/>
          <w:lang w:val="id-ID"/>
        </w:rPr>
        <w:t xml:space="preserve">        </w:t>
      </w:r>
    </w:p>
    <w:p w14:paraId="13A772C0" w14:textId="77777777" w:rsidR="00482779" w:rsidRPr="00624A17" w:rsidRDefault="00482779" w:rsidP="00482779">
      <w:pPr>
        <w:pStyle w:val="NoSpacing"/>
        <w:numPr>
          <w:ilvl w:val="0"/>
          <w:numId w:val="3"/>
        </w:numPr>
        <w:spacing w:line="276" w:lineRule="auto"/>
        <w:rPr>
          <w:rFonts w:ascii="Arial" w:hAnsi="Arial"/>
          <w:b/>
        </w:rPr>
      </w:pPr>
      <w:r w:rsidRPr="00624A17">
        <w:rPr>
          <w:rFonts w:ascii="Arial" w:hAnsi="Arial"/>
          <w:b/>
        </w:rPr>
        <w:lastRenderedPageBreak/>
        <w:t>RINGKASAN EKSEKUTIF</w:t>
      </w:r>
    </w:p>
    <w:p w14:paraId="19E9DE48" w14:textId="77777777" w:rsidR="00482779" w:rsidRPr="00624A17" w:rsidRDefault="00482779" w:rsidP="00482779">
      <w:pPr>
        <w:pStyle w:val="NoSpacing"/>
        <w:spacing w:line="276" w:lineRule="auto"/>
        <w:ind w:left="720"/>
        <w:rPr>
          <w:rFonts w:ascii="Arial" w:hAnsi="Arial"/>
          <w:b/>
        </w:rPr>
      </w:pPr>
    </w:p>
    <w:p w14:paraId="3C014247" w14:textId="77777777" w:rsidR="00482779" w:rsidRPr="00624A17" w:rsidRDefault="00482779" w:rsidP="00482779">
      <w:pPr>
        <w:pStyle w:val="NoSpacing"/>
        <w:tabs>
          <w:tab w:val="left" w:pos="720"/>
          <w:tab w:val="left" w:pos="1530"/>
        </w:tabs>
        <w:spacing w:line="276" w:lineRule="auto"/>
        <w:rPr>
          <w:rFonts w:ascii="Arial" w:hAnsi="Arial"/>
          <w:b/>
        </w:rPr>
      </w:pPr>
      <w:r w:rsidRPr="00624A17">
        <w:rPr>
          <w:rFonts w:ascii="Arial" w:hAnsi="Arial"/>
          <w:b/>
        </w:rPr>
        <w:t xml:space="preserve">1.1 </w:t>
      </w:r>
      <w:r w:rsidRPr="00624A17">
        <w:rPr>
          <w:rFonts w:ascii="Arial" w:hAnsi="Arial"/>
          <w:b/>
        </w:rPr>
        <w:tab/>
        <w:t>Penilaian Hasil Pemeriksaan</w:t>
      </w:r>
    </w:p>
    <w:p w14:paraId="17587AA2" w14:textId="77777777" w:rsidR="00482779" w:rsidRPr="00624A17" w:rsidRDefault="00482779" w:rsidP="00482779">
      <w:pPr>
        <w:pStyle w:val="NoSpacing"/>
        <w:spacing w:line="276" w:lineRule="auto"/>
        <w:ind w:left="720"/>
        <w:rPr>
          <w:rFonts w:ascii="Arial" w:hAnsi="Arial"/>
          <w:b/>
        </w:rPr>
      </w:pPr>
    </w:p>
    <w:p w14:paraId="38654E5A" w14:textId="78F89635" w:rsidR="00661A31" w:rsidRPr="00624A17" w:rsidRDefault="004E5B06" w:rsidP="00661A31">
      <w:pPr>
        <w:pStyle w:val="ListParagraph"/>
        <w:spacing w:after="0"/>
        <w:jc w:val="both"/>
        <w:rPr>
          <w:rFonts w:ascii="Arial" w:hAnsi="Arial"/>
          <w:lang w:val="id-ID"/>
        </w:rPr>
      </w:pPr>
      <w:r>
        <w:rPr>
          <w:rFonts w:ascii="Arial" w:hAnsi="Arial"/>
        </w:rPr>
        <w:t>Berdasarkan penilaian hasil audit atas Tidak tercantum pada dokumen RHA dengan mempertimbangkan kecukupan desain serta efektivitas pengendalian intern untuk memitigasi risiko utama yang teridentifikasi pada area yang menjadi ruang lingkup audit, maka Tidak tercantum pada dokumen RHA mendapat peringkat audit “MEDIUM”.</w:t>
      </w:r>
      <w:r w:rsidRPr="00315EB0">
        <w:rPr>
          <w:rFonts w:ascii="Arial" w:hAnsi="Arial"/>
          <w:color w:val="3333CC"/>
          <w:lang w:val="id-ID"/>
        </w:rPr>
      </w:r>
      <w:r>
        <w:rPr>
          <w:rFonts w:ascii="Arial" w:hAnsi="Arial"/>
        </w:rPr>
      </w:r>
      <w:r w:rsidRPr="00BC2CCB">
        <w:rPr>
          <w:rFonts w:ascii="Arial" w:hAnsi="Arial"/>
          <w:color w:val="1812FA"/>
          <w:lang w:val="id-ID"/>
        </w:rPr>
      </w:r>
      <w:r>
        <w:rPr>
          <w:rFonts w:ascii="Arial" w:hAnsi="Arial"/>
        </w:rPr>
      </w:r>
      <w:r w:rsidRPr="00BC2CCB">
        <w:rPr>
          <w:rFonts w:ascii="Arial" w:hAnsi="Arial"/>
          <w:color w:val="1812FA"/>
        </w:rPr>
      </w:r>
      <w:r w:rsidR="00D14B51">
        <w:rPr>
          <w:rFonts w:ascii="Arial" w:hAnsi="Arial"/>
          <w:color w:val="1812FA"/>
        </w:rPr>
      </w:r>
      <w:r w:rsidRPr="00BC2CCB">
        <w:rPr>
          <w:rFonts w:ascii="Arial" w:hAnsi="Arial"/>
          <w:i/>
          <w:color w:val="1812FA"/>
        </w:rPr>
      </w:r>
      <w:r w:rsidRPr="00BC2CCB">
        <w:rPr>
          <w:rFonts w:ascii="Arial" w:hAnsi="Arial"/>
          <w:color w:val="1812FA"/>
        </w:rPr>
      </w:r>
      <w:r w:rsidRPr="00D14B51">
        <w:rPr>
          <w:rFonts w:ascii="Arial" w:hAnsi="Arial"/>
          <w:i/>
          <w:color w:val="1812FA"/>
        </w:rPr>
      </w:r>
      <w:r w:rsidRPr="00BC2CCB">
        <w:rPr>
          <w:rFonts w:ascii="Arial" w:hAnsi="Arial"/>
          <w:i/>
          <w:color w:val="1812FA"/>
        </w:rPr>
      </w:r>
      <w:r w:rsidRPr="00BC2CCB">
        <w:rPr>
          <w:rFonts w:ascii="Arial" w:hAnsi="Arial"/>
          <w:color w:val="1812FA"/>
        </w:rPr>
      </w:r>
    </w:p>
    <w:p w14:paraId="217BA0B3" w14:textId="77777777" w:rsidR="00482779" w:rsidRPr="00624A17" w:rsidRDefault="00482779" w:rsidP="00482779">
      <w:pPr>
        <w:pStyle w:val="Default"/>
        <w:spacing w:line="276" w:lineRule="auto"/>
        <w:jc w:val="both"/>
        <w:rPr>
          <w:color w:val="auto"/>
          <w:sz w:val="22"/>
          <w:szCs w:val="22"/>
        </w:rPr>
      </w:pPr>
    </w:p>
    <w:tbl>
      <w:tblPr>
        <w:tblW w:w="8658"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2520"/>
        <w:gridCol w:w="2965"/>
      </w:tblGrid>
      <w:tr w:rsidR="00482779" w:rsidRPr="00624A17" w14:paraId="3434223D" w14:textId="77777777" w:rsidTr="007955E8">
        <w:tc>
          <w:tcPr>
            <w:tcW w:w="3173" w:type="dxa"/>
            <w:vMerge w:val="restart"/>
            <w:shd w:val="clear" w:color="auto" w:fill="BFBFBF"/>
          </w:tcPr>
          <w:p w14:paraId="1ED0A9E1" w14:textId="77777777" w:rsidR="00482779" w:rsidRPr="00624A17" w:rsidRDefault="00482779" w:rsidP="007955E8">
            <w:pPr>
              <w:pStyle w:val="Default"/>
              <w:spacing w:line="276" w:lineRule="auto"/>
              <w:jc w:val="center"/>
              <w:rPr>
                <w:b/>
                <w:color w:val="auto"/>
                <w:sz w:val="22"/>
                <w:szCs w:val="22"/>
              </w:rPr>
            </w:pPr>
            <w:r w:rsidRPr="00624A17">
              <w:rPr>
                <w:b/>
                <w:color w:val="auto"/>
                <w:sz w:val="22"/>
                <w:szCs w:val="22"/>
              </w:rPr>
              <w:t>Auditee</w:t>
            </w:r>
          </w:p>
        </w:tc>
        <w:tc>
          <w:tcPr>
            <w:tcW w:w="5485" w:type="dxa"/>
            <w:gridSpan w:val="2"/>
            <w:shd w:val="clear" w:color="auto" w:fill="BFBFBF"/>
          </w:tcPr>
          <w:p w14:paraId="4611CEB7" w14:textId="77777777" w:rsidR="00482779" w:rsidRPr="00624A17" w:rsidRDefault="00482779" w:rsidP="007955E8">
            <w:pPr>
              <w:pStyle w:val="Default"/>
              <w:spacing w:line="276" w:lineRule="auto"/>
              <w:jc w:val="center"/>
              <w:rPr>
                <w:b/>
                <w:color w:val="auto"/>
                <w:sz w:val="22"/>
                <w:szCs w:val="22"/>
              </w:rPr>
            </w:pPr>
            <w:r w:rsidRPr="00624A17">
              <w:rPr>
                <w:b/>
                <w:color w:val="auto"/>
                <w:sz w:val="22"/>
                <w:szCs w:val="22"/>
              </w:rPr>
              <w:t>Risk Rating</w:t>
            </w:r>
          </w:p>
        </w:tc>
      </w:tr>
      <w:tr w:rsidR="00482779" w:rsidRPr="00624A17" w14:paraId="2526E1CC" w14:textId="77777777" w:rsidTr="007955E8">
        <w:tc>
          <w:tcPr>
            <w:tcW w:w="3173" w:type="dxa"/>
            <w:vMerge/>
            <w:shd w:val="clear" w:color="auto" w:fill="BFBFBF"/>
          </w:tcPr>
          <w:p w14:paraId="4F125D3E" w14:textId="77777777" w:rsidR="00482779" w:rsidRPr="00624A17" w:rsidRDefault="00482779" w:rsidP="007955E8">
            <w:pPr>
              <w:pStyle w:val="Default"/>
              <w:spacing w:line="276" w:lineRule="auto"/>
              <w:jc w:val="center"/>
              <w:rPr>
                <w:b/>
                <w:color w:val="auto"/>
                <w:sz w:val="22"/>
                <w:szCs w:val="22"/>
              </w:rPr>
            </w:pPr>
          </w:p>
        </w:tc>
        <w:tc>
          <w:tcPr>
            <w:tcW w:w="2520" w:type="dxa"/>
            <w:shd w:val="clear" w:color="auto" w:fill="BFBFBF"/>
          </w:tcPr>
          <w:p w14:paraId="0E90009F" w14:textId="77777777" w:rsidR="00482779" w:rsidRPr="00624A17" w:rsidRDefault="00482779" w:rsidP="007955E8">
            <w:pPr>
              <w:pStyle w:val="Default"/>
              <w:spacing w:line="276" w:lineRule="auto"/>
              <w:jc w:val="center"/>
              <w:rPr>
                <w:b/>
                <w:color w:val="auto"/>
                <w:sz w:val="22"/>
                <w:szCs w:val="22"/>
              </w:rPr>
            </w:pPr>
            <w:r w:rsidRPr="00624A17">
              <w:rPr>
                <w:b/>
                <w:color w:val="auto"/>
                <w:sz w:val="22"/>
                <w:szCs w:val="22"/>
              </w:rPr>
              <w:t>Pemeriksaan saat ini</w:t>
            </w:r>
          </w:p>
        </w:tc>
        <w:tc>
          <w:tcPr>
            <w:tcW w:w="2965" w:type="dxa"/>
            <w:shd w:val="clear" w:color="auto" w:fill="BFBFBF"/>
          </w:tcPr>
          <w:p w14:paraId="45749938" w14:textId="77777777" w:rsidR="00482779" w:rsidRPr="00624A17" w:rsidRDefault="00482779" w:rsidP="007955E8">
            <w:pPr>
              <w:pStyle w:val="Default"/>
              <w:spacing w:line="276" w:lineRule="auto"/>
              <w:jc w:val="center"/>
              <w:rPr>
                <w:b/>
                <w:color w:val="auto"/>
                <w:sz w:val="22"/>
                <w:szCs w:val="22"/>
              </w:rPr>
            </w:pPr>
            <w:r w:rsidRPr="00624A17">
              <w:rPr>
                <w:b/>
                <w:color w:val="auto"/>
                <w:sz w:val="22"/>
                <w:szCs w:val="22"/>
              </w:rPr>
              <w:t>Pemeriksaan sebelumnya</w:t>
            </w:r>
          </w:p>
        </w:tc>
      </w:tr>
      <w:tr w:rsidR="00482779" w:rsidRPr="00624A17" w14:paraId="05E2AE07" w14:textId="77777777" w:rsidTr="007955E8">
        <w:tc>
          <w:tcPr>
            <w:tcW w:w="3173" w:type="dxa"/>
          </w:tcPr>
          <w:p>
            <w:r>
              <w:t>Tidak tercantum pada dokumen RHA</w:t>
            </w:r>
          </w:p>
        </w:tc>
        <w:tc>
          <w:tcPr>
            <w:tcW w:w="2520" w:type="dxa"/>
          </w:tcPr>
          <w:p>
            <w:r>
              <w:t>MEDIUM</w:t>
            </w:r>
          </w:p>
        </w:tc>
        <w:tc>
          <w:tcPr>
            <w:tcW w:w="2965" w:type="dxa"/>
          </w:tcPr>
          <w:p>
            <w:r>
              <w:t>Tidak tercantum pada dokumen RHA</w:t>
            </w:r>
          </w:p>
        </w:tc>
      </w:tr>
    </w:tbl>
    <w:p w14:paraId="643AF245" w14:textId="77777777" w:rsidR="00482779" w:rsidRPr="00624A17" w:rsidRDefault="00482779" w:rsidP="00482779">
      <w:pPr>
        <w:pStyle w:val="Default"/>
        <w:spacing w:line="276" w:lineRule="auto"/>
        <w:jc w:val="both"/>
        <w:rPr>
          <w:color w:val="auto"/>
          <w:sz w:val="22"/>
          <w:szCs w:val="22"/>
        </w:rPr>
      </w:pPr>
    </w:p>
    <w:p w14:paraId="446D35F4" w14:textId="77777777" w:rsidR="00F601E5" w:rsidRPr="002E330E" w:rsidRDefault="00C5553A" w:rsidP="00F601E5">
      <w:pPr>
        <w:pStyle w:val="Default"/>
        <w:spacing w:line="276" w:lineRule="auto"/>
        <w:ind w:left="709" w:firstLine="11"/>
        <w:jc w:val="both"/>
        <w:rPr>
          <w:color w:val="0033CC"/>
          <w:sz w:val="22"/>
        </w:rPr>
      </w:pPr>
      <w:r w:rsidRPr="002E330E">
        <w:rPr>
          <w:color w:val="auto"/>
          <w:sz w:val="22"/>
        </w:rPr>
        <w:t>Hasil audit terhadap Audit Reporting SLIK menyimpulkan bahwa terdapat beberapa hal yang perlu menjadi perhatian Manajemen untuk dapat dilakukan tinjau ulang dan perbaikan:</w:t>
      </w:r>
      <w:r w:rsidR="00615937" w:rsidRPr="002E330E">
        <w:rPr>
          <w:color w:val="auto"/>
          <w:sz w:val="22"/>
        </w:rPr>
      </w:r>
      <w:r w:rsidR="00615937" w:rsidRPr="002E330E">
        <w:rPr>
          <w:color w:val="1812FA"/>
          <w:sz w:val="22"/>
        </w:rPr>
      </w:r>
      <w:r w:rsidRPr="002E330E">
        <w:rPr>
          <w:color w:val="1812FA"/>
          <w:sz w:val="22"/>
        </w:rPr>
      </w:r>
      <w:r w:rsidRPr="002E330E">
        <w:rPr>
          <w:color w:val="0033CC"/>
          <w:sz w:val="22"/>
        </w:rPr>
      </w:r>
      <w:r w:rsidRPr="002E330E">
        <w:rPr>
          <w:color w:val="auto"/>
          <w:sz w:val="22"/>
        </w:rPr>
      </w:r>
      <w:r w:rsidR="00F601E5" w:rsidRPr="002E330E">
        <w:rPr>
          <w:color w:val="auto"/>
          <w:sz w:val="22"/>
        </w:rPr>
      </w:r>
      <w:r w:rsidRPr="002E330E">
        <w:rPr>
          <w:color w:val="auto"/>
          <w:sz w:val="22"/>
        </w:rPr>
      </w:r>
      <w:r w:rsidR="00F601E5" w:rsidRPr="002E330E">
        <w:rPr>
          <w:color w:val="auto"/>
          <w:sz w:val="22"/>
        </w:rPr>
      </w:r>
      <w:r w:rsidR="00340F49" w:rsidRPr="002E330E">
        <w:rPr>
          <w:color w:val="auto"/>
          <w:sz w:val="22"/>
        </w:rPr>
      </w:r>
      <w:r w:rsidR="00615937" w:rsidRPr="002E330E">
        <w:rPr>
          <w:color w:val="auto"/>
          <w:sz w:val="22"/>
        </w:rPr>
      </w:r>
      <w:r w:rsidR="00340F49" w:rsidRPr="002E330E">
        <w:rPr>
          <w:color w:val="auto"/>
          <w:sz w:val="22"/>
        </w:rPr>
      </w:r>
      <w:r w:rsidR="00615937" w:rsidRPr="002E330E">
        <w:rPr>
          <w:color w:val="auto"/>
          <w:sz w:val="22"/>
        </w:rPr>
      </w:r>
      <w:r w:rsidR="00340F49" w:rsidRPr="002E330E">
        <w:rPr>
          <w:color w:val="auto"/>
          <w:sz w:val="22"/>
        </w:rPr>
      </w:r>
      <w:r w:rsidR="00F601E5" w:rsidRPr="002E330E">
        <w:rPr>
          <w:color w:val="0033CC"/>
          <w:sz w:val="22"/>
        </w:rPr>
      </w:r>
    </w:p>
    <w:p w14:paraId="2CBBB945" w14:textId="77777777" w:rsidR="00615937" w:rsidRPr="002E330E" w:rsidRDefault="00615937" w:rsidP="00615937">
      <w:pPr>
        <w:pStyle w:val="Default"/>
        <w:spacing w:line="276" w:lineRule="auto"/>
        <w:ind w:firstLine="709"/>
        <w:jc w:val="both"/>
        <w:rPr>
          <w:color w:val="1812FA"/>
          <w:sz w:val="22"/>
        </w:rPr>
      </w:pPr>
    </w:p>
    <w:p w14:paraId="38BF478F" w14:textId="110DB859" w:rsidR="00C5553A" w:rsidRPr="002E330E" w:rsidRDefault="00C5553A" w:rsidP="00523E63">
      <w:pPr>
        <w:pStyle w:val="Default"/>
        <w:spacing w:line="276" w:lineRule="auto"/>
        <w:ind w:left="709"/>
        <w:jc w:val="both"/>
        <w:rPr>
          <w:color w:val="1812FA"/>
          <w:sz w:val="22"/>
        </w:rPr>
      </w:pPr>
      <w:r w:rsidRPr="002E330E">
        <w:rPr>
          <w:color w:val="1812FA"/>
          <w:sz w:val="22"/>
        </w:rPr>
        <w:t>(</w:t>
      </w:r>
      <w:r w:rsidR="00523E63" w:rsidRPr="002E330E">
        <w:rPr>
          <w:color w:val="1812FA"/>
          <w:sz w:val="22"/>
        </w:rPr>
        <w:t>M</w:t>
      </w:r>
      <w:r w:rsidRPr="002E330E">
        <w:rPr>
          <w:color w:val="1812FA"/>
          <w:sz w:val="22"/>
        </w:rPr>
        <w:t>enjelaskan hal-hal yang masih perlu ditinjau ulang dan perbaikan</w:t>
      </w:r>
      <w:r w:rsidR="00523E63" w:rsidRPr="002E330E">
        <w:rPr>
          <w:color w:val="1812FA"/>
          <w:sz w:val="22"/>
        </w:rPr>
        <w:t xml:space="preserve"> dan jika ada M</w:t>
      </w:r>
      <w:r w:rsidR="00214036" w:rsidRPr="002E330E">
        <w:rPr>
          <w:color w:val="1812FA"/>
          <w:sz w:val="22"/>
        </w:rPr>
        <w:t>anagement discussion</w:t>
      </w:r>
      <w:r w:rsidRPr="002E330E">
        <w:rPr>
          <w:color w:val="1812FA"/>
          <w:sz w:val="22"/>
        </w:rPr>
        <w:t>)</w:t>
      </w:r>
    </w:p>
    <w:p w14:paraId="1D291B55" w14:textId="77777777" w:rsidR="00F601E5" w:rsidRPr="002E330E" w:rsidRDefault="00F601E5" w:rsidP="000B17A1">
      <w:pPr>
        <w:pStyle w:val="Default"/>
        <w:spacing w:line="276" w:lineRule="auto"/>
        <w:ind w:left="709" w:firstLine="11"/>
        <w:jc w:val="both"/>
        <w:rPr>
          <w:color w:val="0033CC"/>
          <w:sz w:val="22"/>
        </w:rPr>
      </w:pPr>
    </w:p>
    <w:p w14:paraId="4D0A5250" w14:textId="77777777" w:rsidR="00157715" w:rsidRDefault="00157715" w:rsidP="000B17A1">
      <w:pPr>
        <w:pStyle w:val="Default"/>
        <w:spacing w:line="276" w:lineRule="auto"/>
        <w:ind w:left="709" w:firstLine="11"/>
        <w:jc w:val="both"/>
        <w:rPr>
          <w:rFonts w:ascii="Frutiger 45 Light" w:hAnsi="Frutiger 45 Light"/>
          <w:color w:val="0033CC"/>
        </w:rPr>
      </w:pPr>
    </w:p>
    <w:p w14:paraId="20049703" w14:textId="77777777" w:rsidR="00482779" w:rsidRDefault="00482779" w:rsidP="000B17A1">
      <w:pPr>
        <w:pStyle w:val="Default"/>
        <w:spacing w:line="276" w:lineRule="auto"/>
        <w:ind w:left="709" w:firstLine="11"/>
        <w:jc w:val="both"/>
        <w:rPr>
          <w:rFonts w:ascii="Frutiger 45 Light" w:hAnsi="Frutiger 45 Light"/>
          <w:color w:val="0033CC"/>
        </w:rPr>
      </w:pPr>
    </w:p>
    <w:p w14:paraId="6B2220A9" w14:textId="77777777" w:rsidR="00FB4D57" w:rsidRDefault="00FB4D57" w:rsidP="000B17A1">
      <w:pPr>
        <w:pStyle w:val="Default"/>
        <w:spacing w:line="276" w:lineRule="auto"/>
        <w:ind w:left="709" w:firstLine="11"/>
        <w:jc w:val="both"/>
        <w:rPr>
          <w:rFonts w:ascii="Frutiger 45 Light" w:hAnsi="Frutiger 45 Light"/>
          <w:color w:val="0033CC"/>
        </w:rPr>
      </w:pPr>
    </w:p>
    <w:p w14:paraId="174BD3AE" w14:textId="77777777" w:rsidR="000B17A1" w:rsidRPr="000B17A1" w:rsidRDefault="000B17A1" w:rsidP="000B17A1">
      <w:pPr>
        <w:pStyle w:val="Default"/>
        <w:spacing w:line="276" w:lineRule="auto"/>
        <w:ind w:left="709" w:firstLine="11"/>
        <w:jc w:val="both"/>
        <w:rPr>
          <w:b/>
          <w:bCs/>
          <w:color w:val="0033CC"/>
          <w:sz w:val="22"/>
          <w:szCs w:val="22"/>
          <w:u w:val="single"/>
        </w:rPr>
      </w:pPr>
    </w:p>
    <w:p w14:paraId="53047D6C" w14:textId="77777777" w:rsidR="00482779" w:rsidRPr="00624A17" w:rsidRDefault="00482779" w:rsidP="00482779">
      <w:pPr>
        <w:tabs>
          <w:tab w:val="left" w:pos="540"/>
        </w:tabs>
        <w:spacing w:after="0"/>
        <w:rPr>
          <w:rFonts w:ascii="Arial" w:hAnsi="Arial"/>
          <w:b/>
          <w:spacing w:val="-2"/>
        </w:rPr>
        <w:sectPr w:rsidR="00482779" w:rsidRPr="00624A17" w:rsidSect="00310BEE">
          <w:headerReference w:type="even" r:id="rId14"/>
          <w:headerReference w:type="default" r:id="rId15"/>
          <w:footerReference w:type="default" r:id="rId16"/>
          <w:headerReference w:type="first" r:id="rId17"/>
          <w:pgSz w:w="12240" w:h="15840"/>
          <w:pgMar w:top="1260" w:right="1440" w:bottom="1260" w:left="1440" w:header="720" w:footer="720" w:gutter="0"/>
          <w:cols w:space="720"/>
          <w:docGrid w:linePitch="360"/>
        </w:sectPr>
      </w:pPr>
    </w:p>
    <w:p w14:paraId="6E4C6F73" w14:textId="77777777" w:rsidR="00482779" w:rsidRPr="00624A17" w:rsidRDefault="00482779" w:rsidP="00482779">
      <w:pPr>
        <w:tabs>
          <w:tab w:val="left" w:pos="540"/>
        </w:tabs>
        <w:spacing w:after="0"/>
        <w:rPr>
          <w:rFonts w:ascii="Arial" w:hAnsi="Arial"/>
          <w:b/>
          <w:spacing w:val="-2"/>
        </w:rPr>
      </w:pPr>
    </w:p>
    <w:p w14:paraId="055C791B" w14:textId="77777777" w:rsidR="00482779" w:rsidRPr="00624A17" w:rsidRDefault="00482779" w:rsidP="00157715">
      <w:pPr>
        <w:pStyle w:val="NoSpacing"/>
        <w:numPr>
          <w:ilvl w:val="1"/>
          <w:numId w:val="5"/>
        </w:numPr>
        <w:spacing w:line="276" w:lineRule="auto"/>
        <w:ind w:left="567" w:hanging="567"/>
        <w:rPr>
          <w:rFonts w:ascii="Arial" w:hAnsi="Arial"/>
          <w:b/>
        </w:rPr>
      </w:pPr>
      <w:r w:rsidRPr="00624A17">
        <w:rPr>
          <w:rFonts w:ascii="Arial" w:hAnsi="Arial"/>
          <w:b/>
        </w:rPr>
        <w:t xml:space="preserve">Ringkasan </w:t>
      </w:r>
      <w:r w:rsidR="00157715">
        <w:rPr>
          <w:rFonts w:ascii="Arial" w:hAnsi="Arial"/>
          <w:b/>
        </w:rPr>
        <w:t>Temuan</w:t>
      </w:r>
      <w:r w:rsidRPr="00624A17">
        <w:rPr>
          <w:rFonts w:ascii="Arial" w:hAnsi="Arial"/>
          <w:b/>
        </w:rPr>
        <w:t xml:space="preserve"> Pemeriksaan</w:t>
      </w:r>
    </w:p>
    <w:p w14:paraId="479EAAB2" w14:textId="77777777" w:rsidR="00482779" w:rsidRDefault="00482779" w:rsidP="00482779">
      <w:pPr>
        <w:spacing w:after="0"/>
        <w:jc w:val="both"/>
        <w:rPr>
          <w:rFonts w:ascii="Arial" w:hAnsi="Arial"/>
        </w:rPr>
      </w:pPr>
    </w:p>
    <w:p w14:paraId="2D0736BF" w14:textId="77777777" w:rsidR="00157715" w:rsidRPr="00EF5EFF" w:rsidRDefault="00157715" w:rsidP="00157715">
      <w:pPr>
        <w:numPr>
          <w:ilvl w:val="2"/>
          <w:numId w:val="5"/>
        </w:numPr>
        <w:spacing w:after="0"/>
        <w:ind w:left="567" w:hanging="578"/>
        <w:jc w:val="both"/>
        <w:rPr>
          <w:rFonts w:ascii="Arial" w:eastAsia="Times New Roman" w:hAnsi="Arial"/>
          <w:b/>
          <w:bCs/>
        </w:rPr>
      </w:pPr>
      <w:r w:rsidRPr="00EF5EFF">
        <w:rPr>
          <w:rFonts w:ascii="Arial" w:eastAsia="Times New Roman" w:hAnsi="Arial"/>
          <w:b/>
          <w:bCs/>
        </w:rPr>
        <w:t>Temuan Pengulangan</w:t>
      </w:r>
    </w:p>
    <w:p w14:paraId="08CC0D30" w14:textId="77777777" w:rsidR="00E237C9" w:rsidRDefault="00E237C9" w:rsidP="00E237C9">
      <w:pPr>
        <w:spacing w:after="0"/>
        <w:ind w:left="567"/>
        <w:jc w:val="both"/>
        <w:rPr>
          <w:rFonts w:ascii="Arial" w:hAnsi="Arial"/>
          <w:b/>
          <w:bCs/>
          <w:iCs/>
          <w:color w:val="0000FF"/>
        </w:rPr>
      </w:pPr>
      <w:r w:rsidRPr="00E237C9">
        <w:rPr>
          <w:rFonts w:ascii="Arial" w:hAnsi="Arial"/>
          <w:iCs/>
          <w:color w:val="0000FF"/>
        </w:rPr>
        <w:t>Temuan pengulangan adalah:</w:t>
      </w:r>
    </w:p>
    <w:p w14:paraId="1722AF13" w14:textId="77777777" w:rsidR="00E237C9" w:rsidRPr="00257A50" w:rsidRDefault="00E237C9" w:rsidP="002F734E">
      <w:pPr>
        <w:pStyle w:val="ListParagraph"/>
        <w:numPr>
          <w:ilvl w:val="0"/>
          <w:numId w:val="8"/>
        </w:numPr>
        <w:jc w:val="both"/>
        <w:rPr>
          <w:rFonts w:ascii="Arial" w:hAnsi="Arial"/>
          <w:b/>
          <w:bCs/>
          <w:iCs/>
          <w:color w:val="0000FF"/>
        </w:rPr>
      </w:pPr>
      <w:r w:rsidRPr="00E237C9">
        <w:rPr>
          <w:rFonts w:ascii="Arial" w:hAnsi="Arial"/>
          <w:iCs/>
          <w:color w:val="0000FF"/>
        </w:rPr>
        <w:t xml:space="preserve">Temuan pemeriksaan saat ini yang merefleksikan permasalahan yang ditemukan pada pelaksanaan </w:t>
      </w:r>
      <w:r w:rsidR="00615937">
        <w:rPr>
          <w:rFonts w:ascii="Arial" w:hAnsi="Arial"/>
          <w:iCs/>
          <w:color w:val="0000FF"/>
        </w:rPr>
        <w:t>audit</w:t>
      </w:r>
      <w:r w:rsidRPr="00E237C9">
        <w:rPr>
          <w:rFonts w:ascii="Arial" w:hAnsi="Arial"/>
          <w:iCs/>
          <w:color w:val="0000FF"/>
        </w:rPr>
        <w:t xml:space="preserve"> periode sebelumnya, yang memiliki kesamaan kondisi.</w:t>
      </w:r>
    </w:p>
    <w:p w14:paraId="28A32E11" w14:textId="77777777" w:rsidR="00257A50" w:rsidRPr="00E237C9" w:rsidRDefault="00257A50" w:rsidP="002F734E">
      <w:pPr>
        <w:pStyle w:val="ListParagraph"/>
        <w:numPr>
          <w:ilvl w:val="0"/>
          <w:numId w:val="8"/>
        </w:numPr>
        <w:jc w:val="both"/>
        <w:rPr>
          <w:rFonts w:ascii="Arial" w:hAnsi="Arial"/>
          <w:b/>
          <w:bCs/>
          <w:iCs/>
          <w:color w:val="0000FF"/>
        </w:rPr>
      </w:pPr>
      <w:r w:rsidRPr="00E237C9">
        <w:rPr>
          <w:rFonts w:ascii="Arial" w:hAnsi="Arial"/>
          <w:color w:val="0000FF"/>
        </w:rPr>
        <w:t>Menyampaikan langkah-langkah perbaikan baik yang telah dilaksanakan maupun akan dilaksanakan oleh auditee dan target penyelesaian.</w:t>
      </w:r>
    </w:p>
    <w:p w14:paraId="172B0491" w14:textId="77777777" w:rsidR="00E237C9" w:rsidRPr="00E237C9" w:rsidRDefault="00E237C9" w:rsidP="002F734E">
      <w:pPr>
        <w:pStyle w:val="ListParagraph"/>
        <w:numPr>
          <w:ilvl w:val="0"/>
          <w:numId w:val="8"/>
        </w:numPr>
        <w:jc w:val="both"/>
        <w:rPr>
          <w:rFonts w:ascii="Arial" w:hAnsi="Arial"/>
          <w:b/>
          <w:bCs/>
          <w:iCs/>
          <w:color w:val="0000FF"/>
        </w:rPr>
      </w:pPr>
      <w:r w:rsidRPr="00E237C9">
        <w:rPr>
          <w:rFonts w:ascii="Arial" w:hAnsi="Arial"/>
          <w:color w:val="0000FF"/>
        </w:rPr>
        <w:t>Dalam hal tidak terdapat temuan pengulangan, agar tetap dicantumkan dan ditulis   “Tidak terdapat temuan p</w:t>
      </w:r>
      <w:r w:rsidR="00D32296">
        <w:rPr>
          <w:rFonts w:ascii="Arial" w:hAnsi="Arial"/>
          <w:color w:val="0000FF"/>
        </w:rPr>
        <w:t>engulangan pada pemeriksaan ini</w:t>
      </w:r>
      <w:r w:rsidRPr="00E237C9">
        <w:rPr>
          <w:rFonts w:ascii="Arial" w:hAnsi="Arial"/>
          <w:color w:val="0000FF"/>
        </w:rPr>
        <w:t>”.</w:t>
      </w:r>
    </w:p>
    <w:p w14:paraId="685ADF9A" w14:textId="77777777" w:rsidR="00E237C9" w:rsidRDefault="00E237C9" w:rsidP="00157715">
      <w:pPr>
        <w:spacing w:after="0"/>
        <w:ind w:left="602"/>
        <w:jc w:val="both"/>
        <w:rPr>
          <w:rFonts w:ascii="Arial" w:hAnsi="Arial"/>
          <w:color w:val="0033CC"/>
        </w:rPr>
      </w:pPr>
    </w:p>
    <w:p w14:paraId="0141083E" w14:textId="77777777" w:rsidR="00157715" w:rsidRPr="00EF5EFF" w:rsidRDefault="00157715" w:rsidP="00157715">
      <w:pPr>
        <w:suppressAutoHyphens/>
        <w:spacing w:after="0"/>
        <w:jc w:val="both"/>
        <w:rPr>
          <w:rFonts w:ascii="Arial" w:hAnsi="Arial"/>
          <w:iCs/>
        </w:rPr>
      </w:pPr>
    </w:p>
    <w:p w14:paraId="36E5D837" w14:textId="77777777" w:rsidR="00AF4CB0" w:rsidRPr="00AF4CB0" w:rsidRDefault="00157715" w:rsidP="00AF4CB0">
      <w:pPr>
        <w:pStyle w:val="BodyTextIndent2"/>
        <w:numPr>
          <w:ilvl w:val="2"/>
          <w:numId w:val="5"/>
        </w:numPr>
        <w:spacing w:after="0" w:line="276" w:lineRule="auto"/>
        <w:ind w:left="567" w:right="50" w:hanging="567"/>
        <w:jc w:val="both"/>
        <w:rPr>
          <w:rFonts w:ascii="Arial" w:hAnsi="Arial" w:cs="Arial"/>
          <w:b/>
          <w:bCs/>
          <w:sz w:val="22"/>
          <w:szCs w:val="22"/>
        </w:rPr>
      </w:pPr>
      <w:r w:rsidRPr="00EF5EFF">
        <w:rPr>
          <w:rFonts w:ascii="Arial" w:hAnsi="Arial" w:cs="Arial"/>
          <w:b/>
          <w:bCs/>
          <w:sz w:val="22"/>
          <w:szCs w:val="22"/>
        </w:rPr>
        <w:t xml:space="preserve">Temuan Pemeriksaan </w:t>
      </w:r>
    </w:p>
    <w:p w14:paraId="2AA47778" w14:textId="0EE35E82" w:rsidR="00E237C9" w:rsidRPr="00AF4CB0" w:rsidRDefault="00E237C9" w:rsidP="00E237C9">
      <w:pPr>
        <w:spacing w:after="0"/>
        <w:ind w:left="567"/>
        <w:jc w:val="both"/>
        <w:rPr>
          <w:rFonts w:ascii="Arial" w:hAnsi="Arial"/>
          <w:bCs/>
          <w:color w:val="1812FA"/>
        </w:rPr>
      </w:pPr>
      <w:r w:rsidRPr="00AF4CB0">
        <w:rPr>
          <w:rFonts w:ascii="Arial" w:hAnsi="Arial"/>
          <w:bCs/>
          <w:color w:val="1812FA"/>
        </w:rPr>
        <w:t>- A01 | Observasi Form A01: 1. Selisih nominal antara laporan SLIK dan data acuan. (Lintas periode: mulai periode 2026-03 (dilaporkan 2026-04), 1 periode berturut-turut.) Nilai Laporan SLIK: 62.000.000.000; Nilai Acuan: 0.</w:t>
        <w:br/>
        <w:t>2. Selisih nominal antara laporan SLIK dan data acuan. (Lintas periode: mulai periode 2026-03 (dilaporkan 2026-04), 1 periode berturut-turut.) Nilai Laporan SLIK: 58.500.000.000; Nilai Acuan: 65.000.000.000.</w:t>
        <w:br/>
        <w:t>3. Nilai agunan menurut pelapor tidak sesuai dengan nilai acuan dan dilaporkan terlambat satu bulan. (Lintas periode: mulai periode 2026-03 (dilaporkan 2026-04), 1 periode berturut-turut.) Nilai Laporan SLIK: 28.500.000.000; Nilai Acuan: 0.</w:t>
        <w:br/>
        <w:t>4. Nilai agunan sesuai NJOP lebih rendah dibandingkan dengan nilai acuan, selisihnya mencapai 3.000.000.000. (Lintas periode: mulai periode 2026-03 (dilaporkan 2026-04), 1 periode berturut-turut.) Nilai Laporan SLIK: 29.000.000.000; Nilai Acuan: 32.000.000.000.</w:t>
        <w:br/>
        <w:t>5. Selisih nilai agunan sesuai NJOP antara SLIK dan acuan mencapai -120.000.000, dengan selisih persentase sebesar -13,333%. (Lintas periode: mulai periode 2026-03 (dilaporkan 2026-04), 1 periode berturut-turut.) Nilai Laporan SLIK: 780.000.000; Nilai Acuan: 900.000.000.</w:t>
        <w:br/>
        <w:t>6. Nama Penilai Independen pada rekening AGB.000107.001 tidak sesuai dengan yang tercatat. (Lintas periode: mulai periode 2026-03 (dilaporkan 2026-04), 1 periode berturut-turut.) Nilai Laporan SLIK: KJPP PRATAMA DAN REKAN; Nilai Acuan: KJPP SUHARTO DAN REKAN.</w:t>
        <w:br/>
        <w:t>7. Nilai Agunan Menurut Pelapor pada rekening tersebut dilaporkan sebagai 39500000000, sementara seharusnya nol. (Lintas periode: mulai periode 2026-03 (dilaporkan 2026-04), 1 periode berturut-turut.) Nilai Laporan SLIK: 39.500.000.000; Nilai Acuan: 0.</w:t>
        <w:br/>
        <w:t>8. Nilai Agunan Penilai Independen pada rekening tersebut dilaporkan sebagai 41000000000, sementara seharusnya nol. (Lintas periode: mulai periode 2026-03 (dilaporkan 2026-04), 1 periode berturut-turut.) Nilai Laporan SLIK: 41.000.000.000; Nilai Acuan: 0.</w:t>
        <w:br/>
        <w:t>9. Nilai Agunan Sesuai NJOP pada rekening tersebut dilaporkan lebih tinggi dari yang tercatat, yaitu selisih +7.000.000.000 atau 20% dari nilai acuan. (Lintas periode: mulai periode 2026-03 (dilaporkan 2026-04), 1 periode berturut-turut.) Nilai Laporan SLIK: 42.000.000.000; Nilai Acuan: 35.000.000.000.</w:t>
        <w:br/>
        <w:t>10. Tanggal Penilaian Penilai Independen pada rekening tersebut ditetapkan sebagai 20250630, sementara seharusnya tidak ada data (dinyatakan kosong). (Lintas periode: mulai periode 2026-03 (dilaporkan 2026-04), 1 periode berturut-turut.) Nilai Laporan SLIK: 20.250.630; Nilai Acuan: -.</w:t>
        <w:br/>
        <w:t>11. 1131001080301 adalah 85.000.000, sementara acuan seharusnya nol. (Lintas periode: mulai periode 2026-03 (dilaporkan 2026-04), 1 periode berturut-turut.) Nilai Laporan SLIK: Nilai agunan menurut pelapor pada rekening AGB.000108.001\; Nilai Acuan: \.</w:t>
        <w:br/>
        <w:t>12. 1131001080301 adalah 90.000.000, sementara acuan seharusnya 120.000.000. (Lintas periode: mulai periode 2026-03 (dilaporkan 2026-04), 1 periode berturut-turut.) Nilai Laporan SLIK: Nilai agunan sesuai NJOP pada rekening AGB.000108.001\; Nilai Acuan: \.</w:t>
        <w:br/>
        <w:t>13. Nilai agunan menurut pelapor tidak sesuai dengan nilai yang seharusnya, yaitu nol. (Lintas periode: mulai periode 2026-03 (dilaporkan 2026-04), 1 periode berturut-turut.) Nilai Laporan SLIK: 4.800.000.000; Nilai Acuan: 0.</w:t>
        <w:br/>
        <w:t>14. Nilai agunan sesuai NJOP melaporkan angka lebih tinggi dibandingkan acuan yang diberikan. (Lintas periode: mulai periode 2026-03 (dilaporkan 2026-04), 1 periode berturut-turut.) Nilai Laporan SLIK: 5.200.000.000; Nilai Acuan: 4.500.000.000.</w:t>
        <w:br/>
        <w:t>15. Persentase paripasu tidak terdefinisi pada acuan. (Lintas periode: mulai periode 2026-03 (dilaporkan 2026-04), 1 periode berturut-turut.) Nilai Laporan SLIK: 60; Nilai Acuan: -.</w:t>
        <w:br/>
        <w:t>16. Asuransi diasuransikan pada rekening tersebut adalah ASKRINDO, sementara acuan menunjukkan JASINDO. (Lintas periode: mulai periode 2026-03 (dilaporkan 2026-04), 1 periode berturut-turut.) Nilai Laporan SLIK: ASKRINDO; Nilai Acuan: JASINDO.</w:t>
        <w:br/>
        <w:t>17. Operasi data yang dilaporkan oleh klien adalah U (update), sedangkan acuan menunjukkan C (create). (Lintas periode: mulai periode 2026-03 (dilaporkan 2026-04), 1 periode berturut-turut.) Nilai Laporan SLIK: U; Nilai Acuan: C.</w:t>
        <w:br/>
        <w:t>18. Perubahan field perlu diverifikasi terhadap data acuan. (Lintas periode: mulai periode 2026-03 (dilaporkan 2026-04), 1 periode berturut-turut.) Nilai Laporan SLIK: 20251215; Nilai Acuan: 20250110.</w:t>
        <w:br/>
        <w:t>19. Kode jenis pengikatan tidak terdefinisi pada acuan dan berbeda dari kode yang dilaporkan oleh klien. (Lintas periode: mulai periode 2026-03 (dilaporkan 2026-04), 1 periode berturut-turut.) Nilai Laporan SLIK: 01; Nilai Acuan: -.</w:t>
        <w:br/>
        <w:t>20. Kode status agunan yang dilaporkan oleh klien adalah 2, sementara acuan menunjukkan nilai 1. (Lintas periode: mulai periode 2026-03 (dilaporkan 2026-04), 1 periode berturut-turut.) Nilai Laporan SLIK: 2; Nilai Acuan: 1.</w:t>
        <w:br/>
        <w:t>21. Operasi data yang dilaporkan sebagai 'U' tidak sesuai dengan operasi data acuan yang ditandai sebagai 'C'. (Lintas periode: mulai periode 2026-03 (dilaporkan 2026-04), 1 periode berturut-turut.) Nilai Laporan SLIK: U; Nilai Acuan: C.</w:t>
        <w:br/>
        <w:t>22. Alamat agunan yang tercatat pada rekening AGB tidak sesuai dengan alamat yang disebutkan dalam acuan, yaitu nomor rumah berbeda (45 vs 47). (Lintas periode: mulai periode 2026-03 (dilaporkan 2026-04), 1 periode berturut-turut.) Nilai Laporan SLIK: JL MAGELANG NO 47 SLEMAN YOGYAKARTA; Nilai Acuan: JL MAGELANG NO 45 SLEMAN YOGYAKARTA.</w:t>
        <w:br/>
        <w:t>23. Nomor SHM yang terdaftar di kolom Bukti Kepemilikan pada SLIK tidak mencerminkan tahun perbarui terakhir. (Lintas periode: mulai periode 2026-03 (dilaporkan 2026-04), 1 periode berturut-turut.) Nilai Laporan SLIK: SHM NO 2345/2021; Nilai Acuan: SHM NO 2345/2022.</w:t>
        <w:br/>
        <w:t>24. Kode Kab/Kota (DATI 2) lokasi agunan pada rekening AGB berbeda dengan kode yang seharusnya sesuai acuan. (Lintas periode: mulai periode 2026-03 (dilaporkan 2026-04), 1 periode berturut-turut.) Nilai Laporan SLIK: 3472; Nilai Acuan: 3471.</w:t>
        <w:br/>
        <w:t>25. Operasi data pada kolom Operasi Data tidak mencerminkan status yang benar menurut acuan. (Lintas periode: mulai periode 2026-03 (dilaporkan 2026-04), 1 periode berturut-turut.) Nilai Laporan SLIK: U; Nilai Acuan: C.</w:t>
        <w:br/>
        <w:t>26. Operasi Data pada rekening tersebut dilaporkan sebagai 'U', sementara seharusnya 'C'. (Lintas periode: mulai periode 2026-03 (dilaporkan 2026-04), 1 periode berturut-turut.) Nilai Laporan SLIK: U; Nilai Acuan: C.</w:t>
        <w:br/>
        <w:t>27. 1131001080301 diasuransikan oleh Asuransi Sinar Mas, sementara acuan seharusnya kosong. (Lintas periode: mulai periode 2026-03 (dilaporkan 2026-04), 1 periode berturut-turut.) Nilai Laporan SLIK: Rekening AGB.000108.001\; Nilai Acuan: \.</w:t>
        <w:br/>
        <w:t>28. 1131001080301 menyatakan nilai agunan turun dan perlu penilaian ulang, sementara acuan seharusnya kosong. (Lintas periode: mulai periode 2026-03 (dilaporkan 2026-04), 1 periode berturut-turut.) Nilai Laporan SLIK: Keterangan pada rekening AGB.000108.001\; Nilai Acuan: \.</w:t>
        <w:br/>
        <w:t>29. 1131001080301 adalah 2, sementara acuan seharusnya 1. (Lintas periode: mulai periode 2026-03 (dilaporkan 2026-04), 1 periode berturut-turut.) Nilai Laporan SLIK: Kode status agunan pada rekening AGB.000108.001\; Nilai Acuan: \.</w:t>
        <w:br/>
        <w:t>30. 1131001080301 adalah U, sementara acuan seharusnya C. (Lintas periode: mulai periode 2026-03 (dilaporkan 2026-04), 1 periode berturut-turut.) Nilai Laporan SLIK: Operasi data pada rekening AGB.000108.001\; Nilai Acuan: \.</w:t>
        <w:br/>
        <w:t>31. Keterangan mengindikasikan bahwa dokumen paripasu perlu diverifikasi. (Lintas periode: mulai periode 2026-03 (dilaporkan 2026-04), 1 periode berturut-turut.) Nilai Laporan SLIK: Dokumen paripasu perlu diverifikasi; Nilai Acuan: -.</w:t>
        <w:br/>
        <w:t>32. Kode jenis agunan melaporkan angka 01, yang tidak ada dalam acuan. (Lintas periode: mulai periode 2026-03 (dilaporkan 2026-04), 1 periode berturut-turut.) Nilai Laporan SLIK: 01; Nilai Acuan: -.</w:t>
        <w:br/>
        <w:t>33. Kode jenis pengikatan juga melaporkan angka 01 tanpa adanya acuan. (Lintas periode: mulai periode 2026-03 (dilaporkan 2026-04), 1 periode berturut-turut.) Nilai Laporan SLIK: 01; Nilai Acuan: -.</w:t>
        <w:br/>
        <w:t>34. Operasi data dilaporkan sebagai 'U' (update) ketika seharusnya adalah 'C' (create). (Lintas periode: mulai periode 2026-03 (dilaporkan 2026-04), 1 periode berturut-turut.) Nilai Laporan SLIK: U; Nilai Acuan: C.</w:t>
        <w:br/>
        <w:t>35. Status paripasu ditandai dengan 'Y', yang tidak ada dalam acuan. (Lintas periode: mulai periode 2026-03 (dilaporkan 2026-04), 1 periode berturut-turut.) Nilai Laporan SLIK: Y; Nilai Acuan: -.</w:t>
        <w:br/>
        <w:t>- F01 | Observasi Form F01: 1. Selisih nilai baki debet rekening 1114CWA3000001010001 antara SLIK dan acuan mencapai -42.817.140.991, dengan klien melaporkan jumlah yang jauh lebih rendah. (Lintas periode: mulai periode 2026-03 (dilaporkan 2026-04), 1 periode berturut-turut.) Nilai Laporan SLIK: 2.682.859.009; Nilai Acuan: 45.500.000.000.</w:t>
        <w:br/>
        <w:t>2. Selisih nilai baki debet rekening 1114CWB3000001010001 antara SLIK dan acuan mencapai -42.000.000.000, dengan klien melaporkan jumlah yang jauh lebih rendah. (Lintas periode: mulai periode 2026-03 (dilaporkan 2026-04), 1 periode berturut-turut.) Nilai Laporan SLIK: 50.000.000.000; Nilai Acuan: 92.000.000.000.</w:t>
        <w:br/>
        <w:t>3. Selisih antara nilai Baki Debet di SLIK dan acuan mencapai -15,317,140,991, dengan klien melaporkan angka yang lebih kecil dari acuan. (Lintas periode: mulai periode 2026-03 (dilaporkan 2026-04), 1 periode berturut-turut.) Nilai Laporan SLIK: 52.682.859.009; Nilai Acuan: 68.000.000.000.</w:t>
        <w:br/>
        <w:t>4. Selisih antara nilai Nilai Dalam Mata Uang Asal di SLIK dan acuan sebesar -750,000, dengan klien melaporkan angka yang lebih rendah dibandingkan acuan. (Lintas periode: mulai periode 2026-03 (dilaporkan 2026-04), 1 periode berturut-turut.) Nilai Laporan SLIK: 4.250.000; Nilai Acuan: 5.000.000.</w:t>
        <w:br/>
        <w:t>5. Selisih nilai baki debet antara SLIK dan acuan mencapai -155.670.000, dimana SLIK melaporkan nol. (Lintas periode: mulai periode 2026-03 (dilaporkan 2026-04), 1 periode berturut-turut.) Nilai Laporan SLIK: 0; Nilai Acuan: 155.670.000.</w:t>
        <w:br/>
        <w:t>6. Selisih antara nilai Baki Debet rekening 1131CWA3000001020001 di SLIK dan acuan adalah +8.303.958.467, dengan klien melaporkan lebih besar dari acuan. (Lintas periode: mulai periode 2026-03 (dilaporkan 2026-04), 1 periode berturut-turut.) Nilai Laporan SLIK: 30.303.958.467; Nilai Acuan: 22.000.000.000.</w:t>
        <w:br/>
        <w:t>7. Selisih antara nilai Plafon rekening 1131CWA3000001020001 di SLIK dan acuan adalah +5.000.000.000, dengan klien melaporkan lebih besar dari acuan. (Lintas periode: mulai periode 2026-03 (dilaporkan 2026-04), 1 periode berturut-turut.) Nilai Laporan SLIK: 30.000.000.000; Nilai Acuan: 25.000.000.000.</w:t>
        <w:br/>
        <w:t>8. Frekuensi tunggakan mencapai 3 kali pada periode analisis. (Lintas periode: mulai periode 2026-03 (dilaporkan 2026-04), 1 periode berturut-turut.) Nilai Laporan SLIK: 3; Nilai Acuan: 0.</w:t>
        <w:br/>
        <w:t>9. Jumlah hari tunggakan sebesar 120 hari pada periode analisis. (Lintas periode: mulai periode 2026-03 (dilaporkan 2026-04), 1 periode berturut-turut.) Nilai Laporan SLIK: 120; Nilai Acuan: 0.</w:t>
        <w:br/>
        <w:t>10. Tunggakan bunga sebesar 25.000.000 pada periode analisis. (Lintas periode: mulai periode 2026-03 (dilaporkan 2026-04), 1 periode berturut-turut.) Nilai Laporan SLIK: 25.000.000; Nilai Acuan: 0.</w:t>
        <w:br/>
        <w:t>11. Tunggakan pokok sebesar 150.000.000 pada periode analisis. (Lintas periode: mulai periode 2026-03 (dilaporkan 2026-04), 1 periode berturut-turut.) Nilai Laporan SLIK: 150.000.000; Nilai Acuan: 0.</w:t>
        <w:br/>
        <w:t>12. Selisih pada kolom 'Denda' sebesar +7.500.000. (Lintas periode: mulai periode 2026-03 (dilaporkan 2026-04), 1 periode berturut-turut.) Nilai Laporan SLIK: 7.500.000; Nilai Acuan: 0.</w:t>
        <w:br/>
        <w:t>13. Frekuensi tunggakan mencapai 2, padahal seharusnya nol. (Lintas periode: mulai periode 2026-03 (dilaporkan 2026-04), 1 periode berturut-turut.) Nilai Laporan SLIK: 2; Nilai Acuan: 0.</w:t>
        <w:br/>
        <w:t>14. Jumlah hari tunggakan adalah 45 hari, yang tidak sesuai dengan nilai acuan (seharusnya nol). (Lintas periode: mulai periode 2026-03 (dilaporkan 2026-04), 1 periode berturut-turut.) Nilai Laporan SLIK: 45; Nilai Acuan: 0.</w:t>
        <w:br/>
        <w:t>15. Tunggakan bunga mencapai +125.000.000, padahal seharusnya nol. (Lintas periode: mulai periode 2026-03 (dilaporkan 2026-04), 1 periode berturut-turut.) Nilai Laporan SLIK: 125.000.000; Nilai Acuan: 0.</w:t>
        <w:br/>
        <w:t>16. Selisih pada kolom 'Baki Debet' mencerminkan nilai yang lebih tinggi di SLIK dibandingkan acuan. (Lintas periode: mulai periode 2026-03 (dilaporkan 2026-04), 1 periode berturut-turut.) Nilai Laporan SLIK: 30.000.000.000; Nilai Acuan: 28.900.000.000.</w:t>
        <w:br/>
        <w:t>17. Selisih terjadi pada kolom 'Baki Debet' dengan nilai klien lebih rendah dibanding acuan. (Lintas periode: mulai periode 2026-03 (dilaporkan 2026-04), 1 periode berturut-turut.) Nilai Laporan SLIK: 2.500.000.000; Nilai Acuan: 2.750.000.000.</w:t>
        <w:br/>
        <w:t>18. Frekuensi tunggakan pada rekening tersebut dilaporkan oleh klien sebanyak 1, sementara acuan menunjukkan tidak ada tunggakan (0). (Lintas periode: mulai periode 2026-03 (dilaporkan 2026-04), 1 periode berturut-turut.) Nilai Laporan SLIK: 1; Nilai Acuan: 0.</w:t>
        <w:br/>
        <w:t>19. Jumlah hari tunggakan yang dilaporkan oleh klien adalah 30 hari, sedangkan acuan menunjukkan tidak ada tunggakan (0). (Lintas periode: mulai periode 2026-03 (dilaporkan 2026-04), 1 periode berturut-turut.) Nilai Laporan SLIK: 30; Nilai Acuan: 0.</w:t>
        <w:br/>
        <w:t>20. Tunggakan bunga pada rekening tersebut dilaporkan sebesar 15.000.000 oleh klien, sementara acuan menunjukkan tidak ada tunggakan (0). (Lintas periode: mulai periode 2026-03 (dilaporkan 2026-04), 1 periode berturut-turut.) Nilai Laporan SLIK: 15.000.000; Nilai Acuan: 0.</w:t>
        <w:br/>
        <w:t>21. Kode kolektibilitas rekening 1114CWC3000001010001 pada SLIK adalah 4, sementara acuan menunjukkan kode 1. (Lintas periode: mulai periode 2026-03 (dilaporkan 2026-04), 1 periode berturut-turut.) Nilai Laporan SLIK: 4; Nilai Acuan: 1.</w:t>
        <w:br/>
        <w:t>22. Kode kolektibilitas ditetapkan sebagai 5, menunjukkan kualitas kredit yang buruk. (Lintas periode: mulai periode 2026-03 (dilaporkan 2026-04), 1 periode berturut-turut.) Nilai Laporan SLIK: 5; Nilai Acuan: 2.</w:t>
        <w:br/>
        <w:t>23. Kode kolektibilitas ditetapkan sebagai 3, sementara acuan menunjukkan nilai 2. (Lintas periode: mulai periode 2026-03 (dilaporkan 2026-04), 1 periode berturut-turut.) Nilai Laporan SLIK: 3; Nilai Acuan: 2.</w:t>
        <w:br/>
        <w:t>24. Perbedaan kode kolektibilitas menunjukkan perbedaan dalam penilaian kredit oleh SLIK dan acuan. (Lintas periode: mulai periode 2026-03 (dilaporkan 2026-04), 1 periode berturut-turut.) Nilai Laporan SLIK: 5; Nilai Acuan: 4.</w:t>
        <w:br/>
        <w:t>25. Kode kolektibilitas yang dilaporkan oleh klien adalah 3, sedangkan acuan menunjukkan kode 1. (Lintas periode: mulai periode 2026-03 (dilaporkan 2026-04), 1 periode berturut-turut.) Nilai Laporan SLIK: 3; Nilai Acuan: 1.</w:t>
        <w:br/>
        <w:t>26. Rekening 1114CWC3000001010001 memiliki kode sebab macet 99 di SLIK, sedangkan acuan tidak mencantumkan kode tersebut. (Lintas periode: mulai periode 2026-03 (dilaporkan 2026-04), 1 periode berturut-turut.) Nilai Laporan SLIK: 99; Nilai Acuan: -.</w:t>
        <w:br/>
        <w:t>27. Tanggal macet rekening 1114CWC3000001010001 pada SLIK adalah 20250630, sementara acuan tidak mencantumkan tanggal tersebut. (Lintas periode: mulai periode 2026-03 (dilaporkan 2026-04), 1 periode berturut-turut.) Nilai Laporan SLIK: 20250630; Nilai Acuan: -.</w:t>
        <w:br/>
        <w:t>28. Keterangan pada kolom 'Pelunasan melalui penjualan aset' oleh SLIK tidak sesuai dengan yang ditentukan dalam acuan (tidak ada keterangan). (Lintas periode: mulai periode 2026-03 (dilaporkan 2026-04), 1 periode berturut-turut.) Nilai Laporan SLIK: Pelunasan melalui penjualan aset; Nilai Acuan: -.</w:t>
        <w:br/>
        <w:t>29. Kode kondisi 02 yang dilaporkan oleh SLIK berbeda dari kode A yang seharusnya menurut acuan. (Lintas periode: mulai periode 2026-03 (dilaporkan 2026-04), 1 periode berturut-turut.) Nilai Laporan SLIK: 02; Nilai Acuan: A.</w:t>
        <w:br/>
        <w:t>30. Tanggal kondisi pada kolom 'Tanggal Kondisi' melaporkan tanggal 20260731, sementara acuan mengindikasikan tanggal 20231010. (Lintas periode: mulai periode 2026-03 (dilaporkan 2026-04), 1 periode berturut-turut.) Nilai Laporan SLIK: 20260731; Nilai Acuan: 20231010.</w:t>
        <w:br/>
        <w:t>31. Kode sebab macet ditentukan sebagai 99, mungkin mengindikasikan masalah tidak spesifik lainnya. (Lintas periode: mulai periode 2026-03 (dilaporkan 2026-04), 1 periode berturut-turut.) Nilai Laporan SLIK: 99; Nilai Acuan: -.</w:t>
        <w:br/>
        <w:t>32. Tanggal macet tercatat pada tanggal 20250731. (Lintas periode: mulai periode 2026-03 (dilaporkan 2026-04), 1 periode berturut-turut.) Nilai Laporan SLIK: 20250731; Nilai Acuan: -.</w:t>
        <w:br/>
        <w:t>33. Tanggal macet yang tercatat pada SLIK tidak sesuai dengan standar acuan. (Lintas periode: mulai periode 2026-03 (dilaporkan 2026-04), 1 periode berturut-turut.) Nilai Laporan SLIK: 20250430; Nilai Acuan: -.</w:t>
        <w:br/>
        <w:t>34. Realisasi/pencairan bulan berjalan pada rekening tersebut dilaporkan sebesar 0 oleh klien, sementara acuan menunjukkan nilai 250.000.000. (Lintas periode: mulai periode 2026-03 (dilaporkan 2026-04), 1 periode berturut-turut.) Nilai Laporan SLIK: 0; Nilai Acuan: 250000000.</w:t>
        <w:br/>
        <w:t>- P01 | Observasi Form P01: 1. Persentase Dijamin untuk rekening tersebut dalam SLIK adalah 90%, sementara acuan menunjukkan seharusnya 100%. (Lintas periode: mulai periode 2026-03 (dilaporkan 2026-04), 1 periode berturut-turut.) Nilai Laporan SLIK: 90; Nilai Acuan: 100.</w:t>
        <w:br/>
        <w:t>2. Persentase Dijamin untuk CIF 000102 di SLIK adalah 75%, sementara acuan menunjukkan seharusnya 100%. (Lintas periode: mulai periode 2026-03 (dilaporkan 2026-04), 1 periode berturut-turut.) Nilai Laporan SLIK: 75; Nilai Acuan: 100.</w:t>
        <w:br/>
        <w:t>3. Persentase penjaminan untuk CIF 000101 di SLIK adalah 80%, sementara acuan menunjukkan seharusnya 100%. (Lintas periode: mulai periode 2026-03 (dilaporkan 2026-04), 1 periode berturut-turut.) Nilai Laporan SLIK: 80; Nilai Acuan: 100.</w:t>
        <w:br/>
        <w:t>4. Alamat Penjamin yang tercatat pada rekening tersebut di SLIK adalah JL HR RASUNA SAID KAV 8 JAKARTA SELATAN, sedangkan acuan tidak memberikan informasi alamat penjamin. (Lintas periode: mulai periode 2026-03 (dilaporkan 2026-04), 1 periode berturut-turut.) Nilai Laporan SLIK: JL HR RASUNA SAID KAV 8 JAKARTA SELATAN; Nilai Acuan: -.</w:t>
        <w:br/>
        <w:t>5. Keterangan untuk rekening tersebut dalam SLIK menyebutkan bahwa penjaminnya adalah Komisaris Utama PT Maju Bersama Group, sementara acuan menunjukkan Direktur Utama PT Maju Bersama Group. (Lintas periode: mulai periode 2026-03 (dilaporkan 2026-04), 1 periode berturut-turut.) Nilai Laporan SLIK: KOMISARIS UTAMA PT MAJU BERSAMA GROUP; Nilai Acuan: DIREKTUR UTAMA PT MAJU BERSAMA GROUP.</w:t>
        <w:br/>
        <w:t>6. Kode Golongan Penjamin yang tercatat pada rekening tersebut di SLIK adalah 8120, sedangkan acuan menunjukkan kode 9900. (Lintas periode: mulai periode 2026-03 (dilaporkan 2026-04), 1 periode berturut-turut.) Nilai Laporan SLIK: 8120; Nilai Acuan: 9900.</w:t>
        <w:br/>
        <w:t>7. Kode Jenis Identitas Penjamin dalam SLIK adalah 2, sementara acuan menunjukkan kode 1. (Lintas periode: mulai periode 2026-03 (dilaporkan 2026-04), 1 periode berturut-turut.) Nilai Laporan SLIK: 2; Nilai Acuan: 1.</w:t>
        <w:br/>
        <w:t>8. Kode Jenis Segmen Fasilitas yang tercatat pada rekening tersebut di SLIK adalah F01, sedangkan acuan tidak memberikan informasi mengenai kode jenis segmen fasilitas. (Lintas periode: mulai periode 2026-03 (dilaporkan 2026-04), 1 periode berturut-turut.) Nilai Laporan SLIK: F01; Nilai Acuan: -.</w:t>
        <w:br/>
        <w:t>9. Nama Lengkap Penjamin_1 dalam SLIK adalah HARIANTO WIJAYA SENTOSA, sementara acuan menunjukkan nama HARIANTO WIJAYA. (Lintas periode: mulai periode 2026-03 (dilaporkan 2026-04), 1 periode berturut-turut.) Nilai Laporan SLIK: HARIANTO WIJAYA SENTOSA; Nilai Acuan: HARIANTO WIJAYA.</w:t>
        <w:br/>
        <w:t>10. Nama Penjamin Sesuai Identitas_1 dalam SLIK adalah HARIANTO WIJAYA SENTOSA, sementara acuan menunjukkan nama HARIANTO WIJAYA. (Lintas periode: mulai periode 2026-03 (dilaporkan 2026-04), 1 periode berturut-turut.) Nilai Laporan SLIK: HARIANTO WIJAYA SENTOSA; Nilai Acuan: HARIANTO WIJAYA.</w:t>
        <w:br/>
        <w:t>11. Operasi Data untuk rekening tersebut di SLIK ditandai dengan U, sedangkan acuan menunjukkan C. (Lintas periode: mulai periode 2026-03 (dilaporkan 2026-04), 1 periode berturut-turut.) Nilai Laporan SLIK: U; Nilai Acuan: C.</w:t>
        <w:br/>
        <w:t>12. Alamat Penjamin pada rekening tertentu tidak sesuai dengan yang tercatat dalam acuan, yaitu kosong ("-"). (Lintas periode: mulai periode 2026-03 (dilaporkan 2026-04), 1 periode berturut-turut.) Nilai Laporan SLIK: JL TB SIMATUPANG NO 90 JAKARTA SELATAN; Nilai Acuan: -.</w:t>
        <w:br/>
        <w:t>13. Keterangan pada kolom 'Keterangan' berbeda antara SLIK dan acuan; SLIK menyebutkan pemegang saham sementara acuan menunjukkan direktur. (Lintas periode: mulai periode 2026-03 (dilaporkan 2026-04), 1 periode berturut-turut.) Nilai Laporan SLIK: PEMEGANG SAHAM PT BUMI PERKASA UTAMA; Nilai Acuan: DIREKTUR PT BUMI PERKASA UTAMA.</w:t>
        <w:br/>
        <w:t>14. Kode Golongan Penjamin yang tercatat di SLIK adalah 8110, sedangkan acuan seharusnya menggunakan kode 9900. (Lintas periode: mulai periode 2026-03 (dilaporkan 2026-04), 1 periode berturut-turut.) Nilai Laporan SLIK: 8110; Nilai Acuan: 9900.</w:t>
        <w:br/>
        <w:t>15. Kode Jenis Segmen Fasilitas pada kolom tertentu tidak sesuai dengan acuan yang menyatakan kosong ("-"). (Lintas periode: mulai periode 2026-03 (dilaporkan 2026-04), 1 periode berturut-turut.) Nilai Laporan SLIK: F01; Nilai Acuan: -.</w:t>
        <w:br/>
        <w:t>16. Nama Lengkap Penjamin_1 di SLIK adalah BAMBANG PERKASA UTAMA, sementara acuan menunjukkan nama lain. (Lintas periode: mulai periode 2026-03 (dilaporkan 2026-04), 1 periode berturut-turut.) Nilai Laporan SLIK: BAMBANG PERKASA UTAMA; Nilai Acuan: BAMBANG PERKASA.</w:t>
        <w:br/>
        <w:t>17. Nama Penjamin Sesuai Identitas_1 pada kolom tertentu tidak sesuai dengan yang tercatat dalam acuan. (Lintas periode: mulai periode 2026-03 (dilaporkan 2026-04), 1 periode berturut-turut.) Nilai Laporan SLIK: BAMBANG PERKASA UTAMA; Nilai Acuan: BAMBANG PERKASA.</w:t>
        <w:br/>
        <w:t>18. Operasi Data di SLIK adalah 'U', sedangkan acuan seharusnya menunjukkan 'C'. (Lintas periode: mulai periode 2026-03 (dilaporkan 2026-04), 1 periode berturut-turut.) Nilai Laporan SLIK: U; Nilai Acuan: C.</w:t>
        <w:br/>
        <w:t>19. Alamat penjamin tidak terisi pada kolom 'Alamat Penjamin' sesuai dengan acuan yang diberikan. (Lintas periode: mulai periode 2026-03 (dilaporkan 2026-04), 1 periode berturut-turut.) Nilai Laporan SLIK: JL JENDERAL SUDIRMAN KAV 10 JAKARTA SELATAN; Nilai Acuan: -.</w:t>
        <w:br/>
        <w:t>20. Keterangan posisi penjamin di SLIK adalah Komisaris, sementara acuan menunjukkan seharusnya Direktur Utama. (Lintas periode: mulai periode 2026-03 (dilaporkan 2026-04), 1 periode berturut-turut.) Nilai Laporan SLIK: KOMISARIS PT NUSANTARA MANDIRI SEJAHTERA; Nilai Acuan: DIREKTUR UTAMA PT NUSANTARA MANDIRI SEJAHTERA.</w:t>
        <w:br/>
        <w:t>21. Kode golongan penjamin pada SLIK adalah 8100, sedangkan acuan menyatakan seharusnya 9900. (Lintas periode: mulai periode 2026-03 (dilaporkan 2026-04), 1 periode berturut-turut.) Nilai Laporan SLIK: 8100; Nilai Acuan: 9900.</w:t>
        <w:br/>
        <w:t>22. Kode jenis identitas penjamin di SLIK adalah 2, sementara acuan menunjukkan seharusnya 1. (Lintas periode: mulai periode 2026-03 (dilaporkan 2026-04), 1 periode berturut-turut.) Nilai Laporan SLIK: 2; Nilai Acuan: 1.</w:t>
        <w:br/>
        <w:t>23. Kode jenis segmen fasilitas tidak terisi pada kolom 'Kode Jenis Segmen Fasilitas' sesuai dengan acuan yang diberikan. (Lintas periode: mulai periode 2026-03 (dilaporkan 2026-04), 1 periode berturut-turut.) Nilai Laporan SLIK: F01; Nilai Acuan: -.</w:t>
        <w:br/>
        <w:t>24. Nama lengkap penjamin di SLIK adalah Kusuma Wijaya Pratama, sementara acuan menunjukkan seharusnya Kusuma Wijaya. (Lintas periode: mulai periode 2026-03 (dilaporkan 2026-04), 1 periode berturut-turut.) Nilai Laporan SLIK: KUSUMA WIJAYA PRATAMA; Nilai Acuan: KUSUMA WIJAYA.</w:t>
        <w:br/>
        <w:t>25. Nama penjamin sesuai identitas di SLIK adalah Kusuma Wijaya Pratama, sementara acuan menunjukkan seharusnya Kusuma Wijaya. (Lintas periode: mulai periode 2026-03 (dilaporkan 2026-04), 1 periode berturut-turut.) Nilai Laporan SLIK: KUSUMA WIJAYA PRATAMA; Nilai Acuan: KUSUMA WIJAYA.</w:t>
        <w:br/>
        <w:t>26. Operasi data pada rekening ini ditandai sebagai 'U' (Update) oleh SLIK, sedangkan acuan menunjukkan seharusnya 'C'. (Lintas periode: mulai periode 2026-03 (dilaporkan 2026-04), 1 periode berturut-turut.) Nilai Laporan SLIK: U; Nilai Acuan: C.</w:t>
      </w:r>
      <w:r w:rsidR="00AF4CB0" w:rsidRPr="00AF4CB0">
        <w:rPr>
          <w:rFonts w:ascii="Arial" w:hAnsi="Arial"/>
          <w:bCs/>
          <w:color w:val="1812FA"/>
        </w:rPr>
      </w:r>
      <w:r w:rsidR="00D14B51">
        <w:rPr>
          <w:rFonts w:ascii="Arial" w:hAnsi="Arial"/>
          <w:bCs/>
          <w:color w:val="1812FA"/>
        </w:rPr>
      </w:r>
      <w:r w:rsidR="00AF4CB0" w:rsidRPr="00AF4CB0">
        <w:rPr>
          <w:rFonts w:ascii="Arial" w:hAnsi="Arial"/>
          <w:bCs/>
          <w:color w:val="1812FA"/>
        </w:rPr>
      </w:r>
      <w:r w:rsidRPr="00AF4CB0">
        <w:rPr>
          <w:rFonts w:ascii="Arial" w:hAnsi="Arial"/>
          <w:bCs/>
          <w:color w:val="1812FA"/>
        </w:rPr>
      </w:r>
    </w:p>
    <w:p w14:paraId="02881276" w14:textId="77777777" w:rsidR="00E237C9" w:rsidRPr="00E237C9" w:rsidRDefault="00E237C9" w:rsidP="002F734E">
      <w:pPr>
        <w:pStyle w:val="ListParagraph"/>
        <w:numPr>
          <w:ilvl w:val="0"/>
          <w:numId w:val="9"/>
        </w:numPr>
        <w:jc w:val="both"/>
        <w:rPr>
          <w:rFonts w:ascii="Arial" w:hAnsi="Arial"/>
          <w:bCs/>
          <w:color w:val="0000FF"/>
        </w:rPr>
      </w:pPr>
      <w:r w:rsidRPr="00E237C9">
        <w:rPr>
          <w:rFonts w:ascii="Arial" w:hAnsi="Arial"/>
          <w:color w:val="0000FF"/>
        </w:rPr>
        <w:t>Menyampaikan secara singkat/ringkas suatu permasalahan atau isu signifikan yang ditemukan pada saat pemeriksaan. Audit isu merupakan inti permasalahan dari satu atau beberapa temuan signifikan yang memiliki karakteristik yang sama.</w:t>
      </w:r>
    </w:p>
    <w:p w14:paraId="3938E081" w14:textId="77777777" w:rsidR="00E237C9" w:rsidRPr="005A3D69" w:rsidRDefault="00E237C9" w:rsidP="002F734E">
      <w:pPr>
        <w:pStyle w:val="ListParagraph"/>
        <w:numPr>
          <w:ilvl w:val="0"/>
          <w:numId w:val="9"/>
        </w:numPr>
        <w:jc w:val="both"/>
        <w:rPr>
          <w:rFonts w:ascii="Arial" w:hAnsi="Arial"/>
          <w:bCs/>
          <w:color w:val="0000FF"/>
        </w:rPr>
      </w:pPr>
      <w:r w:rsidRPr="00E237C9">
        <w:rPr>
          <w:rFonts w:ascii="Arial" w:hAnsi="Arial"/>
          <w:color w:val="0000FF"/>
        </w:rPr>
        <w:t>Menyampaikan langkah-langkah perbaikan baik yang telah dilaksanakan maupun akan dilaksanakan oleh auditee dan target penyelesaian.</w:t>
      </w:r>
    </w:p>
    <w:p w14:paraId="56099213" w14:textId="77777777" w:rsidR="005A3D69" w:rsidRPr="00E237C9" w:rsidRDefault="005A3D69" w:rsidP="005A3D69">
      <w:pPr>
        <w:pStyle w:val="ListParagraph"/>
        <w:numPr>
          <w:ilvl w:val="0"/>
          <w:numId w:val="9"/>
        </w:numPr>
        <w:jc w:val="both"/>
        <w:rPr>
          <w:rFonts w:ascii="Arial" w:hAnsi="Arial"/>
          <w:bCs/>
          <w:color w:val="0000FF"/>
        </w:rPr>
      </w:pPr>
      <w:r w:rsidRPr="005A3D69">
        <w:rPr>
          <w:rFonts w:ascii="Arial" w:hAnsi="Arial"/>
          <w:bCs/>
          <w:color w:val="0000FF"/>
        </w:rPr>
        <w:t>Untuk membuat ringkasan eksekutif diringkas menjadi satu temuan antara temuan, perbaikan yang akan dilakukan oleh auditee dan target penyelesaian.</w:t>
      </w:r>
    </w:p>
    <w:p w14:paraId="4835D23F" w14:textId="77777777" w:rsidR="00E237C9" w:rsidRPr="005A3D69" w:rsidRDefault="00E237C9" w:rsidP="008F4A94">
      <w:pPr>
        <w:pStyle w:val="ListParagraph"/>
        <w:numPr>
          <w:ilvl w:val="0"/>
          <w:numId w:val="9"/>
        </w:numPr>
        <w:jc w:val="both"/>
        <w:rPr>
          <w:rFonts w:ascii="Arial" w:hAnsi="Arial"/>
          <w:bCs/>
          <w:color w:val="0000FF"/>
        </w:rPr>
      </w:pPr>
      <w:r w:rsidRPr="00E237C9">
        <w:rPr>
          <w:rFonts w:ascii="Arial" w:hAnsi="Arial"/>
          <w:color w:val="0000FF"/>
        </w:rPr>
        <w:t>Komponen risiko yang masuk ke dalam ringkasan temuan adalah “</w:t>
      </w:r>
      <w:r w:rsidRPr="00D32296">
        <w:rPr>
          <w:rFonts w:ascii="Arial" w:hAnsi="Arial"/>
          <w:i/>
          <w:color w:val="0000FF"/>
        </w:rPr>
        <w:t>Medium to High</w:t>
      </w:r>
      <w:r w:rsidRPr="00E237C9">
        <w:rPr>
          <w:rFonts w:ascii="Arial" w:hAnsi="Arial"/>
          <w:color w:val="0000FF"/>
        </w:rPr>
        <w:t>” dan “</w:t>
      </w:r>
      <w:r w:rsidRPr="00D32296">
        <w:rPr>
          <w:rFonts w:ascii="Arial" w:hAnsi="Arial"/>
          <w:i/>
          <w:color w:val="0000FF"/>
        </w:rPr>
        <w:t>High Risk</w:t>
      </w:r>
      <w:r w:rsidRPr="00E237C9">
        <w:rPr>
          <w:rFonts w:ascii="Arial" w:hAnsi="Arial"/>
          <w:color w:val="0000FF"/>
        </w:rPr>
        <w:t>”.</w:t>
      </w:r>
      <w:r w:rsidR="008F4A94">
        <w:rPr>
          <w:rFonts w:ascii="Arial" w:hAnsi="Arial"/>
          <w:color w:val="0000FF"/>
        </w:rPr>
        <w:t xml:space="preserve"> </w:t>
      </w:r>
      <w:r w:rsidR="008F4A94" w:rsidRPr="008F4A94">
        <w:rPr>
          <w:rFonts w:ascii="Arial" w:hAnsi="Arial"/>
          <w:color w:val="0000FF"/>
        </w:rPr>
        <w:t xml:space="preserve">Sedangkan untuk temuan yang </w:t>
      </w:r>
      <w:r w:rsidR="008F4A94" w:rsidRPr="008F4A94">
        <w:rPr>
          <w:rFonts w:ascii="Arial" w:hAnsi="Arial"/>
          <w:i/>
          <w:color w:val="0000FF"/>
        </w:rPr>
        <w:t>Medium Risk</w:t>
      </w:r>
      <w:r w:rsidR="008F4A94" w:rsidRPr="008F4A94">
        <w:rPr>
          <w:rFonts w:ascii="Arial" w:hAnsi="Arial"/>
          <w:color w:val="0000FF"/>
        </w:rPr>
        <w:t xml:space="preserve"> dilihat kembali magnitude d</w:t>
      </w:r>
      <w:r w:rsidR="008F4A94">
        <w:rPr>
          <w:rFonts w:ascii="Arial" w:hAnsi="Arial"/>
          <w:color w:val="0000FF"/>
        </w:rPr>
        <w:t xml:space="preserve">ari temuan dan untuk </w:t>
      </w:r>
      <w:r w:rsidR="008F4A94" w:rsidRPr="008F4A94">
        <w:rPr>
          <w:rFonts w:ascii="Arial" w:hAnsi="Arial"/>
          <w:i/>
          <w:color w:val="0000FF"/>
        </w:rPr>
        <w:t>Low Risk</w:t>
      </w:r>
      <w:r w:rsidR="008F4A94" w:rsidRPr="008F4A94">
        <w:rPr>
          <w:rFonts w:ascii="Arial" w:hAnsi="Arial"/>
          <w:color w:val="0000FF"/>
        </w:rPr>
        <w:t xml:space="preserve"> tidak masuk</w:t>
      </w:r>
      <w:r w:rsidR="008F4A94">
        <w:rPr>
          <w:rFonts w:ascii="Arial" w:hAnsi="Arial"/>
          <w:color w:val="0000FF"/>
        </w:rPr>
        <w:t xml:space="preserve"> dalam bab ini.</w:t>
      </w:r>
    </w:p>
    <w:p w14:paraId="53CF9194" w14:textId="77777777" w:rsidR="005A3D69" w:rsidRPr="00E237C9" w:rsidRDefault="005A3D69" w:rsidP="005A3D69">
      <w:pPr>
        <w:pStyle w:val="ListParagraph"/>
        <w:numPr>
          <w:ilvl w:val="0"/>
          <w:numId w:val="9"/>
        </w:numPr>
        <w:jc w:val="both"/>
        <w:rPr>
          <w:rFonts w:ascii="Arial" w:hAnsi="Arial"/>
          <w:bCs/>
          <w:color w:val="0000FF"/>
        </w:rPr>
      </w:pPr>
      <w:r w:rsidRPr="005A3D69">
        <w:rPr>
          <w:rFonts w:ascii="Arial" w:hAnsi="Arial"/>
          <w:bCs/>
          <w:color w:val="0000FF"/>
        </w:rPr>
        <w:t>Penyusunan temuan di dalam ringkasan eksekutif diurutkan berdasarkan kategori risiko yang tinggi</w:t>
      </w:r>
      <w:r>
        <w:rPr>
          <w:rFonts w:ascii="Arial" w:hAnsi="Arial"/>
          <w:bCs/>
          <w:color w:val="0000FF"/>
        </w:rPr>
        <w:t>.</w:t>
      </w:r>
    </w:p>
    <w:p w14:paraId="5D10BAAC" w14:textId="77777777" w:rsidR="00E237C9" w:rsidRDefault="00E237C9" w:rsidP="00E237C9">
      <w:pPr>
        <w:spacing w:after="0"/>
        <w:ind w:left="540"/>
        <w:jc w:val="both"/>
        <w:rPr>
          <w:rFonts w:ascii="Arial" w:hAnsi="Arial"/>
        </w:rPr>
      </w:pPr>
    </w:p>
    <w:p w14:paraId="65D64581" w14:textId="77777777" w:rsidR="00157715" w:rsidRDefault="00157715" w:rsidP="00482779">
      <w:pPr>
        <w:spacing w:after="0"/>
        <w:jc w:val="both"/>
        <w:rPr>
          <w:rFonts w:ascii="Arial" w:hAnsi="Arial"/>
        </w:rPr>
      </w:pPr>
    </w:p>
    <w:p w14:paraId="68354AB7"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5F803B0D"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55664321"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4F2A27EC"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1F4A67E5"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048089E5"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5236D787"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1CF73EDF" w14:textId="77777777" w:rsidR="00310BEE" w:rsidRDefault="00310BEE" w:rsidP="00482779">
      <w:pPr>
        <w:pStyle w:val="ListParagraph"/>
        <w:tabs>
          <w:tab w:val="left" w:pos="1170"/>
        </w:tabs>
        <w:spacing w:after="0"/>
        <w:ind w:left="1170" w:right="29" w:hanging="270"/>
        <w:jc w:val="both"/>
        <w:rPr>
          <w:rFonts w:ascii="Arial" w:hAnsi="Arial"/>
          <w:strike/>
          <w:lang w:val="en-GB"/>
        </w:rPr>
      </w:pPr>
    </w:p>
    <w:p w14:paraId="5433A8E8" w14:textId="77777777" w:rsidR="00310BEE" w:rsidRDefault="00310BEE" w:rsidP="00482779">
      <w:pPr>
        <w:pStyle w:val="ListParagraph"/>
        <w:tabs>
          <w:tab w:val="left" w:pos="1170"/>
        </w:tabs>
        <w:spacing w:after="0"/>
        <w:ind w:left="1170" w:right="29" w:hanging="270"/>
        <w:jc w:val="both"/>
        <w:rPr>
          <w:rFonts w:ascii="Arial" w:hAnsi="Arial"/>
          <w:strike/>
          <w:lang w:val="en-GB"/>
        </w:rPr>
      </w:pPr>
    </w:p>
    <w:p w14:paraId="5CE3B973" w14:textId="77777777" w:rsidR="00310BEE" w:rsidRDefault="00310BEE" w:rsidP="00482779">
      <w:pPr>
        <w:pStyle w:val="ListParagraph"/>
        <w:tabs>
          <w:tab w:val="left" w:pos="1170"/>
        </w:tabs>
        <w:spacing w:after="0"/>
        <w:ind w:left="1170" w:right="29" w:hanging="270"/>
        <w:jc w:val="both"/>
        <w:rPr>
          <w:rFonts w:ascii="Arial" w:hAnsi="Arial"/>
          <w:strike/>
          <w:lang w:val="en-GB"/>
        </w:rPr>
      </w:pPr>
    </w:p>
    <w:p w14:paraId="274E6392"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054E9602" w14:textId="77777777" w:rsidR="00385DBF" w:rsidRDefault="00385DBF" w:rsidP="00482779">
      <w:pPr>
        <w:pStyle w:val="ListParagraph"/>
        <w:tabs>
          <w:tab w:val="left" w:pos="1170"/>
        </w:tabs>
        <w:spacing w:after="0"/>
        <w:ind w:left="1170" w:right="29" w:hanging="270"/>
        <w:jc w:val="both"/>
        <w:rPr>
          <w:rFonts w:ascii="Arial" w:hAnsi="Arial"/>
          <w:strike/>
          <w:lang w:val="en-GB"/>
        </w:rPr>
      </w:pPr>
    </w:p>
    <w:p w14:paraId="32DD8685" w14:textId="77777777" w:rsidR="00AF4CB0" w:rsidRDefault="00AF4CB0" w:rsidP="00482779">
      <w:pPr>
        <w:pStyle w:val="ListParagraph"/>
        <w:tabs>
          <w:tab w:val="left" w:pos="1170"/>
        </w:tabs>
        <w:spacing w:after="0"/>
        <w:ind w:left="1170" w:right="29" w:hanging="270"/>
        <w:jc w:val="both"/>
        <w:rPr>
          <w:rFonts w:ascii="Arial" w:hAnsi="Arial"/>
          <w:strike/>
          <w:lang w:val="en-GB"/>
        </w:rPr>
      </w:pPr>
    </w:p>
    <w:p w14:paraId="777E7434" w14:textId="77777777" w:rsidR="00AF4CB0" w:rsidRDefault="00AF4CB0" w:rsidP="00482779">
      <w:pPr>
        <w:pStyle w:val="ListParagraph"/>
        <w:tabs>
          <w:tab w:val="left" w:pos="1170"/>
        </w:tabs>
        <w:spacing w:after="0"/>
        <w:ind w:left="1170" w:right="29" w:hanging="270"/>
        <w:jc w:val="both"/>
        <w:rPr>
          <w:rFonts w:ascii="Arial" w:hAnsi="Arial"/>
          <w:strike/>
          <w:lang w:val="en-GB"/>
        </w:rPr>
      </w:pPr>
      <w:r>
        <w:rPr>
          <w:rFonts w:ascii="Arial" w:hAnsi="Arial"/>
          <w:strike/>
          <w:lang w:val="en-GB"/>
        </w:rPr>
        <w:br w:type="page"/>
      </w:r>
    </w:p>
    <w:p w14:paraId="493CF191" w14:textId="77777777" w:rsidR="00AF4CB0" w:rsidRDefault="00AF4CB0" w:rsidP="00482779">
      <w:pPr>
        <w:pStyle w:val="ListParagraph"/>
        <w:tabs>
          <w:tab w:val="left" w:pos="1170"/>
        </w:tabs>
        <w:spacing w:after="0"/>
        <w:ind w:left="1170" w:right="29" w:hanging="270"/>
        <w:jc w:val="both"/>
        <w:rPr>
          <w:rFonts w:ascii="Arial" w:hAnsi="Arial"/>
          <w:strike/>
          <w:lang w:val="en-GB"/>
        </w:rPr>
      </w:pPr>
    </w:p>
    <w:p w14:paraId="420C191F" w14:textId="77777777" w:rsidR="00E237C9" w:rsidRPr="00E237C9" w:rsidRDefault="00E237C9" w:rsidP="00E237C9">
      <w:pPr>
        <w:pStyle w:val="ListParagraph"/>
        <w:numPr>
          <w:ilvl w:val="0"/>
          <w:numId w:val="4"/>
        </w:numPr>
        <w:spacing w:after="0"/>
        <w:ind w:right="50"/>
        <w:jc w:val="both"/>
        <w:rPr>
          <w:rFonts w:ascii="Arial" w:hAnsi="Arial"/>
          <w:b/>
          <w:iCs/>
          <w:vanish/>
          <w:u w:val="single"/>
        </w:rPr>
      </w:pPr>
    </w:p>
    <w:p w14:paraId="652CA51C" w14:textId="77777777" w:rsidR="00E237C9" w:rsidRPr="00E237C9" w:rsidRDefault="00E237C9" w:rsidP="00E237C9">
      <w:pPr>
        <w:pStyle w:val="ListParagraph"/>
        <w:numPr>
          <w:ilvl w:val="0"/>
          <w:numId w:val="4"/>
        </w:numPr>
        <w:spacing w:after="0"/>
        <w:ind w:right="50"/>
        <w:jc w:val="both"/>
        <w:rPr>
          <w:rFonts w:ascii="Arial" w:hAnsi="Arial"/>
          <w:b/>
          <w:iCs/>
          <w:vanish/>
          <w:u w:val="single"/>
        </w:rPr>
      </w:pPr>
    </w:p>
    <w:p w14:paraId="7CC6FDC2" w14:textId="77777777" w:rsidR="00E237C9" w:rsidRPr="00C22179" w:rsidRDefault="00E237C9" w:rsidP="00E237C9">
      <w:pPr>
        <w:pStyle w:val="ListParagraph"/>
        <w:numPr>
          <w:ilvl w:val="1"/>
          <w:numId w:val="4"/>
        </w:numPr>
        <w:spacing w:after="0"/>
        <w:ind w:left="426" w:right="50" w:hanging="426"/>
        <w:jc w:val="both"/>
        <w:rPr>
          <w:rFonts w:ascii="Arial" w:hAnsi="Arial"/>
          <w:b/>
          <w:iCs/>
          <w:u w:val="single"/>
        </w:rPr>
      </w:pPr>
      <w:r w:rsidRPr="00E237C9">
        <w:rPr>
          <w:rFonts w:ascii="Arial" w:hAnsi="Arial"/>
          <w:b/>
          <w:iCs/>
          <w:u w:val="single"/>
        </w:rPr>
        <w:t>PENDAHULUAN</w:t>
      </w:r>
    </w:p>
    <w:p w14:paraId="7901EC77" w14:textId="77777777" w:rsidR="00482779" w:rsidRPr="00624A17" w:rsidRDefault="00482779" w:rsidP="00482779">
      <w:pPr>
        <w:autoSpaceDE w:val="0"/>
        <w:autoSpaceDN w:val="0"/>
        <w:adjustRightInd w:val="0"/>
        <w:spacing w:after="0"/>
        <w:jc w:val="both"/>
        <w:rPr>
          <w:rFonts w:ascii="Arial" w:hAnsi="Arial"/>
          <w:lang w:val="sv-SE"/>
        </w:rPr>
      </w:pPr>
    </w:p>
    <w:p w14:paraId="59D98E22" w14:textId="77777777" w:rsidR="00482779" w:rsidRPr="00243418" w:rsidRDefault="00482779" w:rsidP="00482779">
      <w:pPr>
        <w:pStyle w:val="ListParagraph"/>
        <w:numPr>
          <w:ilvl w:val="1"/>
          <w:numId w:val="4"/>
        </w:numPr>
        <w:tabs>
          <w:tab w:val="left" w:pos="540"/>
        </w:tabs>
        <w:spacing w:after="0"/>
        <w:ind w:hanging="720"/>
        <w:jc w:val="both"/>
        <w:rPr>
          <w:rFonts w:ascii="Arial" w:hAnsi="Arial"/>
          <w:b/>
          <w:iCs/>
        </w:rPr>
      </w:pPr>
      <w:r w:rsidRPr="00243418">
        <w:rPr>
          <w:rFonts w:ascii="Arial" w:hAnsi="Arial"/>
          <w:b/>
          <w:iCs/>
        </w:rPr>
        <w:t>Gambaran Umum</w:t>
      </w:r>
      <w:r w:rsidRPr="00243418">
        <w:rPr>
          <w:rFonts w:ascii="Arial" w:hAnsi="Arial"/>
          <w:b/>
          <w:iCs/>
          <w:lang w:val="id-ID"/>
        </w:rPr>
        <w:t xml:space="preserve"> &amp; Struktur Org</w:t>
      </w:r>
      <w:r w:rsidRPr="00243418">
        <w:rPr>
          <w:rFonts w:ascii="Arial" w:hAnsi="Arial"/>
          <w:b/>
          <w:iCs/>
        </w:rPr>
        <w:t>a</w:t>
      </w:r>
      <w:r w:rsidRPr="00243418">
        <w:rPr>
          <w:rFonts w:ascii="Arial" w:hAnsi="Arial"/>
          <w:b/>
          <w:iCs/>
          <w:lang w:val="id-ID"/>
        </w:rPr>
        <w:t xml:space="preserve">nisasi </w:t>
      </w:r>
    </w:p>
    <w:p w14:paraId="0A2EA6C4" w14:textId="77777777" w:rsidR="00FB0CFA" w:rsidRPr="00243418" w:rsidRDefault="00FB0CFA" w:rsidP="00670172">
      <w:pPr>
        <w:autoSpaceDE w:val="0"/>
        <w:autoSpaceDN w:val="0"/>
        <w:adjustRightInd w:val="0"/>
        <w:ind w:left="567" w:right="4"/>
        <w:jc w:val="both"/>
        <w:rPr>
          <w:rFonts w:ascii="Arial" w:hAnsi="Arial"/>
          <w:i/>
          <w:color w:val="0033CC"/>
          <w:lang w:val="es-ES"/>
        </w:rPr>
      </w:pPr>
      <w:r w:rsidRPr="00243418">
        <w:rPr>
          <w:rFonts w:ascii="Arial" w:hAnsi="Arial"/>
          <w:color w:val="0033CC"/>
        </w:rPr>
        <w:t>Tidak terdapat fakta terverifikasi untuk bagian ini.</w:t>
      </w:r>
      <w:r w:rsidR="0046701B" w:rsidRPr="00243418">
        <w:rPr>
          <w:rFonts w:ascii="Arial" w:hAnsi="Arial"/>
          <w:color w:val="0033CC"/>
        </w:rPr>
      </w:r>
    </w:p>
    <w:p w14:paraId="3AC05CB5" w14:textId="291F9C8B" w:rsidR="00670172" w:rsidRPr="00243418" w:rsidRDefault="00670172" w:rsidP="00670172">
      <w:pPr>
        <w:autoSpaceDE w:val="0"/>
        <w:autoSpaceDN w:val="0"/>
        <w:adjustRightInd w:val="0"/>
        <w:ind w:left="567" w:right="4"/>
        <w:jc w:val="both"/>
        <w:rPr>
          <w:rFonts w:ascii="Arial" w:hAnsi="Arial"/>
          <w:color w:val="0033CC"/>
          <w:lang w:val="es-ES"/>
        </w:rPr>
      </w:pPr>
      <w:r w:rsidRPr="00243418">
        <w:rPr>
          <w:rFonts w:ascii="Arial" w:hAnsi="Arial"/>
          <w:color w:val="0033CC"/>
          <w:lang w:val="es-ES"/>
        </w:rPr>
        <w:t>Menguraikan mengenai organisasi yang perlu diketahui</w:t>
      </w:r>
      <w:r w:rsidR="00FB0CFA" w:rsidRPr="00243418">
        <w:rPr>
          <w:rFonts w:ascii="Arial" w:hAnsi="Arial"/>
          <w:color w:val="0033CC"/>
          <w:lang w:val="es-ES"/>
        </w:rPr>
        <w:t xml:space="preserve"> </w:t>
      </w:r>
      <w:r w:rsidR="003A43E9">
        <w:rPr>
          <w:rFonts w:ascii="Arial" w:hAnsi="Arial"/>
          <w:color w:val="0033CC"/>
          <w:lang w:val="es-ES"/>
        </w:rPr>
        <w:t xml:space="preserve">dengan maksimum 2 level </w:t>
      </w:r>
      <w:r w:rsidR="00FB0CFA" w:rsidRPr="00243418">
        <w:rPr>
          <w:rFonts w:ascii="Arial" w:hAnsi="Arial"/>
          <w:color w:val="0033CC"/>
          <w:lang w:val="es-ES"/>
        </w:rPr>
        <w:t>dari</w:t>
      </w:r>
      <w:r w:rsidR="003A43E9">
        <w:rPr>
          <w:rFonts w:ascii="Arial" w:hAnsi="Arial"/>
          <w:color w:val="0033CC"/>
          <w:lang w:val="es-ES"/>
        </w:rPr>
        <w:t xml:space="preserve"> Direktur</w:t>
      </w:r>
      <w:r w:rsidR="00CF2DA6">
        <w:rPr>
          <w:rFonts w:ascii="Arial" w:hAnsi="Arial"/>
          <w:color w:val="0033CC"/>
          <w:lang w:val="es-ES"/>
        </w:rPr>
        <w:t xml:space="preserve"> (Kantor Pusat) dan untuk kantor cabang mencantumkan Manajemen cabang (Area Manager (AM), Branch Manager (BM) dan Branch Operation Service Manager (BOSM) / Service Supervisor)</w:t>
      </w:r>
      <w:r w:rsidRPr="00243418">
        <w:rPr>
          <w:rFonts w:ascii="Arial" w:hAnsi="Arial"/>
          <w:color w:val="0033CC"/>
          <w:lang w:val="es-ES"/>
        </w:rPr>
        <w:t>, antara lain:</w:t>
      </w:r>
    </w:p>
    <w:tbl>
      <w:tblPr>
        <w:tblStyle w:val="TableGrid"/>
        <w:tblW w:w="0" w:type="auto"/>
        <w:tblInd w:w="562" w:type="dxa"/>
        <w:tblLook w:val="04A0" w:firstRow="1" w:lastRow="0" w:firstColumn="1" w:lastColumn="0" w:noHBand="0" w:noVBand="1"/>
      </w:tblPr>
      <w:tblGrid>
        <w:gridCol w:w="539"/>
        <w:gridCol w:w="1677"/>
        <w:gridCol w:w="4021"/>
        <w:gridCol w:w="2218"/>
      </w:tblGrid>
      <w:tr w:rsidR="00D32296" w14:paraId="7146A03C" w14:textId="77777777" w:rsidTr="00D32296">
        <w:trPr>
          <w:trHeight w:val="477"/>
        </w:trPr>
        <w:tc>
          <w:tcPr>
            <w:tcW w:w="539" w:type="dxa"/>
            <w:shd w:val="clear" w:color="auto" w:fill="BFBFBF" w:themeFill="background1" w:themeFillShade="BF"/>
            <w:vAlign w:val="center"/>
          </w:tcPr>
          <w:p w14:paraId="00B16BBE" w14:textId="77777777" w:rsidR="00D32296" w:rsidRPr="00A74388" w:rsidRDefault="00D32296" w:rsidP="00A459B0">
            <w:pPr>
              <w:pStyle w:val="ListParagraph"/>
              <w:spacing w:after="0"/>
              <w:ind w:left="0"/>
              <w:jc w:val="center"/>
              <w:rPr>
                <w:rFonts w:ascii="Arial" w:hAnsi="Arial"/>
                <w:b/>
                <w:noProof/>
                <w:sz w:val="20"/>
                <w:lang w:val="id-ID"/>
              </w:rPr>
            </w:pPr>
            <w:r w:rsidRPr="00A74388">
              <w:rPr>
                <w:rFonts w:ascii="Arial" w:hAnsi="Arial"/>
                <w:b/>
                <w:noProof/>
                <w:sz w:val="20"/>
                <w:lang w:val="id-ID"/>
              </w:rPr>
              <w:t>No.</w:t>
            </w:r>
          </w:p>
        </w:tc>
        <w:tc>
          <w:tcPr>
            <w:tcW w:w="1677" w:type="dxa"/>
            <w:shd w:val="clear" w:color="auto" w:fill="BFBFBF" w:themeFill="background1" w:themeFillShade="BF"/>
            <w:vAlign w:val="center"/>
          </w:tcPr>
          <w:p w14:paraId="317EFF49" w14:textId="77777777" w:rsidR="00D32296" w:rsidRPr="00A74388" w:rsidRDefault="00D32296" w:rsidP="00A459B0">
            <w:pPr>
              <w:pStyle w:val="ListParagraph"/>
              <w:spacing w:after="0" w:line="240" w:lineRule="auto"/>
              <w:ind w:left="0"/>
              <w:jc w:val="center"/>
              <w:rPr>
                <w:rFonts w:ascii="Arial" w:hAnsi="Arial"/>
                <w:b/>
                <w:noProof/>
                <w:sz w:val="20"/>
                <w:lang w:val="id-ID"/>
              </w:rPr>
            </w:pPr>
            <w:r>
              <w:rPr>
                <w:rFonts w:ascii="Arial" w:hAnsi="Arial"/>
                <w:b/>
                <w:noProof/>
                <w:sz w:val="20"/>
                <w:lang w:val="id-ID"/>
              </w:rPr>
              <w:t>Nama</w:t>
            </w:r>
          </w:p>
        </w:tc>
        <w:tc>
          <w:tcPr>
            <w:tcW w:w="4021" w:type="dxa"/>
            <w:shd w:val="clear" w:color="auto" w:fill="BFBFBF" w:themeFill="background1" w:themeFillShade="BF"/>
            <w:vAlign w:val="center"/>
          </w:tcPr>
          <w:p w14:paraId="70147440" w14:textId="77777777" w:rsidR="00D32296" w:rsidRPr="00A74388" w:rsidRDefault="00D32296" w:rsidP="00A459B0">
            <w:pPr>
              <w:pStyle w:val="ListParagraph"/>
              <w:spacing w:after="0" w:line="240" w:lineRule="auto"/>
              <w:ind w:left="0"/>
              <w:jc w:val="center"/>
              <w:rPr>
                <w:rFonts w:ascii="Arial" w:hAnsi="Arial"/>
                <w:b/>
                <w:noProof/>
                <w:sz w:val="20"/>
                <w:lang w:val="id-ID"/>
              </w:rPr>
            </w:pPr>
            <w:r>
              <w:rPr>
                <w:rFonts w:ascii="Arial" w:hAnsi="Arial"/>
                <w:b/>
                <w:noProof/>
                <w:sz w:val="20"/>
                <w:lang w:val="id-ID"/>
              </w:rPr>
              <w:t>Jabatan</w:t>
            </w:r>
          </w:p>
        </w:tc>
        <w:tc>
          <w:tcPr>
            <w:tcW w:w="2218" w:type="dxa"/>
            <w:shd w:val="clear" w:color="auto" w:fill="BFBFBF" w:themeFill="background1" w:themeFillShade="BF"/>
          </w:tcPr>
          <w:p w14:paraId="5BBCB3B2" w14:textId="77777777" w:rsidR="00D32296" w:rsidRPr="00D32296" w:rsidRDefault="00D32296" w:rsidP="00A459B0">
            <w:pPr>
              <w:pStyle w:val="ListParagraph"/>
              <w:spacing w:after="0" w:line="240" w:lineRule="auto"/>
              <w:ind w:left="0"/>
              <w:jc w:val="center"/>
              <w:rPr>
                <w:rFonts w:ascii="Arial" w:hAnsi="Arial"/>
                <w:b/>
                <w:noProof/>
                <w:sz w:val="20"/>
                <w:lang w:val="en-ID"/>
              </w:rPr>
            </w:pPr>
            <w:r>
              <w:rPr>
                <w:rFonts w:ascii="Arial" w:hAnsi="Arial"/>
                <w:b/>
                <w:noProof/>
                <w:sz w:val="20"/>
                <w:lang w:val="en-ID"/>
              </w:rPr>
              <w:t>Tanggal Sejak Menjabat</w:t>
            </w:r>
          </w:p>
        </w:tc>
      </w:tr>
      <w:tr w:rsidR="00D32296" w14:paraId="2E23080B" w14:textId="77777777" w:rsidTr="00D32296">
        <w:trPr>
          <w:trHeight w:val="302"/>
        </w:trPr>
        <w:tc>
          <w:tcPr>
            <w:tcW w:w="539" w:type="dxa"/>
            <w:vAlign w:val="center"/>
          </w:tcPr>
          <w:p w14:paraId="3D7DFF34" w14:textId="77777777" w:rsidR="00D32296" w:rsidRPr="007C3B15" w:rsidRDefault="00D32296" w:rsidP="00A459B0">
            <w:pPr>
              <w:pStyle w:val="ListParagraph"/>
              <w:spacing w:after="0"/>
              <w:ind w:left="0"/>
              <w:jc w:val="center"/>
              <w:rPr>
                <w:rFonts w:ascii="Arial" w:hAnsi="Arial"/>
                <w:noProof/>
                <w:sz w:val="20"/>
              </w:rPr>
            </w:pPr>
          </w:p>
        </w:tc>
        <w:tc>
          <w:tcPr>
            <w:tcW w:w="1677" w:type="dxa"/>
            <w:vAlign w:val="center"/>
          </w:tcPr>
          <w:p w14:paraId="25B44CD4" w14:textId="77777777" w:rsidR="00D32296" w:rsidRDefault="00D32296" w:rsidP="00A459B0">
            <w:pPr>
              <w:pStyle w:val="ListParagraph"/>
              <w:spacing w:after="0" w:line="240" w:lineRule="auto"/>
              <w:ind w:left="0"/>
              <w:rPr>
                <w:rFonts w:ascii="Arial" w:hAnsi="Arial"/>
                <w:noProof/>
                <w:sz w:val="20"/>
                <w:lang w:val="en-ID"/>
              </w:rPr>
            </w:pPr>
          </w:p>
        </w:tc>
        <w:tc>
          <w:tcPr>
            <w:tcW w:w="4021" w:type="dxa"/>
            <w:vAlign w:val="center"/>
          </w:tcPr>
          <w:p w14:paraId="10F419D1" w14:textId="77777777" w:rsidR="00D32296" w:rsidRPr="007C3B15" w:rsidRDefault="00D32296" w:rsidP="00A459B0">
            <w:pPr>
              <w:spacing w:after="0" w:line="240" w:lineRule="auto"/>
              <w:jc w:val="both"/>
              <w:rPr>
                <w:rFonts w:ascii="Arial" w:hAnsi="Arial"/>
                <w:i/>
                <w:noProof/>
                <w:sz w:val="20"/>
              </w:rPr>
            </w:pPr>
          </w:p>
        </w:tc>
        <w:tc>
          <w:tcPr>
            <w:tcW w:w="2218" w:type="dxa"/>
          </w:tcPr>
          <w:p w14:paraId="7F8F0E42" w14:textId="77777777" w:rsidR="00D32296" w:rsidRPr="007C3B15" w:rsidRDefault="00D32296" w:rsidP="00A459B0">
            <w:pPr>
              <w:spacing w:after="0" w:line="240" w:lineRule="auto"/>
              <w:jc w:val="both"/>
              <w:rPr>
                <w:rFonts w:ascii="Arial" w:hAnsi="Arial"/>
                <w:i/>
                <w:noProof/>
                <w:sz w:val="20"/>
              </w:rPr>
            </w:pPr>
          </w:p>
        </w:tc>
      </w:tr>
      <w:tr w:rsidR="00D32296" w14:paraId="4EA1B348" w14:textId="77777777" w:rsidTr="00D32296">
        <w:trPr>
          <w:trHeight w:val="271"/>
        </w:trPr>
        <w:tc>
          <w:tcPr>
            <w:tcW w:w="539" w:type="dxa"/>
            <w:vAlign w:val="center"/>
          </w:tcPr>
          <w:p w14:paraId="10F85076" w14:textId="77777777" w:rsidR="00D32296" w:rsidRPr="007C3B15" w:rsidRDefault="00D32296" w:rsidP="00A459B0">
            <w:pPr>
              <w:pStyle w:val="ListParagraph"/>
              <w:spacing w:after="0"/>
              <w:ind w:left="0"/>
              <w:jc w:val="center"/>
              <w:rPr>
                <w:rFonts w:ascii="Arial" w:hAnsi="Arial"/>
                <w:noProof/>
                <w:sz w:val="20"/>
              </w:rPr>
            </w:pPr>
          </w:p>
        </w:tc>
        <w:tc>
          <w:tcPr>
            <w:tcW w:w="1677" w:type="dxa"/>
            <w:vAlign w:val="center"/>
          </w:tcPr>
          <w:p w14:paraId="213376C4" w14:textId="77777777" w:rsidR="00D32296" w:rsidRPr="008E4C80" w:rsidRDefault="00D32296" w:rsidP="00A459B0">
            <w:pPr>
              <w:pStyle w:val="ListParagraph"/>
              <w:spacing w:after="0" w:line="240" w:lineRule="auto"/>
              <w:ind w:left="0"/>
              <w:rPr>
                <w:rFonts w:ascii="Arial" w:hAnsi="Arial"/>
                <w:noProof/>
                <w:sz w:val="20"/>
                <w:lang w:val="en-ID"/>
              </w:rPr>
            </w:pPr>
          </w:p>
        </w:tc>
        <w:tc>
          <w:tcPr>
            <w:tcW w:w="4021" w:type="dxa"/>
            <w:vAlign w:val="center"/>
          </w:tcPr>
          <w:p w14:paraId="4E600403" w14:textId="77777777" w:rsidR="00D32296" w:rsidRPr="00AA70FF" w:rsidRDefault="00D32296" w:rsidP="00A459B0">
            <w:pPr>
              <w:spacing w:after="0" w:line="240" w:lineRule="auto"/>
              <w:jc w:val="both"/>
              <w:rPr>
                <w:rFonts w:ascii="Arial" w:hAnsi="Arial"/>
                <w:i/>
                <w:noProof/>
                <w:sz w:val="20"/>
                <w:lang w:val="en-ID"/>
              </w:rPr>
            </w:pPr>
          </w:p>
        </w:tc>
        <w:tc>
          <w:tcPr>
            <w:tcW w:w="2218" w:type="dxa"/>
          </w:tcPr>
          <w:p w14:paraId="5486B384" w14:textId="77777777" w:rsidR="00D32296" w:rsidRPr="00AA70FF" w:rsidRDefault="00D32296" w:rsidP="00A459B0">
            <w:pPr>
              <w:spacing w:after="0" w:line="240" w:lineRule="auto"/>
              <w:jc w:val="both"/>
              <w:rPr>
                <w:rFonts w:ascii="Arial" w:hAnsi="Arial"/>
                <w:i/>
                <w:noProof/>
                <w:sz w:val="20"/>
                <w:lang w:val="en-ID"/>
              </w:rPr>
            </w:pPr>
          </w:p>
        </w:tc>
      </w:tr>
      <w:tr w:rsidR="00D32296" w14:paraId="3DE0E3D7" w14:textId="77777777" w:rsidTr="00D32296">
        <w:trPr>
          <w:trHeight w:val="317"/>
        </w:trPr>
        <w:tc>
          <w:tcPr>
            <w:tcW w:w="539" w:type="dxa"/>
            <w:vAlign w:val="center"/>
          </w:tcPr>
          <w:p w14:paraId="2C67B350" w14:textId="77777777" w:rsidR="00D32296" w:rsidRPr="007C3B15" w:rsidRDefault="00D32296" w:rsidP="00A459B0">
            <w:pPr>
              <w:pStyle w:val="ListParagraph"/>
              <w:spacing w:after="0"/>
              <w:ind w:left="0"/>
              <w:jc w:val="center"/>
              <w:rPr>
                <w:rFonts w:ascii="Arial" w:hAnsi="Arial"/>
                <w:noProof/>
                <w:sz w:val="20"/>
              </w:rPr>
            </w:pPr>
          </w:p>
        </w:tc>
        <w:tc>
          <w:tcPr>
            <w:tcW w:w="1677" w:type="dxa"/>
            <w:vAlign w:val="center"/>
          </w:tcPr>
          <w:p w14:paraId="2156DBF5" w14:textId="77777777" w:rsidR="00D32296" w:rsidRPr="00EC0409" w:rsidRDefault="00D32296" w:rsidP="00A459B0">
            <w:pPr>
              <w:pStyle w:val="ListParagraph"/>
              <w:spacing w:after="0" w:line="240" w:lineRule="auto"/>
              <w:ind w:left="0"/>
              <w:rPr>
                <w:rFonts w:ascii="Arial" w:hAnsi="Arial"/>
                <w:noProof/>
                <w:sz w:val="20"/>
              </w:rPr>
            </w:pPr>
          </w:p>
        </w:tc>
        <w:tc>
          <w:tcPr>
            <w:tcW w:w="4021" w:type="dxa"/>
            <w:vAlign w:val="center"/>
          </w:tcPr>
          <w:p w14:paraId="1C40FBF4" w14:textId="77777777" w:rsidR="00D32296" w:rsidRPr="00AA70FF" w:rsidRDefault="00D32296" w:rsidP="00A459B0">
            <w:pPr>
              <w:pStyle w:val="ListParagraph"/>
              <w:spacing w:after="0" w:line="240" w:lineRule="auto"/>
              <w:ind w:left="0"/>
              <w:rPr>
                <w:rFonts w:ascii="Arial" w:hAnsi="Arial"/>
                <w:i/>
                <w:noProof/>
                <w:sz w:val="20"/>
                <w:lang w:val="en-ID"/>
              </w:rPr>
            </w:pPr>
          </w:p>
        </w:tc>
        <w:tc>
          <w:tcPr>
            <w:tcW w:w="2218" w:type="dxa"/>
          </w:tcPr>
          <w:p w14:paraId="040E9117" w14:textId="77777777" w:rsidR="00D32296" w:rsidRPr="00AA70FF" w:rsidRDefault="00D32296" w:rsidP="00A459B0">
            <w:pPr>
              <w:pStyle w:val="ListParagraph"/>
              <w:spacing w:after="0" w:line="240" w:lineRule="auto"/>
              <w:ind w:left="0"/>
              <w:rPr>
                <w:rFonts w:ascii="Arial" w:hAnsi="Arial"/>
                <w:i/>
                <w:noProof/>
                <w:sz w:val="20"/>
                <w:lang w:val="en-ID"/>
              </w:rPr>
            </w:pPr>
          </w:p>
        </w:tc>
      </w:tr>
      <w:tr w:rsidR="00D32296" w:rsidRPr="00AA70FF" w14:paraId="55C6E3F5" w14:textId="77777777" w:rsidTr="00D32296">
        <w:trPr>
          <w:trHeight w:val="317"/>
        </w:trPr>
        <w:tc>
          <w:tcPr>
            <w:tcW w:w="539" w:type="dxa"/>
          </w:tcPr>
          <w:p w14:paraId="779189B1" w14:textId="77777777" w:rsidR="00D32296" w:rsidRPr="007C3B15" w:rsidRDefault="00D32296" w:rsidP="00A459B0">
            <w:pPr>
              <w:pStyle w:val="ListParagraph"/>
              <w:spacing w:after="0"/>
              <w:ind w:left="0"/>
              <w:jc w:val="center"/>
              <w:rPr>
                <w:rFonts w:ascii="Arial" w:hAnsi="Arial"/>
                <w:noProof/>
                <w:sz w:val="20"/>
              </w:rPr>
            </w:pPr>
          </w:p>
        </w:tc>
        <w:tc>
          <w:tcPr>
            <w:tcW w:w="1677" w:type="dxa"/>
          </w:tcPr>
          <w:p w14:paraId="255C3C4B" w14:textId="77777777" w:rsidR="00D32296" w:rsidRPr="00EC0409" w:rsidRDefault="00D32296" w:rsidP="00A459B0">
            <w:pPr>
              <w:pStyle w:val="ListParagraph"/>
              <w:spacing w:after="0" w:line="240" w:lineRule="auto"/>
              <w:ind w:left="0"/>
              <w:rPr>
                <w:rFonts w:ascii="Arial" w:hAnsi="Arial"/>
                <w:noProof/>
                <w:sz w:val="20"/>
              </w:rPr>
            </w:pPr>
          </w:p>
        </w:tc>
        <w:tc>
          <w:tcPr>
            <w:tcW w:w="4021" w:type="dxa"/>
          </w:tcPr>
          <w:p w14:paraId="5E81DFC9" w14:textId="77777777" w:rsidR="00D32296" w:rsidRPr="00AA70FF" w:rsidRDefault="00D32296" w:rsidP="00A459B0">
            <w:pPr>
              <w:pStyle w:val="ListParagraph"/>
              <w:spacing w:after="0" w:line="240" w:lineRule="auto"/>
              <w:ind w:left="0"/>
              <w:rPr>
                <w:rFonts w:ascii="Arial" w:hAnsi="Arial"/>
                <w:i/>
                <w:noProof/>
                <w:sz w:val="20"/>
                <w:lang w:val="en-ID"/>
              </w:rPr>
            </w:pPr>
          </w:p>
        </w:tc>
        <w:tc>
          <w:tcPr>
            <w:tcW w:w="2218" w:type="dxa"/>
          </w:tcPr>
          <w:p w14:paraId="37731A5B" w14:textId="77777777" w:rsidR="00D32296" w:rsidRPr="00AA70FF" w:rsidRDefault="00D32296" w:rsidP="00A459B0">
            <w:pPr>
              <w:pStyle w:val="ListParagraph"/>
              <w:spacing w:after="0" w:line="240" w:lineRule="auto"/>
              <w:ind w:left="0"/>
              <w:rPr>
                <w:rFonts w:ascii="Arial" w:hAnsi="Arial"/>
                <w:i/>
                <w:noProof/>
                <w:sz w:val="20"/>
                <w:lang w:val="en-ID"/>
              </w:rPr>
            </w:pPr>
          </w:p>
        </w:tc>
      </w:tr>
    </w:tbl>
    <w:p w14:paraId="4A24121C" w14:textId="77777777" w:rsidR="00FB0CFA" w:rsidRDefault="00FB0CFA" w:rsidP="00482779">
      <w:pPr>
        <w:spacing w:after="0"/>
        <w:jc w:val="both"/>
        <w:rPr>
          <w:rFonts w:ascii="Arial" w:hAnsi="Arial"/>
          <w:iCs/>
          <w:color w:val="C4BC96"/>
          <w:highlight w:val="yellow"/>
        </w:rPr>
      </w:pPr>
    </w:p>
    <w:p w14:paraId="64D7896C" w14:textId="77777777" w:rsidR="00FB0CFA" w:rsidRDefault="00FB0CFA" w:rsidP="00482779">
      <w:pPr>
        <w:spacing w:after="0"/>
        <w:jc w:val="both"/>
        <w:rPr>
          <w:rFonts w:ascii="Arial" w:hAnsi="Arial"/>
          <w:iCs/>
          <w:color w:val="C4BC96"/>
          <w:highlight w:val="yellow"/>
        </w:rPr>
      </w:pPr>
    </w:p>
    <w:p w14:paraId="3BBFD87D" w14:textId="77777777" w:rsidR="00482779" w:rsidRPr="00624A17" w:rsidRDefault="00482779" w:rsidP="00482779">
      <w:pPr>
        <w:pStyle w:val="ListParagraph"/>
        <w:numPr>
          <w:ilvl w:val="1"/>
          <w:numId w:val="4"/>
        </w:numPr>
        <w:tabs>
          <w:tab w:val="left" w:pos="540"/>
        </w:tabs>
        <w:spacing w:after="0"/>
        <w:ind w:hanging="720"/>
        <w:jc w:val="both"/>
        <w:rPr>
          <w:rFonts w:ascii="Arial" w:hAnsi="Arial"/>
          <w:b/>
          <w:iCs/>
        </w:rPr>
      </w:pPr>
      <w:r w:rsidRPr="00624A17">
        <w:rPr>
          <w:rFonts w:ascii="Arial" w:hAnsi="Arial"/>
          <w:b/>
          <w:iCs/>
        </w:rPr>
        <w:t>Kinerja</w:t>
      </w:r>
      <w:r w:rsidR="00AF4CB0">
        <w:rPr>
          <w:rFonts w:ascii="Arial" w:hAnsi="Arial"/>
          <w:b/>
          <w:iCs/>
        </w:rPr>
        <w:t xml:space="preserve"> </w:t>
      </w:r>
    </w:p>
    <w:p w14:paraId="0DA3EE7B" w14:textId="6A3BB3F5" w:rsidR="00310C10" w:rsidRDefault="00310C10" w:rsidP="00690F1D">
      <w:pPr>
        <w:pStyle w:val="ListParagraph"/>
        <w:spacing w:after="0" w:line="240" w:lineRule="auto"/>
        <w:ind w:left="567"/>
        <w:jc w:val="both"/>
        <w:rPr>
          <w:rFonts w:ascii="Arial" w:hAnsi="Arial"/>
          <w:color w:val="0033CC"/>
        </w:rPr>
      </w:pPr>
      <w:r>
        <w:rPr>
          <w:rFonts w:ascii="Arial" w:hAnsi="Arial"/>
          <w:color w:val="0033CC"/>
        </w:rPr>
        <w:t xml:space="preserve">Menguraikan mengenai </w:t>
      </w:r>
      <w:r w:rsidR="003A43E9">
        <w:rPr>
          <w:rFonts w:ascii="Arial" w:hAnsi="Arial"/>
          <w:color w:val="0033CC"/>
        </w:rPr>
        <w:t xml:space="preserve">kinerja </w:t>
      </w:r>
      <w:r>
        <w:rPr>
          <w:rFonts w:ascii="Arial" w:hAnsi="Arial"/>
          <w:color w:val="0033CC"/>
        </w:rPr>
        <w:t xml:space="preserve">baik terkait keuangan maupun non keuangan </w:t>
      </w:r>
      <w:r w:rsidRPr="0046701B">
        <w:rPr>
          <w:rFonts w:ascii="Arial" w:hAnsi="Arial"/>
          <w:color w:val="0033CC"/>
        </w:rPr>
        <w:t>yang relevan dengan penugasan audit</w:t>
      </w:r>
      <w:r>
        <w:rPr>
          <w:rFonts w:ascii="Arial" w:hAnsi="Arial"/>
          <w:color w:val="0033CC"/>
        </w:rPr>
        <w:t>, termasuk pencapaian positif auditee / unit kerja yang di audit selama periode audit.</w:t>
      </w:r>
    </w:p>
    <w:p w14:paraId="59F9DF98" w14:textId="77777777" w:rsidR="00670172" w:rsidRPr="0046701B" w:rsidRDefault="00670172" w:rsidP="00482779">
      <w:pPr>
        <w:autoSpaceDE w:val="0"/>
        <w:autoSpaceDN w:val="0"/>
        <w:adjustRightInd w:val="0"/>
        <w:spacing w:after="0"/>
        <w:jc w:val="both"/>
        <w:rPr>
          <w:rFonts w:ascii="Arial" w:hAnsi="Arial"/>
          <w:iCs/>
          <w:color w:val="0033CC"/>
        </w:rPr>
      </w:pPr>
    </w:p>
    <w:p w14:paraId="6203A627" w14:textId="52C115E1" w:rsidR="00482779" w:rsidRPr="00624A17" w:rsidRDefault="00482779" w:rsidP="00482779">
      <w:pPr>
        <w:pStyle w:val="ListParagraph"/>
        <w:numPr>
          <w:ilvl w:val="1"/>
          <w:numId w:val="4"/>
        </w:numPr>
        <w:spacing w:after="0"/>
        <w:ind w:left="540" w:hanging="540"/>
        <w:rPr>
          <w:rFonts w:ascii="Arial" w:hAnsi="Arial"/>
          <w:b/>
        </w:rPr>
      </w:pPr>
      <w:r w:rsidRPr="00624A17">
        <w:rPr>
          <w:rFonts w:ascii="Arial" w:hAnsi="Arial"/>
          <w:b/>
        </w:rPr>
        <w:t xml:space="preserve">Hasil </w:t>
      </w:r>
      <w:r w:rsidR="0049165B">
        <w:rPr>
          <w:rFonts w:ascii="Arial" w:hAnsi="Arial"/>
          <w:b/>
        </w:rPr>
        <w:t xml:space="preserve">Audit </w:t>
      </w:r>
      <w:r w:rsidRPr="00624A17">
        <w:rPr>
          <w:rFonts w:ascii="Arial" w:hAnsi="Arial"/>
          <w:b/>
        </w:rPr>
        <w:t>Sebelumnya</w:t>
      </w:r>
    </w:p>
    <w:p w14:paraId="1001FD76" w14:textId="08E4B09A" w:rsidR="0049165B" w:rsidRPr="0049165B" w:rsidRDefault="0049165B" w:rsidP="005A3D69">
      <w:pPr>
        <w:pStyle w:val="ListParagraph"/>
        <w:spacing w:after="0"/>
        <w:ind w:left="540"/>
        <w:jc w:val="both"/>
        <w:rPr>
          <w:rFonts w:ascii="Arial" w:hAnsi="Arial"/>
          <w:color w:val="0033CC"/>
          <w:lang w:val="en-ID"/>
        </w:rPr>
      </w:pPr>
      <w:r>
        <w:rPr>
          <w:rFonts w:ascii="Arial" w:hAnsi="Arial"/>
        </w:rPr>
        <w:t>Tidak tercantum pada dokumen RHA</w:t>
      </w:r>
      <w:r>
        <w:rPr>
          <w:rFonts w:ascii="Arial" w:hAnsi="Arial"/>
          <w:color w:val="0033CC"/>
          <w:lang w:val="en-ID"/>
        </w:rPr>
      </w:r>
      <w:r w:rsidRPr="0049165B">
        <w:rPr>
          <w:rFonts w:ascii="Arial" w:hAnsi="Arial"/>
          <w:color w:val="0033CC"/>
          <w:lang w:val="en-ID"/>
        </w:rPr>
      </w:r>
    </w:p>
    <w:p w14:paraId="35140364" w14:textId="4E17C825" w:rsidR="0049165B" w:rsidRDefault="0049165B" w:rsidP="005A3D69">
      <w:pPr>
        <w:pStyle w:val="ListParagraph"/>
        <w:spacing w:after="0"/>
        <w:ind w:left="540"/>
        <w:jc w:val="both"/>
        <w:rPr>
          <w:rFonts w:ascii="Arial" w:hAnsi="Arial"/>
        </w:rPr>
      </w:pPr>
      <w:r>
        <w:rPr>
          <w:rFonts w:ascii="Arial" w:hAnsi="Arial"/>
        </w:rPr>
        <w:t>Audit ini merupakan pertama kali dilakukan (</w:t>
      </w:r>
      <w:r w:rsidRPr="0049165B">
        <w:rPr>
          <w:rFonts w:ascii="Arial" w:hAnsi="Arial"/>
          <w:color w:val="0033CC"/>
          <w:lang w:val="en-ID"/>
        </w:rPr>
        <w:t>jika audit belum pernah dilakukan</w:t>
      </w:r>
      <w:r>
        <w:rPr>
          <w:rFonts w:ascii="Arial" w:hAnsi="Arial"/>
        </w:rPr>
        <w:t>)</w:t>
      </w:r>
    </w:p>
    <w:p w14:paraId="4746D647" w14:textId="77777777" w:rsidR="005A3D69" w:rsidRDefault="005A3D69" w:rsidP="00482779">
      <w:pPr>
        <w:pStyle w:val="ListParagraph"/>
        <w:spacing w:after="0"/>
        <w:ind w:left="540"/>
        <w:jc w:val="both"/>
        <w:rPr>
          <w:rFonts w:ascii="Arial" w:hAnsi="Arial"/>
        </w:rPr>
      </w:pPr>
    </w:p>
    <w:p w14:paraId="03972C47" w14:textId="77777777" w:rsidR="00482779" w:rsidRPr="00624A17" w:rsidRDefault="00482779" w:rsidP="00482779">
      <w:pPr>
        <w:pStyle w:val="ListParagraph"/>
        <w:spacing w:after="0"/>
        <w:ind w:left="540"/>
        <w:jc w:val="both"/>
        <w:rPr>
          <w:rFonts w:ascii="Arial" w:hAnsi="Arial"/>
        </w:rPr>
      </w:pPr>
    </w:p>
    <w:p w14:paraId="598A4209" w14:textId="77777777" w:rsidR="003E4028" w:rsidRDefault="003E4028">
      <w:pPr>
        <w:spacing w:after="0" w:line="240" w:lineRule="auto"/>
        <w:rPr>
          <w:rFonts w:ascii="Arial" w:hAnsi="Arial"/>
          <w:i/>
          <w:color w:val="0000FF"/>
        </w:rPr>
      </w:pPr>
      <w:r>
        <w:rPr>
          <w:rFonts w:ascii="Arial" w:hAnsi="Arial"/>
          <w:i/>
          <w:color w:val="0000FF"/>
        </w:rPr>
        <w:br w:type="page"/>
      </w:r>
    </w:p>
    <w:p w14:paraId="28142D7C" w14:textId="77777777" w:rsidR="00482779" w:rsidRPr="00624A17" w:rsidRDefault="00482779" w:rsidP="002536A7">
      <w:pPr>
        <w:spacing w:after="0"/>
        <w:rPr>
          <w:rFonts w:ascii="Arial" w:hAnsi="Arial"/>
          <w:b/>
          <w:spacing w:val="-2"/>
        </w:rPr>
      </w:pPr>
      <w:r w:rsidRPr="00624A17">
        <w:rPr>
          <w:rFonts w:ascii="Arial" w:hAnsi="Arial"/>
          <w:b/>
          <w:spacing w:val="-2"/>
        </w:rPr>
        <w:lastRenderedPageBreak/>
        <w:t xml:space="preserve">3.0.  </w:t>
      </w:r>
      <w:r w:rsidR="002536A7">
        <w:rPr>
          <w:rFonts w:ascii="Arial" w:hAnsi="Arial"/>
          <w:b/>
          <w:spacing w:val="-2"/>
        </w:rPr>
        <w:t xml:space="preserve"> </w:t>
      </w:r>
      <w:r w:rsidRPr="00624A17">
        <w:rPr>
          <w:rFonts w:ascii="Arial" w:hAnsi="Arial"/>
          <w:b/>
          <w:spacing w:val="-2"/>
        </w:rPr>
        <w:t>TUJUAN dan RUANG LINGKUP PEMERIKSAAN</w:t>
      </w:r>
    </w:p>
    <w:p w14:paraId="7D4EA4E7" w14:textId="77777777" w:rsidR="001C38EB" w:rsidRDefault="001C38EB" w:rsidP="001C38EB">
      <w:pPr>
        <w:pStyle w:val="ListParagraph"/>
        <w:tabs>
          <w:tab w:val="left" w:pos="-720"/>
        </w:tabs>
        <w:suppressAutoHyphens/>
        <w:spacing w:after="0"/>
        <w:ind w:left="540"/>
        <w:jc w:val="both"/>
        <w:rPr>
          <w:rFonts w:ascii="Arial" w:hAnsi="Arial"/>
          <w:spacing w:val="-2"/>
        </w:rPr>
      </w:pPr>
    </w:p>
    <w:p w14:paraId="2921BC33" w14:textId="2546F28E" w:rsidR="00482779" w:rsidRPr="00523E63" w:rsidRDefault="001C38EB" w:rsidP="001C38EB">
      <w:pPr>
        <w:pStyle w:val="ListParagraph"/>
        <w:tabs>
          <w:tab w:val="left" w:pos="-720"/>
        </w:tabs>
        <w:suppressAutoHyphens/>
        <w:spacing w:after="0"/>
        <w:ind w:left="540"/>
        <w:jc w:val="both"/>
        <w:rPr>
          <w:rFonts w:ascii="Arial" w:eastAsia="Times New Roman" w:hAnsi="Arial"/>
          <w:color w:val="1812FA"/>
        </w:rPr>
      </w:pPr>
      <w:r>
        <w:rPr>
          <w:rFonts w:ascii="Arial" w:hAnsi="Arial"/>
          <w:spacing w:val="-2"/>
        </w:rPr>
        <w:t>dengan periode audit Tidak tercantum pada dokumen RHA</w:t>
      </w:r>
      <w:r w:rsidRPr="001C38EB">
        <w:rPr>
          <w:rFonts w:ascii="Arial" w:hAnsi="Arial"/>
          <w:spacing w:val="-2"/>
        </w:rPr>
      </w:r>
      <w:r w:rsidRPr="00523E63">
        <w:rPr>
          <w:rFonts w:ascii="Arial" w:eastAsia="Times New Roman" w:hAnsi="Arial"/>
          <w:color w:val="1812FA"/>
        </w:rPr>
      </w:r>
      <w:r w:rsidRPr="001C38EB">
        <w:rPr>
          <w:rFonts w:ascii="Arial" w:hAnsi="Arial"/>
          <w:spacing w:val="-2"/>
        </w:rPr>
      </w:r>
      <w:r>
        <w:rPr>
          <w:rFonts w:ascii="Arial" w:hAnsi="Arial"/>
          <w:spacing w:val="-2"/>
        </w:rPr>
      </w:r>
      <w:r w:rsidRPr="00523E63">
        <w:rPr>
          <w:rFonts w:ascii="Arial" w:eastAsia="Times New Roman" w:hAnsi="Arial"/>
          <w:color w:val="1812FA"/>
        </w:rPr>
      </w:r>
    </w:p>
    <w:p w14:paraId="7FF775B1" w14:textId="77777777" w:rsidR="001C38EB" w:rsidRPr="001C38EB" w:rsidRDefault="001C38EB" w:rsidP="001C38EB">
      <w:pPr>
        <w:pStyle w:val="ListParagraph"/>
        <w:tabs>
          <w:tab w:val="left" w:pos="-720"/>
        </w:tabs>
        <w:suppressAutoHyphens/>
        <w:spacing w:after="0"/>
        <w:ind w:left="540"/>
        <w:jc w:val="both"/>
        <w:rPr>
          <w:rFonts w:ascii="Arial" w:hAnsi="Arial"/>
          <w:spacing w:val="-2"/>
        </w:rPr>
      </w:pPr>
    </w:p>
    <w:p w14:paraId="0E3DB551" w14:textId="77777777" w:rsidR="00482779" w:rsidRDefault="00482779" w:rsidP="002536A7">
      <w:pPr>
        <w:pStyle w:val="ListParagraph"/>
        <w:numPr>
          <w:ilvl w:val="0"/>
          <w:numId w:val="6"/>
        </w:numPr>
        <w:spacing w:after="0"/>
        <w:ind w:left="540" w:hanging="540"/>
        <w:contextualSpacing w:val="0"/>
        <w:jc w:val="both"/>
        <w:rPr>
          <w:rFonts w:ascii="Arial" w:hAnsi="Arial"/>
          <w:b/>
          <w:iCs/>
        </w:rPr>
      </w:pPr>
      <w:r w:rsidRPr="00624A17">
        <w:rPr>
          <w:rFonts w:ascii="Arial" w:hAnsi="Arial"/>
          <w:b/>
          <w:iCs/>
        </w:rPr>
        <w:t>Tujuan Pemeriksaan</w:t>
      </w:r>
    </w:p>
    <w:p w14:paraId="70618E29" w14:textId="39769351" w:rsidR="00482779" w:rsidRPr="00AF4CB0" w:rsidRDefault="00690F1D" w:rsidP="00690F1D">
      <w:pPr>
        <w:pStyle w:val="BodyText3"/>
        <w:widowControl w:val="0"/>
        <w:spacing w:after="0" w:line="276" w:lineRule="auto"/>
        <w:ind w:left="567"/>
        <w:jc w:val="both"/>
        <w:rPr>
          <w:rFonts w:ascii="Arial" w:hAnsi="Arial" w:cs="Arial"/>
          <w:color w:val="1812FA"/>
          <w:sz w:val="22"/>
          <w:szCs w:val="22"/>
        </w:rPr>
      </w:pPr>
      <w:r w:rsidRPr="00AF4CB0">
        <w:rPr>
          <w:rFonts w:ascii="Arial" w:hAnsi="Arial" w:cs="Arial"/>
          <w:color w:val="1812FA"/>
          <w:sz w:val="22"/>
          <w:szCs w:val="22"/>
        </w:rPr>
        <w:t>Menjelask</w:t>
      </w:r>
      <w:r w:rsidR="0049165B">
        <w:rPr>
          <w:rFonts w:ascii="Arial" w:hAnsi="Arial" w:cs="Arial"/>
          <w:color w:val="1812FA"/>
          <w:sz w:val="22"/>
          <w:szCs w:val="22"/>
        </w:rPr>
        <w:t>an tujuan audit yang dilakukan (</w:t>
      </w:r>
      <w:r w:rsidR="0046701B" w:rsidRPr="00AF4CB0">
        <w:rPr>
          <w:rFonts w:ascii="Arial" w:hAnsi="Arial" w:cs="Arial"/>
          <w:color w:val="1812FA"/>
          <w:sz w:val="22"/>
          <w:szCs w:val="22"/>
        </w:rPr>
        <w:t>disesuaikan dengan APM)</w:t>
      </w:r>
      <w:r w:rsidR="005F2D50" w:rsidRPr="00AF4CB0">
        <w:rPr>
          <w:rFonts w:ascii="Arial" w:hAnsi="Arial" w:cs="Arial"/>
          <w:color w:val="1812FA"/>
          <w:sz w:val="22"/>
          <w:szCs w:val="22"/>
        </w:rPr>
        <w:t>.</w:t>
      </w:r>
    </w:p>
    <w:p w14:paraId="69979B66" w14:textId="77777777" w:rsidR="00482779" w:rsidRPr="00690F1D" w:rsidRDefault="00482779" w:rsidP="00690F1D">
      <w:pPr>
        <w:pStyle w:val="Default"/>
        <w:tabs>
          <w:tab w:val="left" w:pos="1710"/>
        </w:tabs>
        <w:spacing w:line="276" w:lineRule="auto"/>
        <w:ind w:left="567"/>
        <w:jc w:val="both"/>
        <w:rPr>
          <w:color w:val="3333CC"/>
          <w:sz w:val="22"/>
          <w:szCs w:val="22"/>
        </w:rPr>
      </w:pPr>
    </w:p>
    <w:p w14:paraId="78319675" w14:textId="77777777" w:rsidR="00310BEE" w:rsidRPr="00310BEE" w:rsidRDefault="00310BEE" w:rsidP="00310BEE">
      <w:pPr>
        <w:pStyle w:val="ListParagraph"/>
        <w:numPr>
          <w:ilvl w:val="0"/>
          <w:numId w:val="6"/>
        </w:numPr>
        <w:spacing w:after="0"/>
        <w:ind w:left="567" w:hanging="567"/>
        <w:contextualSpacing w:val="0"/>
        <w:jc w:val="both"/>
        <w:rPr>
          <w:rFonts w:ascii="Arial" w:hAnsi="Arial"/>
          <w:b/>
          <w:iCs/>
        </w:rPr>
      </w:pPr>
      <w:r>
        <w:rPr>
          <w:rFonts w:ascii="Arial" w:hAnsi="Arial"/>
          <w:b/>
          <w:iCs/>
        </w:rPr>
        <w:t>Ruang Lingkup Pemeriksaan</w:t>
      </w:r>
    </w:p>
    <w:p w14:paraId="2165F0C1" w14:textId="4953F3AB" w:rsidR="00482779" w:rsidRPr="00AF4CB0" w:rsidRDefault="00822133" w:rsidP="00482779">
      <w:pPr>
        <w:pStyle w:val="ListParagraph"/>
        <w:spacing w:after="0"/>
        <w:ind w:left="567"/>
        <w:contextualSpacing w:val="0"/>
        <w:jc w:val="both"/>
        <w:rPr>
          <w:rFonts w:ascii="Arial" w:hAnsi="Arial"/>
          <w:color w:val="1812FA"/>
        </w:rPr>
      </w:pPr>
      <w:r w:rsidRPr="00AF4CB0">
        <w:rPr>
          <w:rFonts w:ascii="Arial" w:hAnsi="Arial"/>
          <w:color w:val="1812FA"/>
        </w:rPr>
        <w:t>Tidak terdapat fakta terverifikasi untuk bagian ini.</w:t>
      </w:r>
      <w:r w:rsidR="0049165B">
        <w:rPr>
          <w:rFonts w:ascii="Arial" w:hAnsi="Arial"/>
          <w:color w:val="1812FA"/>
        </w:rPr>
      </w:r>
      <w:r w:rsidR="00310BEE" w:rsidRPr="00AF4CB0">
        <w:rPr>
          <w:rFonts w:ascii="Arial" w:hAnsi="Arial"/>
          <w:color w:val="1812FA"/>
        </w:rPr>
      </w:r>
    </w:p>
    <w:p w14:paraId="5ED1E577" w14:textId="77777777" w:rsidR="00310BEE" w:rsidRDefault="00310BEE" w:rsidP="00482779">
      <w:pPr>
        <w:pStyle w:val="ListParagraph"/>
        <w:spacing w:after="0"/>
        <w:ind w:left="567"/>
        <w:contextualSpacing w:val="0"/>
        <w:jc w:val="both"/>
        <w:rPr>
          <w:rFonts w:ascii="Arial" w:hAnsi="Arial"/>
          <w:color w:val="3333CC"/>
        </w:rPr>
      </w:pPr>
    </w:p>
    <w:p w14:paraId="69FA31B8" w14:textId="77777777" w:rsidR="00482779" w:rsidRPr="00624A17" w:rsidRDefault="00482779" w:rsidP="00482779">
      <w:pPr>
        <w:pStyle w:val="ListParagraph"/>
        <w:numPr>
          <w:ilvl w:val="1"/>
          <w:numId w:val="7"/>
        </w:numPr>
        <w:spacing w:after="0"/>
        <w:ind w:left="540" w:hanging="540"/>
        <w:contextualSpacing w:val="0"/>
        <w:jc w:val="both"/>
        <w:rPr>
          <w:rFonts w:ascii="Arial" w:hAnsi="Arial"/>
          <w:b/>
          <w:iCs/>
        </w:rPr>
      </w:pPr>
      <w:r w:rsidRPr="00624A17">
        <w:rPr>
          <w:rFonts w:ascii="Arial" w:hAnsi="Arial"/>
          <w:b/>
          <w:iCs/>
        </w:rPr>
        <w:t>Metodologi Pemeriksaan</w:t>
      </w:r>
    </w:p>
    <w:p w14:paraId="3E52587B" w14:textId="5E599C99" w:rsidR="0046701B" w:rsidRPr="00B244DD" w:rsidRDefault="0046701B" w:rsidP="0046701B">
      <w:pPr>
        <w:pStyle w:val="BodyText3"/>
        <w:widowControl w:val="0"/>
        <w:spacing w:after="0"/>
        <w:ind w:left="567"/>
        <w:jc w:val="both"/>
        <w:rPr>
          <w:rFonts w:ascii="Arial" w:hAnsi="Arial" w:cs="Arial"/>
          <w:sz w:val="22"/>
          <w:szCs w:val="22"/>
        </w:rPr>
      </w:pPr>
      <w:r w:rsidRPr="0046701B">
        <w:rPr>
          <w:rFonts w:ascii="Arial" w:hAnsi="Arial" w:cs="Arial"/>
          <w:sz w:val="22"/>
          <w:szCs w:val="22"/>
        </w:rPr>
        <w:t xml:space="preserve">Pelaksanaan pemeriksaan berpedoman pada Penerapan Fungsi Audit Intern Bank sebagaimana ditetapkan dalam Peraturan Otoritas Jasa Keuangan Republik Indonesia No. 1/POJK.03/2019 tanggal 28 Januari 2019, Internal Audit Charter, </w:t>
      </w:r>
      <w:r w:rsidR="001C38EB" w:rsidRPr="00B244DD">
        <w:rPr>
          <w:rFonts w:ascii="Arial" w:hAnsi="Arial" w:cs="Arial"/>
          <w:iCs/>
          <w:sz w:val="22"/>
          <w:szCs w:val="22"/>
          <w:lang w:val="id-ID"/>
        </w:rPr>
        <w:t>Standar Profesional Audit Intern</w:t>
      </w:r>
      <w:r w:rsidR="001C38EB" w:rsidRPr="0046701B">
        <w:rPr>
          <w:rFonts w:ascii="Arial" w:hAnsi="Arial" w:cs="Arial"/>
          <w:sz w:val="22"/>
          <w:szCs w:val="22"/>
        </w:rPr>
        <w:t xml:space="preserve"> </w:t>
      </w:r>
      <w:r w:rsidRPr="0046701B">
        <w:rPr>
          <w:rFonts w:ascii="Arial" w:hAnsi="Arial" w:cs="Arial"/>
          <w:sz w:val="22"/>
          <w:szCs w:val="22"/>
        </w:rPr>
        <w:t xml:space="preserve">yang mengacu pada </w:t>
      </w:r>
      <w:r w:rsidRPr="00EF4DF1">
        <w:rPr>
          <w:rFonts w:ascii="Arial" w:hAnsi="Arial" w:cs="Arial"/>
          <w:i/>
          <w:sz w:val="22"/>
          <w:szCs w:val="22"/>
        </w:rPr>
        <w:t>The Institute of Internal Auditors</w:t>
      </w:r>
      <w:r w:rsidR="00B244DD">
        <w:rPr>
          <w:rFonts w:ascii="Arial" w:hAnsi="Arial" w:cs="Arial"/>
          <w:sz w:val="22"/>
          <w:szCs w:val="22"/>
        </w:rPr>
        <w:t xml:space="preserve"> (IIA)</w:t>
      </w:r>
      <w:r w:rsidR="00B244DD">
        <w:rPr>
          <w:rFonts w:ascii="Arial" w:hAnsi="Arial" w:cs="Arial"/>
          <w:iCs/>
          <w:sz w:val="22"/>
          <w:szCs w:val="22"/>
        </w:rPr>
        <w:t>.</w:t>
      </w:r>
    </w:p>
    <w:p w14:paraId="78192B17" w14:textId="77777777" w:rsidR="0046701B" w:rsidRDefault="0046701B" w:rsidP="0046701B">
      <w:pPr>
        <w:pStyle w:val="BodyText3"/>
        <w:widowControl w:val="0"/>
        <w:spacing w:after="0" w:line="276" w:lineRule="auto"/>
        <w:ind w:left="567"/>
        <w:jc w:val="both"/>
        <w:rPr>
          <w:rFonts w:ascii="Arial" w:hAnsi="Arial" w:cs="Arial"/>
          <w:sz w:val="22"/>
          <w:szCs w:val="22"/>
        </w:rPr>
      </w:pPr>
    </w:p>
    <w:p w14:paraId="78970B56" w14:textId="0DE26116" w:rsidR="0046701B" w:rsidRDefault="0046701B" w:rsidP="0046701B">
      <w:pPr>
        <w:pStyle w:val="BodyText3"/>
        <w:widowControl w:val="0"/>
        <w:spacing w:after="0" w:line="276" w:lineRule="auto"/>
        <w:ind w:left="567"/>
        <w:jc w:val="both"/>
        <w:rPr>
          <w:rFonts w:ascii="Arial" w:hAnsi="Arial" w:cs="Arial"/>
          <w:iCs/>
          <w:sz w:val="22"/>
          <w:szCs w:val="22"/>
          <w:lang w:val="id-ID"/>
        </w:rPr>
      </w:pPr>
      <w:r>
        <w:rPr>
          <w:rFonts w:ascii="Arial" w:hAnsi="Arial" w:cs="Arial"/>
          <w:iCs/>
          <w:sz w:val="22"/>
          <w:szCs w:val="22"/>
        </w:rPr>
        <w:t xml:space="preserve">Pemeriksaan dilakukan </w:t>
      </w:r>
      <w:r w:rsidRPr="00214B4B">
        <w:rPr>
          <w:rFonts w:ascii="Arial" w:hAnsi="Arial" w:cs="Arial"/>
          <w:iCs/>
          <w:sz w:val="22"/>
          <w:szCs w:val="22"/>
        </w:rPr>
        <w:t xml:space="preserve">dengan menggunakan pendekatan </w:t>
      </w:r>
      <w:r w:rsidRPr="00214B4B">
        <w:rPr>
          <w:rFonts w:ascii="Arial" w:hAnsi="Arial" w:cs="Arial"/>
          <w:i/>
          <w:iCs/>
          <w:sz w:val="22"/>
          <w:szCs w:val="22"/>
        </w:rPr>
        <w:t>Risk Based Audit,</w:t>
      </w:r>
      <w:r w:rsidRPr="00214B4B">
        <w:rPr>
          <w:rFonts w:ascii="Arial" w:hAnsi="Arial" w:cs="Arial"/>
          <w:iCs/>
          <w:sz w:val="22"/>
          <w:szCs w:val="22"/>
        </w:rPr>
        <w:t xml:space="preserve"> </w:t>
      </w:r>
      <w:r>
        <w:rPr>
          <w:rFonts w:ascii="Arial" w:hAnsi="Arial" w:cs="Arial"/>
          <w:iCs/>
          <w:sz w:val="22"/>
          <w:szCs w:val="22"/>
        </w:rPr>
        <w:t xml:space="preserve">dengan </w:t>
      </w:r>
      <w:r w:rsidRPr="00214B4B">
        <w:rPr>
          <w:rFonts w:ascii="Arial" w:hAnsi="Arial" w:cs="Arial"/>
          <w:iCs/>
          <w:sz w:val="22"/>
          <w:szCs w:val="22"/>
        </w:rPr>
        <w:t xml:space="preserve">menggunakan teknik </w:t>
      </w:r>
      <w:r>
        <w:rPr>
          <w:rFonts w:ascii="Arial" w:hAnsi="Arial" w:cs="Arial"/>
          <w:iCs/>
          <w:sz w:val="22"/>
          <w:szCs w:val="22"/>
        </w:rPr>
        <w:t>pemeriksaan</w:t>
      </w:r>
      <w:r w:rsidRPr="00214B4B">
        <w:rPr>
          <w:rFonts w:ascii="Arial" w:hAnsi="Arial" w:cs="Arial"/>
          <w:iCs/>
          <w:sz w:val="22"/>
          <w:szCs w:val="22"/>
        </w:rPr>
        <w:t xml:space="preserve"> yang berlaku umum seperti </w:t>
      </w:r>
      <w:r w:rsidRPr="0085241C">
        <w:rPr>
          <w:rFonts w:ascii="Arial" w:hAnsi="Arial" w:cs="Arial"/>
          <w:i/>
          <w:iCs/>
          <w:sz w:val="22"/>
          <w:szCs w:val="22"/>
        </w:rPr>
        <w:t>review</w:t>
      </w:r>
      <w:r w:rsidRPr="00214B4B">
        <w:rPr>
          <w:rFonts w:ascii="Arial" w:hAnsi="Arial" w:cs="Arial"/>
          <w:iCs/>
          <w:sz w:val="22"/>
          <w:szCs w:val="22"/>
        </w:rPr>
        <w:t xml:space="preserve"> dokumentasi, </w:t>
      </w:r>
      <w:r w:rsidRPr="0085241C">
        <w:rPr>
          <w:rFonts w:ascii="Arial" w:hAnsi="Arial" w:cs="Arial"/>
          <w:i/>
          <w:iCs/>
          <w:sz w:val="22"/>
          <w:szCs w:val="22"/>
        </w:rPr>
        <w:t>interview</w:t>
      </w:r>
      <w:r w:rsidRPr="00214B4B">
        <w:rPr>
          <w:rFonts w:ascii="Arial" w:hAnsi="Arial" w:cs="Arial"/>
          <w:iCs/>
          <w:sz w:val="22"/>
          <w:szCs w:val="22"/>
        </w:rPr>
        <w:t xml:space="preserve">, observasi, konfirmasi, </w:t>
      </w:r>
      <w:r w:rsidR="001C38EB">
        <w:rPr>
          <w:rFonts w:ascii="Arial" w:hAnsi="Arial" w:cs="Arial"/>
          <w:i/>
          <w:iCs/>
          <w:sz w:val="22"/>
          <w:szCs w:val="22"/>
        </w:rPr>
        <w:t>walk</w:t>
      </w:r>
      <w:r w:rsidRPr="00214B4B">
        <w:rPr>
          <w:rFonts w:ascii="Arial" w:hAnsi="Arial" w:cs="Arial"/>
          <w:i/>
          <w:iCs/>
          <w:sz w:val="22"/>
          <w:szCs w:val="22"/>
        </w:rPr>
        <w:t>through</w:t>
      </w:r>
      <w:r w:rsidRPr="00214B4B">
        <w:rPr>
          <w:rFonts w:ascii="Arial" w:hAnsi="Arial" w:cs="Arial"/>
          <w:iCs/>
          <w:sz w:val="22"/>
          <w:szCs w:val="22"/>
        </w:rPr>
        <w:t xml:space="preserve"> dan </w:t>
      </w:r>
      <w:r w:rsidRPr="00A66FF6">
        <w:rPr>
          <w:rFonts w:ascii="Arial" w:hAnsi="Arial" w:cs="Arial"/>
          <w:iCs/>
          <w:sz w:val="22"/>
          <w:szCs w:val="22"/>
        </w:rPr>
        <w:t>pengolahan data</w:t>
      </w:r>
      <w:r>
        <w:rPr>
          <w:rFonts w:ascii="Arial" w:hAnsi="Arial" w:cs="Arial"/>
          <w:iCs/>
          <w:sz w:val="22"/>
          <w:szCs w:val="22"/>
          <w:lang w:val="id-ID"/>
        </w:rPr>
        <w:t>.</w:t>
      </w:r>
    </w:p>
    <w:p w14:paraId="559AD75B" w14:textId="77777777" w:rsidR="00310BEE" w:rsidRDefault="00310BEE" w:rsidP="00310BEE">
      <w:pPr>
        <w:pStyle w:val="BodyText3"/>
        <w:widowControl w:val="0"/>
        <w:spacing w:after="0" w:line="276" w:lineRule="auto"/>
        <w:jc w:val="both"/>
        <w:rPr>
          <w:rFonts w:ascii="Arial" w:hAnsi="Arial" w:cs="Arial"/>
          <w:iCs/>
          <w:sz w:val="22"/>
          <w:szCs w:val="22"/>
          <w:lang w:val="id-ID"/>
        </w:rPr>
      </w:pPr>
    </w:p>
    <w:p w14:paraId="3044944D" w14:textId="77777777" w:rsidR="00482779" w:rsidRPr="00624A17" w:rsidRDefault="00482779" w:rsidP="00482779">
      <w:pPr>
        <w:pStyle w:val="ListParagraph"/>
        <w:numPr>
          <w:ilvl w:val="1"/>
          <w:numId w:val="7"/>
        </w:numPr>
        <w:spacing w:after="0"/>
        <w:ind w:left="540" w:hanging="540"/>
        <w:contextualSpacing w:val="0"/>
        <w:jc w:val="both"/>
        <w:rPr>
          <w:rFonts w:ascii="Arial" w:hAnsi="Arial"/>
          <w:b/>
          <w:iCs/>
        </w:rPr>
      </w:pPr>
      <w:r w:rsidRPr="00624A17">
        <w:rPr>
          <w:rFonts w:ascii="Arial" w:hAnsi="Arial"/>
          <w:b/>
          <w:iCs/>
        </w:rPr>
        <w:t>Susunan Tim Pemeriksa</w:t>
      </w:r>
    </w:p>
    <w:p w14:paraId="51FA2A6F" w14:textId="2F957459" w:rsidR="00482779" w:rsidRPr="00624A17" w:rsidRDefault="001C38EB" w:rsidP="001C38EB">
      <w:pPr>
        <w:pStyle w:val="Default"/>
        <w:tabs>
          <w:tab w:val="left" w:pos="1710"/>
        </w:tabs>
        <w:spacing w:line="276" w:lineRule="auto"/>
        <w:ind w:left="540"/>
        <w:jc w:val="both"/>
        <w:rPr>
          <w:i/>
          <w:color w:val="7030A0"/>
          <w:sz w:val="22"/>
          <w:szCs w:val="22"/>
          <w:lang w:val="sv-SE"/>
        </w:rPr>
      </w:pPr>
      <w:r>
        <w:rPr>
          <w:sz w:val="22"/>
          <w:szCs w:val="22"/>
          <w:lang w:val="sv-SE"/>
        </w:rPr>
        <w:t>S</w:t>
      </w:r>
      <w:r w:rsidR="00482779" w:rsidRPr="00624A17">
        <w:rPr>
          <w:sz w:val="22"/>
          <w:szCs w:val="22"/>
          <w:lang w:val="sv-SE"/>
        </w:rPr>
        <w:t>usunan tim pemeriksa adalah sebagai berikut:</w:t>
      </w:r>
    </w:p>
    <w:p w14:paraId="053AC3B6" w14:textId="77777777" w:rsidR="00482779" w:rsidRPr="00624A17" w:rsidRDefault="00482779" w:rsidP="00482779">
      <w:pPr>
        <w:pStyle w:val="Default"/>
        <w:tabs>
          <w:tab w:val="left" w:pos="1710"/>
        </w:tabs>
        <w:spacing w:line="276" w:lineRule="auto"/>
        <w:ind w:left="900"/>
        <w:jc w:val="both"/>
        <w:rPr>
          <w:color w:val="7030A0"/>
          <w:sz w:val="22"/>
          <w:szCs w:val="22"/>
          <w:lang w:val="sv-SE"/>
        </w:rPr>
      </w:pPr>
    </w:p>
    <w:p w14:paraId="3A72D95C" w14:textId="1AD6B171" w:rsidR="00482779" w:rsidRPr="00AF4CB0" w:rsidRDefault="00482779" w:rsidP="00387986">
      <w:pPr>
        <w:pStyle w:val="Default"/>
        <w:spacing w:line="276" w:lineRule="auto"/>
        <w:ind w:firstLine="540"/>
        <w:jc w:val="both"/>
        <w:rPr>
          <w:color w:val="1812FA"/>
          <w:sz w:val="22"/>
          <w:szCs w:val="22"/>
          <w:lang w:val="sv-SE"/>
        </w:rPr>
      </w:pPr>
      <w:r>
        <w:rPr>
          <w:sz w:val="22"/>
          <w:szCs w:val="22"/>
          <w:lang w:val="sv-SE"/>
        </w:rPr>
        <w:t>Supervisor : Tidak tercantum pada dokumen RHA</w:t>
      </w:r>
      <w:r>
        <w:rPr>
          <w:sz w:val="22"/>
          <w:szCs w:val="22"/>
          <w:lang w:val="sv-SE"/>
        </w:rPr>
      </w:r>
      <w:r w:rsidRPr="005F2D50">
        <w:rPr>
          <w:color w:val="0070C0"/>
          <w:sz w:val="22"/>
          <w:szCs w:val="22"/>
          <w:lang w:val="sv-SE"/>
        </w:rPr>
      </w:r>
      <w:r w:rsidR="00822133" w:rsidRPr="00AF4CB0">
        <w:rPr>
          <w:color w:val="1812FA"/>
          <w:sz w:val="22"/>
          <w:szCs w:val="22"/>
          <w:lang w:val="sv-SE"/>
        </w:rPr>
      </w:r>
    </w:p>
    <w:p w14:paraId="7D90F16C" w14:textId="66E08AD4" w:rsidR="00482779" w:rsidRPr="00387986" w:rsidRDefault="00482779" w:rsidP="00387986">
      <w:pPr>
        <w:pStyle w:val="Default"/>
        <w:spacing w:line="276" w:lineRule="auto"/>
        <w:ind w:firstLine="540"/>
        <w:jc w:val="both"/>
        <w:rPr>
          <w:sz w:val="22"/>
          <w:szCs w:val="22"/>
          <w:lang w:val="sv-SE"/>
        </w:rPr>
      </w:pPr>
      <w:r>
        <w:rPr>
          <w:sz w:val="22"/>
          <w:szCs w:val="22"/>
          <w:lang w:val="sv-SE"/>
        </w:rPr>
        <w:t>Ketua Tim : Tidak tercantum pada dokumen RHA</w:t>
      </w:r>
      <w:r>
        <w:rPr>
          <w:sz w:val="22"/>
          <w:szCs w:val="22"/>
          <w:lang w:val="sv-SE"/>
        </w:rPr>
      </w:r>
      <w:r w:rsidRPr="00624A17">
        <w:rPr>
          <w:sz w:val="22"/>
          <w:szCs w:val="22"/>
          <w:lang w:val="sv-SE"/>
        </w:rPr>
      </w:r>
      <w:r w:rsidR="00822133" w:rsidRPr="00B3117D">
        <w:rPr>
          <w:color w:val="1812FA"/>
          <w:sz w:val="22"/>
          <w:szCs w:val="22"/>
          <w:lang w:val="sv-SE"/>
        </w:rPr>
      </w:r>
    </w:p>
    <w:p w14:paraId="3080310A" w14:textId="189E5A3A" w:rsidR="00482779" w:rsidRPr="00387986" w:rsidRDefault="00822133" w:rsidP="00387986">
      <w:pPr>
        <w:pStyle w:val="Default"/>
        <w:spacing w:line="276" w:lineRule="auto"/>
        <w:ind w:firstLine="540"/>
        <w:jc w:val="both"/>
        <w:rPr>
          <w:sz w:val="22"/>
          <w:szCs w:val="22"/>
          <w:lang w:val="sv-SE"/>
        </w:rPr>
      </w:pPr>
      <w:r>
        <w:rPr>
          <w:sz w:val="22"/>
          <w:szCs w:val="22"/>
          <w:lang w:val="sv-SE"/>
        </w:rPr>
        <w:t>Anggota Tim : Tidak tercantum pada dokumen RHA</w:t>
      </w:r>
      <w:r>
        <w:rPr>
          <w:sz w:val="22"/>
          <w:szCs w:val="22"/>
          <w:lang w:val="sv-SE"/>
        </w:rPr>
      </w:r>
      <w:r w:rsidRPr="00B3117D">
        <w:rPr>
          <w:color w:val="1812FA"/>
          <w:sz w:val="22"/>
          <w:szCs w:val="22"/>
          <w:lang w:val="sv-SE"/>
        </w:rPr>
      </w:r>
    </w:p>
    <w:p w14:paraId="40E625A6" w14:textId="7D7B3858" w:rsidR="00482779" w:rsidRPr="00822133" w:rsidRDefault="00387986" w:rsidP="00387986">
      <w:pPr>
        <w:pStyle w:val="Default"/>
        <w:spacing w:line="276" w:lineRule="auto"/>
        <w:ind w:firstLine="426"/>
        <w:jc w:val="both"/>
        <w:rPr>
          <w:sz w:val="22"/>
          <w:szCs w:val="22"/>
          <w:lang w:val="id-ID"/>
        </w:rPr>
      </w:pPr>
      <w:r>
        <w:rPr>
          <w:color w:val="1812FA"/>
          <w:sz w:val="22"/>
          <w:szCs w:val="22"/>
          <w:lang w:val="sv-SE"/>
        </w:rPr>
        <w:tab/>
      </w:r>
      <w:r>
        <w:rPr>
          <w:color w:val="1812FA"/>
          <w:sz w:val="22"/>
          <w:szCs w:val="22"/>
          <w:lang w:val="sv-SE"/>
        </w:rPr>
        <w:tab/>
      </w:r>
      <w:r w:rsidR="00822133" w:rsidRPr="00AF4CB0">
        <w:rPr>
          <w:color w:val="1812FA"/>
          <w:sz w:val="22"/>
          <w:szCs w:val="22"/>
          <w:lang w:val="sv-SE"/>
        </w:rPr>
        <w:t xml:space="preserve">: </w:t>
      </w:r>
      <w:r w:rsidR="00822133" w:rsidRPr="00AF4CB0">
        <w:rPr>
          <w:color w:val="1812FA"/>
          <w:sz w:val="22"/>
          <w:szCs w:val="22"/>
          <w:lang w:val="id-ID"/>
        </w:rPr>
        <w:t>xxxxx</w:t>
      </w:r>
      <w:r w:rsidR="00482779">
        <w:rPr>
          <w:sz w:val="22"/>
          <w:szCs w:val="22"/>
          <w:lang w:val="sv-SE"/>
        </w:rPr>
        <w:tab/>
      </w:r>
    </w:p>
    <w:p w14:paraId="583F230D" w14:textId="77777777" w:rsidR="003E4028" w:rsidRDefault="003E4028">
      <w:pPr>
        <w:spacing w:after="0" w:line="240" w:lineRule="auto"/>
      </w:pPr>
      <w:r>
        <w:br w:type="page"/>
      </w:r>
    </w:p>
    <w:p w14:paraId="09308A16" w14:textId="77777777" w:rsidR="00072F20" w:rsidRDefault="00072F20" w:rsidP="007A2465">
      <w:pPr>
        <w:spacing w:after="0"/>
        <w:rPr>
          <w:rFonts w:ascii="Arial" w:hAnsi="Arial"/>
          <w:b/>
          <w:spacing w:val="-2"/>
        </w:rPr>
      </w:pPr>
    </w:p>
    <w:p w14:paraId="262E11BC" w14:textId="77777777" w:rsidR="001956A9" w:rsidRPr="00EA5168" w:rsidRDefault="00DE4B1C" w:rsidP="00E16181">
      <w:pPr>
        <w:pStyle w:val="NoSpacing"/>
        <w:spacing w:line="276" w:lineRule="auto"/>
        <w:rPr>
          <w:rFonts w:ascii="Arial" w:hAnsi="Arial"/>
          <w:b/>
          <w:lang w:val="en-ID"/>
        </w:rPr>
      </w:pPr>
      <w:r>
        <w:rPr>
          <w:rFonts w:ascii="Arial" w:hAnsi="Arial"/>
          <w:b/>
          <w:lang w:val="en-ID"/>
        </w:rPr>
        <w:t>4</w:t>
      </w:r>
      <w:r w:rsidR="00DB44EA" w:rsidRPr="00EA5168">
        <w:rPr>
          <w:rFonts w:ascii="Arial" w:hAnsi="Arial"/>
          <w:b/>
          <w:lang w:val="en-ID"/>
        </w:rPr>
        <w:t xml:space="preserve">.0. LAMPIRAN  </w:t>
      </w:r>
    </w:p>
    <w:p w14:paraId="506B256C" w14:textId="77777777" w:rsidR="004E5B06" w:rsidRDefault="004E5B06" w:rsidP="00E16181">
      <w:pPr>
        <w:pStyle w:val="NoSpacing"/>
        <w:spacing w:line="276" w:lineRule="auto"/>
        <w:rPr>
          <w:rFonts w:ascii="Arial" w:hAnsi="Arial"/>
          <w:lang w:val="en-ID"/>
        </w:rPr>
      </w:pPr>
    </w:p>
    <w:p w14:paraId="39878F0E" w14:textId="77777777" w:rsidR="006C63D6" w:rsidRPr="006C63D6" w:rsidRDefault="00DE4B1C" w:rsidP="006C63D6">
      <w:pPr>
        <w:pStyle w:val="ListParagraph"/>
        <w:tabs>
          <w:tab w:val="left" w:pos="1170"/>
        </w:tabs>
        <w:spacing w:after="0"/>
        <w:ind w:left="270" w:right="29" w:hanging="270"/>
        <w:jc w:val="both"/>
        <w:rPr>
          <w:rFonts w:ascii="Arial" w:hAnsi="Arial"/>
          <w:b/>
        </w:rPr>
      </w:pPr>
      <w:r>
        <w:rPr>
          <w:rFonts w:ascii="Arial" w:hAnsi="Arial"/>
          <w:b/>
        </w:rPr>
        <w:t>4</w:t>
      </w:r>
      <w:r w:rsidR="007338D8">
        <w:rPr>
          <w:rFonts w:ascii="Arial" w:hAnsi="Arial"/>
          <w:b/>
        </w:rPr>
        <w:t>.1</w:t>
      </w:r>
      <w:r w:rsidR="006C63D6">
        <w:rPr>
          <w:rFonts w:ascii="Arial" w:hAnsi="Arial"/>
          <w:b/>
        </w:rPr>
        <w:t xml:space="preserve">. </w:t>
      </w:r>
      <w:r w:rsidR="006C63D6" w:rsidRPr="006C63D6">
        <w:rPr>
          <w:rFonts w:ascii="Arial" w:hAnsi="Arial"/>
          <w:b/>
        </w:rPr>
        <w:t xml:space="preserve">Definisi Peringkat Hasil Audit </w:t>
      </w:r>
    </w:p>
    <w:p w14:paraId="2087D85D" w14:textId="77777777" w:rsidR="006C63D6" w:rsidRDefault="006C63D6" w:rsidP="006C63D6">
      <w:pPr>
        <w:pStyle w:val="ListParagraph"/>
        <w:tabs>
          <w:tab w:val="left" w:pos="1170"/>
        </w:tabs>
        <w:spacing w:after="0"/>
        <w:ind w:left="1170" w:right="29" w:hanging="270"/>
        <w:jc w:val="both"/>
        <w:rPr>
          <w:rFonts w:ascii="Arial" w:hAnsi="Arial"/>
          <w:strike/>
          <w:lang w:val="en-GB"/>
        </w:rPr>
      </w:pP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870"/>
        <w:gridCol w:w="6804"/>
      </w:tblGrid>
      <w:tr w:rsidR="00157715" w:rsidRPr="00624A17" w14:paraId="19311A67" w14:textId="77777777" w:rsidTr="00EA5168">
        <w:trPr>
          <w:trHeight w:val="437"/>
        </w:trPr>
        <w:tc>
          <w:tcPr>
            <w:tcW w:w="540" w:type="dxa"/>
            <w:shd w:val="clear" w:color="auto" w:fill="BFBFBF"/>
            <w:vAlign w:val="center"/>
          </w:tcPr>
          <w:p w14:paraId="16843E2E" w14:textId="77777777" w:rsidR="00157715" w:rsidRPr="00624A17" w:rsidRDefault="00157715" w:rsidP="00A459B0">
            <w:pPr>
              <w:pStyle w:val="NoSpacing"/>
              <w:spacing w:line="276" w:lineRule="auto"/>
              <w:jc w:val="center"/>
              <w:rPr>
                <w:rFonts w:ascii="Arial" w:hAnsi="Arial"/>
                <w:b/>
                <w:bCs/>
                <w:i/>
                <w:color w:val="000000"/>
              </w:rPr>
            </w:pPr>
            <w:r w:rsidRPr="00EA5168">
              <w:rPr>
                <w:rFonts w:ascii="Arial" w:hAnsi="Arial"/>
                <w:b/>
                <w:bCs/>
                <w:color w:val="000000"/>
              </w:rPr>
              <w:t>No</w:t>
            </w:r>
          </w:p>
        </w:tc>
        <w:tc>
          <w:tcPr>
            <w:tcW w:w="1870" w:type="dxa"/>
            <w:shd w:val="clear" w:color="auto" w:fill="BFBFBF"/>
            <w:vAlign w:val="center"/>
          </w:tcPr>
          <w:p w14:paraId="6A522EBE" w14:textId="77777777" w:rsidR="00157715" w:rsidRPr="00624A17" w:rsidRDefault="00157715" w:rsidP="00A459B0">
            <w:pPr>
              <w:pStyle w:val="NoSpacing"/>
              <w:spacing w:line="276" w:lineRule="auto"/>
              <w:jc w:val="center"/>
              <w:rPr>
                <w:rFonts w:ascii="Arial" w:hAnsi="Arial"/>
                <w:b/>
                <w:i/>
                <w:color w:val="000000"/>
              </w:rPr>
            </w:pPr>
            <w:r w:rsidRPr="00624A17">
              <w:rPr>
                <w:rFonts w:ascii="Arial" w:hAnsi="Arial"/>
                <w:b/>
                <w:bCs/>
                <w:i/>
                <w:color w:val="000000"/>
              </w:rPr>
              <w:t>Overall Rating</w:t>
            </w:r>
          </w:p>
        </w:tc>
        <w:tc>
          <w:tcPr>
            <w:tcW w:w="6804" w:type="dxa"/>
            <w:shd w:val="clear" w:color="auto" w:fill="BFBFBF"/>
            <w:vAlign w:val="center"/>
          </w:tcPr>
          <w:p w14:paraId="6DD82C87" w14:textId="77777777" w:rsidR="00157715" w:rsidRPr="00624A17" w:rsidRDefault="00157715" w:rsidP="00A459B0">
            <w:pPr>
              <w:pStyle w:val="NoSpacing"/>
              <w:spacing w:line="276" w:lineRule="auto"/>
              <w:jc w:val="center"/>
              <w:rPr>
                <w:rFonts w:ascii="Arial" w:hAnsi="Arial"/>
                <w:b/>
                <w:i/>
                <w:color w:val="000000"/>
              </w:rPr>
            </w:pPr>
            <w:r w:rsidRPr="00EA5168">
              <w:rPr>
                <w:rFonts w:ascii="Arial" w:hAnsi="Arial"/>
                <w:b/>
                <w:bCs/>
                <w:color w:val="000000"/>
                <w:lang w:val="id-ID"/>
              </w:rPr>
              <w:t>Penjelasan</w:t>
            </w:r>
            <w:r w:rsidRPr="00624A17">
              <w:rPr>
                <w:rFonts w:ascii="Arial" w:hAnsi="Arial"/>
                <w:b/>
                <w:bCs/>
                <w:i/>
                <w:color w:val="000000"/>
              </w:rPr>
              <w:t>/Description</w:t>
            </w:r>
          </w:p>
        </w:tc>
      </w:tr>
      <w:tr w:rsidR="00157715" w:rsidRPr="00624A17" w14:paraId="7CD17D78" w14:textId="77777777" w:rsidTr="00EA5168">
        <w:tc>
          <w:tcPr>
            <w:tcW w:w="540" w:type="dxa"/>
            <w:vAlign w:val="center"/>
          </w:tcPr>
          <w:p w14:paraId="0BCE8F81" w14:textId="77777777" w:rsidR="00157715" w:rsidRPr="00624A17" w:rsidRDefault="00157715" w:rsidP="00A459B0">
            <w:pPr>
              <w:pStyle w:val="NoSpacing"/>
              <w:spacing w:line="276" w:lineRule="auto"/>
              <w:jc w:val="center"/>
              <w:rPr>
                <w:rFonts w:ascii="Arial" w:hAnsi="Arial"/>
                <w:b/>
                <w:color w:val="000000"/>
              </w:rPr>
            </w:pPr>
            <w:r w:rsidRPr="00624A17">
              <w:rPr>
                <w:rFonts w:ascii="Arial" w:hAnsi="Arial"/>
                <w:b/>
                <w:color w:val="000000"/>
              </w:rPr>
              <w:t>1.</w:t>
            </w:r>
          </w:p>
        </w:tc>
        <w:tc>
          <w:tcPr>
            <w:tcW w:w="1870" w:type="dxa"/>
            <w:vAlign w:val="center"/>
          </w:tcPr>
          <w:p w14:paraId="0E63F02E" w14:textId="77777777" w:rsidR="00157715" w:rsidRPr="00624A17" w:rsidRDefault="00157715" w:rsidP="00A459B0">
            <w:pPr>
              <w:pStyle w:val="NoSpacing"/>
              <w:spacing w:line="276" w:lineRule="auto"/>
              <w:rPr>
                <w:rFonts w:ascii="Arial" w:hAnsi="Arial"/>
                <w:i/>
                <w:color w:val="000000"/>
              </w:rPr>
            </w:pPr>
            <w:r w:rsidRPr="00624A17">
              <w:rPr>
                <w:rFonts w:ascii="Arial" w:hAnsi="Arial"/>
                <w:b/>
                <w:bCs/>
                <w:i/>
                <w:color w:val="000000"/>
                <w:lang w:val="id-ID"/>
              </w:rPr>
              <w:t>Sufficient Assurance</w:t>
            </w:r>
          </w:p>
        </w:tc>
        <w:tc>
          <w:tcPr>
            <w:tcW w:w="6804" w:type="dxa"/>
          </w:tcPr>
          <w:p w14:paraId="0F9BF4CB" w14:textId="77777777" w:rsidR="003A1C87" w:rsidRDefault="003A1C87" w:rsidP="003A1C87">
            <w:pPr>
              <w:pStyle w:val="NoSpacing"/>
              <w:numPr>
                <w:ilvl w:val="0"/>
                <w:numId w:val="21"/>
              </w:numPr>
              <w:jc w:val="both"/>
              <w:rPr>
                <w:rFonts w:ascii="Arial" w:hAnsi="Arial"/>
                <w:color w:val="000000"/>
              </w:rPr>
            </w:pPr>
            <w:r w:rsidRPr="003A1C87">
              <w:rPr>
                <w:rFonts w:ascii="Arial" w:hAnsi="Arial"/>
                <w:color w:val="000000"/>
              </w:rPr>
              <w:t>Kecukupan desain terstruktur dengan baik yang mana telah mencapai pengendalian yang sesuai dengan tujuan secara efisien.</w:t>
            </w:r>
          </w:p>
          <w:p w14:paraId="2B01BD8C" w14:textId="0BA337AF" w:rsidR="00157715" w:rsidRPr="003A1C87" w:rsidRDefault="003A1C87" w:rsidP="003A1C87">
            <w:pPr>
              <w:pStyle w:val="NoSpacing"/>
              <w:numPr>
                <w:ilvl w:val="0"/>
                <w:numId w:val="21"/>
              </w:numPr>
              <w:jc w:val="both"/>
              <w:rPr>
                <w:rFonts w:ascii="Arial" w:hAnsi="Arial"/>
                <w:color w:val="000000"/>
              </w:rPr>
            </w:pPr>
            <w:r w:rsidRPr="003A1C87">
              <w:rPr>
                <w:rFonts w:ascii="Arial" w:hAnsi="Arial"/>
                <w:color w:val="000000"/>
              </w:rPr>
              <w:t>Pengendalian yang dievaluasi memadai, tepat, konsisten dan efektif untuk memberikan asurans yang layak bahwa terdapat pengelolaan risiko dan tujuan dapat terpenuhi.</w:t>
            </w:r>
          </w:p>
        </w:tc>
      </w:tr>
      <w:tr w:rsidR="00157715" w:rsidRPr="00624A17" w14:paraId="0332D6C6" w14:textId="77777777" w:rsidTr="00EA5168">
        <w:tc>
          <w:tcPr>
            <w:tcW w:w="540" w:type="dxa"/>
            <w:tcBorders>
              <w:bottom w:val="single" w:sz="4" w:space="0" w:color="000000"/>
            </w:tcBorders>
            <w:shd w:val="clear" w:color="auto" w:fill="FFFFFF" w:themeFill="background1"/>
            <w:vAlign w:val="center"/>
          </w:tcPr>
          <w:p w14:paraId="0BC76E17" w14:textId="77777777" w:rsidR="00157715" w:rsidRPr="00B73014" w:rsidRDefault="00157715" w:rsidP="00A459B0">
            <w:pPr>
              <w:pStyle w:val="NoSpacing"/>
              <w:spacing w:line="276" w:lineRule="auto"/>
              <w:jc w:val="center"/>
              <w:rPr>
                <w:rFonts w:ascii="Arial" w:hAnsi="Arial"/>
                <w:b/>
                <w:color w:val="000000"/>
              </w:rPr>
            </w:pPr>
            <w:r w:rsidRPr="00B73014">
              <w:rPr>
                <w:rFonts w:ascii="Arial" w:hAnsi="Arial"/>
                <w:b/>
                <w:color w:val="000000"/>
              </w:rPr>
              <w:t>2.</w:t>
            </w:r>
          </w:p>
        </w:tc>
        <w:tc>
          <w:tcPr>
            <w:tcW w:w="1870" w:type="dxa"/>
            <w:tcBorders>
              <w:bottom w:val="single" w:sz="4" w:space="0" w:color="000000"/>
            </w:tcBorders>
            <w:shd w:val="clear" w:color="auto" w:fill="FFFFFF" w:themeFill="background1"/>
            <w:vAlign w:val="center"/>
          </w:tcPr>
          <w:p w14:paraId="7CD727D1" w14:textId="77777777" w:rsidR="00157715" w:rsidRPr="00B73014" w:rsidRDefault="00157715" w:rsidP="00A459B0">
            <w:pPr>
              <w:pStyle w:val="NoSpacing"/>
              <w:spacing w:line="276" w:lineRule="auto"/>
              <w:rPr>
                <w:rFonts w:ascii="Arial" w:hAnsi="Arial"/>
                <w:i/>
                <w:color w:val="000000"/>
              </w:rPr>
            </w:pPr>
            <w:r w:rsidRPr="00B73014">
              <w:rPr>
                <w:rFonts w:ascii="Arial" w:hAnsi="Arial"/>
                <w:b/>
                <w:bCs/>
                <w:i/>
                <w:color w:val="000000"/>
                <w:lang w:val="id-ID"/>
              </w:rPr>
              <w:t>Acceptable</w:t>
            </w:r>
            <w:r w:rsidRPr="00B73014">
              <w:rPr>
                <w:rFonts w:ascii="Arial" w:hAnsi="Arial"/>
                <w:b/>
                <w:bCs/>
                <w:i/>
                <w:color w:val="000000"/>
              </w:rPr>
              <w:t xml:space="preserve"> Assurance</w:t>
            </w:r>
          </w:p>
        </w:tc>
        <w:tc>
          <w:tcPr>
            <w:tcW w:w="6804" w:type="dxa"/>
            <w:tcBorders>
              <w:bottom w:val="single" w:sz="4" w:space="0" w:color="000000"/>
            </w:tcBorders>
            <w:shd w:val="clear" w:color="auto" w:fill="FFFFFF" w:themeFill="background1"/>
          </w:tcPr>
          <w:p w14:paraId="30FA3C32" w14:textId="77777777" w:rsidR="003A1C87" w:rsidRDefault="003A1C87" w:rsidP="003A1C87">
            <w:pPr>
              <w:pStyle w:val="NoSpacing"/>
              <w:numPr>
                <w:ilvl w:val="0"/>
                <w:numId w:val="22"/>
              </w:numPr>
              <w:jc w:val="both"/>
              <w:rPr>
                <w:rFonts w:ascii="Arial" w:hAnsi="Arial"/>
                <w:color w:val="000000"/>
              </w:rPr>
            </w:pPr>
            <w:r w:rsidRPr="003A1C87">
              <w:rPr>
                <w:rFonts w:ascii="Arial" w:hAnsi="Arial"/>
                <w:color w:val="000000"/>
              </w:rPr>
              <w:t>Kecukupan desain umumnya memadai, dimana masih terdapat ruang untuk meningkatkan pengendalian.</w:t>
            </w:r>
          </w:p>
          <w:p w14:paraId="651F775B" w14:textId="410D2967" w:rsidR="00157715" w:rsidRPr="003A1C87" w:rsidRDefault="003A1C87" w:rsidP="003A1C87">
            <w:pPr>
              <w:pStyle w:val="NoSpacing"/>
              <w:numPr>
                <w:ilvl w:val="0"/>
                <w:numId w:val="22"/>
              </w:numPr>
              <w:jc w:val="both"/>
              <w:rPr>
                <w:rFonts w:ascii="Arial" w:hAnsi="Arial"/>
                <w:color w:val="000000"/>
              </w:rPr>
            </w:pPr>
            <w:r w:rsidRPr="003A1C87">
              <w:rPr>
                <w:rFonts w:ascii="Arial" w:hAnsi="Arial"/>
                <w:color w:val="000000"/>
              </w:rPr>
              <w:t>Tercatat beberapa kelemahan khusus pada desain pengendalian; namun secara umum, pengendalian yang dievaluasi telah memadai, tepat dan efektif untuk memberikan asurans yang layak bahwa terdapat pengelolaan risiko dan tujuan dapat terpenuhi.</w:t>
            </w:r>
          </w:p>
        </w:tc>
      </w:tr>
      <w:tr w:rsidR="00157715" w:rsidRPr="00624A17" w14:paraId="52C70FDE" w14:textId="77777777" w:rsidTr="00EA5168">
        <w:tc>
          <w:tcPr>
            <w:tcW w:w="540" w:type="dxa"/>
            <w:vAlign w:val="center"/>
          </w:tcPr>
          <w:p w14:paraId="50660EF2" w14:textId="77777777" w:rsidR="00157715" w:rsidRPr="00624A17" w:rsidRDefault="00157715" w:rsidP="00A459B0">
            <w:pPr>
              <w:pStyle w:val="NoSpacing"/>
              <w:spacing w:line="276" w:lineRule="auto"/>
              <w:jc w:val="center"/>
              <w:rPr>
                <w:rFonts w:ascii="Arial" w:hAnsi="Arial"/>
                <w:b/>
                <w:color w:val="000000"/>
              </w:rPr>
            </w:pPr>
            <w:r w:rsidRPr="00624A17">
              <w:rPr>
                <w:rFonts w:ascii="Arial" w:hAnsi="Arial"/>
                <w:b/>
                <w:color w:val="000000"/>
              </w:rPr>
              <w:t>3.</w:t>
            </w:r>
          </w:p>
        </w:tc>
        <w:tc>
          <w:tcPr>
            <w:tcW w:w="1870" w:type="dxa"/>
            <w:vAlign w:val="center"/>
          </w:tcPr>
          <w:p w14:paraId="7658296A" w14:textId="77777777" w:rsidR="00157715" w:rsidRPr="00624A17" w:rsidRDefault="00157715" w:rsidP="00A459B0">
            <w:pPr>
              <w:pStyle w:val="NoSpacing"/>
              <w:spacing w:line="276" w:lineRule="auto"/>
              <w:rPr>
                <w:rFonts w:ascii="Arial" w:hAnsi="Arial"/>
                <w:b/>
                <w:bCs/>
                <w:i/>
                <w:color w:val="000000"/>
                <w:lang w:val="id-ID"/>
              </w:rPr>
            </w:pPr>
            <w:r w:rsidRPr="00624A17">
              <w:rPr>
                <w:rFonts w:ascii="Arial" w:hAnsi="Arial"/>
                <w:b/>
                <w:bCs/>
                <w:i/>
                <w:color w:val="000000"/>
                <w:lang w:val="id-ID"/>
              </w:rPr>
              <w:t>Enhancement Needed</w:t>
            </w:r>
          </w:p>
        </w:tc>
        <w:tc>
          <w:tcPr>
            <w:tcW w:w="6804" w:type="dxa"/>
          </w:tcPr>
          <w:p w14:paraId="41460110" w14:textId="77777777" w:rsidR="003A1C87" w:rsidRDefault="003A1C87" w:rsidP="003A1C87">
            <w:pPr>
              <w:pStyle w:val="NoSpacing"/>
              <w:numPr>
                <w:ilvl w:val="0"/>
                <w:numId w:val="23"/>
              </w:numPr>
              <w:jc w:val="both"/>
              <w:rPr>
                <w:rFonts w:ascii="Arial" w:hAnsi="Arial"/>
                <w:color w:val="000000"/>
              </w:rPr>
            </w:pPr>
            <w:r w:rsidRPr="003A1C87">
              <w:rPr>
                <w:rFonts w:ascii="Arial" w:hAnsi="Arial"/>
                <w:color w:val="000000"/>
              </w:rPr>
              <w:t>Kecukupan desain kurang optimal dan dapat menimbulkan risiko pada pencapaian tujuan pengendalian.</w:t>
            </w:r>
          </w:p>
          <w:p w14:paraId="2F39ADA3" w14:textId="5F906380" w:rsidR="00157715" w:rsidRPr="003A1C87" w:rsidRDefault="003A1C87" w:rsidP="003A1C87">
            <w:pPr>
              <w:pStyle w:val="NoSpacing"/>
              <w:numPr>
                <w:ilvl w:val="0"/>
                <w:numId w:val="23"/>
              </w:numPr>
              <w:jc w:val="both"/>
              <w:rPr>
                <w:rFonts w:ascii="Arial" w:hAnsi="Arial"/>
                <w:color w:val="000000"/>
              </w:rPr>
            </w:pPr>
            <w:r w:rsidRPr="003A1C87">
              <w:rPr>
                <w:rFonts w:ascii="Arial" w:hAnsi="Arial"/>
                <w:color w:val="000000"/>
              </w:rPr>
              <w:t>Tercatat beberapa kelemahan khusus pada desain pengendalian. Pengendalian yang dievaluasi tidak memungkinkan untuk memberikan asurans yang layak bahwa terdapat pengelolaan risiko dan tujuan dapat terpenuhi.</w:t>
            </w:r>
          </w:p>
        </w:tc>
      </w:tr>
      <w:tr w:rsidR="00157715" w:rsidRPr="00624A17" w14:paraId="13D5646D" w14:textId="77777777" w:rsidTr="00EA5168">
        <w:tc>
          <w:tcPr>
            <w:tcW w:w="540" w:type="dxa"/>
            <w:vAlign w:val="center"/>
          </w:tcPr>
          <w:p w14:paraId="39B8A6B1" w14:textId="77777777" w:rsidR="00157715" w:rsidRPr="00624A17" w:rsidRDefault="00157715" w:rsidP="00A459B0">
            <w:pPr>
              <w:pStyle w:val="NoSpacing"/>
              <w:spacing w:line="276" w:lineRule="auto"/>
              <w:jc w:val="center"/>
              <w:rPr>
                <w:rFonts w:ascii="Arial" w:hAnsi="Arial"/>
                <w:b/>
                <w:color w:val="000000"/>
              </w:rPr>
            </w:pPr>
            <w:r w:rsidRPr="00624A17">
              <w:rPr>
                <w:rFonts w:ascii="Arial" w:hAnsi="Arial"/>
                <w:b/>
                <w:color w:val="000000"/>
              </w:rPr>
              <w:t>4.</w:t>
            </w:r>
          </w:p>
        </w:tc>
        <w:tc>
          <w:tcPr>
            <w:tcW w:w="1870" w:type="dxa"/>
            <w:vAlign w:val="center"/>
          </w:tcPr>
          <w:p w14:paraId="7BDFB57B" w14:textId="77777777" w:rsidR="00157715" w:rsidRPr="00624A17" w:rsidRDefault="00157715" w:rsidP="00A459B0">
            <w:pPr>
              <w:pStyle w:val="NoSpacing"/>
              <w:spacing w:line="276" w:lineRule="auto"/>
              <w:rPr>
                <w:rFonts w:ascii="Arial" w:hAnsi="Arial"/>
                <w:b/>
                <w:bCs/>
                <w:i/>
                <w:color w:val="000000"/>
                <w:lang w:val="id-ID"/>
              </w:rPr>
            </w:pPr>
            <w:r w:rsidRPr="00624A17">
              <w:rPr>
                <w:rFonts w:ascii="Arial" w:hAnsi="Arial"/>
                <w:b/>
                <w:bCs/>
                <w:i/>
                <w:color w:val="000000"/>
                <w:lang w:val="id-ID"/>
              </w:rPr>
              <w:t>Insufficient Assurance</w:t>
            </w:r>
          </w:p>
        </w:tc>
        <w:tc>
          <w:tcPr>
            <w:tcW w:w="6804" w:type="dxa"/>
          </w:tcPr>
          <w:p w14:paraId="181C2FC7" w14:textId="77777777" w:rsidR="003A1C87" w:rsidRDefault="003A1C87" w:rsidP="003A1C87">
            <w:pPr>
              <w:pStyle w:val="NoSpacing"/>
              <w:numPr>
                <w:ilvl w:val="0"/>
                <w:numId w:val="24"/>
              </w:numPr>
              <w:jc w:val="both"/>
              <w:rPr>
                <w:rFonts w:ascii="Arial" w:hAnsi="Arial"/>
                <w:color w:val="000000"/>
              </w:rPr>
            </w:pPr>
            <w:r w:rsidRPr="003A1C87">
              <w:rPr>
                <w:rFonts w:ascii="Arial" w:hAnsi="Arial"/>
                <w:color w:val="000000"/>
              </w:rPr>
              <w:t>Desain pengendalian tidak memadai, membuka peluang untuk kesalahan atau penyalahgunaan.</w:t>
            </w:r>
          </w:p>
          <w:p w14:paraId="50422013" w14:textId="7D649E5C" w:rsidR="00157715" w:rsidRPr="003A1C87" w:rsidRDefault="003A1C87" w:rsidP="003A1C87">
            <w:pPr>
              <w:pStyle w:val="NoSpacing"/>
              <w:numPr>
                <w:ilvl w:val="0"/>
                <w:numId w:val="24"/>
              </w:numPr>
              <w:jc w:val="both"/>
              <w:rPr>
                <w:rFonts w:ascii="Arial" w:hAnsi="Arial"/>
                <w:color w:val="000000"/>
              </w:rPr>
            </w:pPr>
            <w:r w:rsidRPr="003A1C87">
              <w:rPr>
                <w:rFonts w:ascii="Arial" w:hAnsi="Arial"/>
                <w:color w:val="000000"/>
              </w:rPr>
              <w:t>Pengendalian yang dievaluasi tidak memadai, tepat, atau efektif untuk memberikan asurans  yang layak bahwa risiko terdapat pengelolaan risiko dan tujuan dapat terpenuhi.</w:t>
            </w:r>
          </w:p>
        </w:tc>
      </w:tr>
    </w:tbl>
    <w:p w14:paraId="7C7A762C" w14:textId="77777777" w:rsidR="00157715" w:rsidRPr="00624A17" w:rsidRDefault="00157715" w:rsidP="00157715">
      <w:pPr>
        <w:pStyle w:val="NoSpacing"/>
        <w:tabs>
          <w:tab w:val="left" w:pos="1440"/>
        </w:tabs>
        <w:spacing w:line="276" w:lineRule="auto"/>
        <w:rPr>
          <w:rFonts w:ascii="Arial" w:hAnsi="Arial"/>
          <w:b/>
        </w:rPr>
      </w:pPr>
    </w:p>
    <w:p w14:paraId="01146841" w14:textId="77777777" w:rsidR="00157715" w:rsidRDefault="00157715" w:rsidP="00E16181">
      <w:pPr>
        <w:pStyle w:val="NoSpacing"/>
        <w:spacing w:line="276" w:lineRule="auto"/>
        <w:rPr>
          <w:rFonts w:ascii="Arial" w:hAnsi="Arial"/>
          <w:lang w:val="en-ID"/>
        </w:rPr>
      </w:pPr>
    </w:p>
    <w:p w14:paraId="06F0393E" w14:textId="77777777" w:rsidR="00113F1A" w:rsidRDefault="00113F1A" w:rsidP="00E16181">
      <w:pPr>
        <w:pStyle w:val="NoSpacing"/>
        <w:spacing w:line="276" w:lineRule="auto"/>
        <w:rPr>
          <w:rFonts w:ascii="Arial" w:hAnsi="Arial"/>
          <w:lang w:val="en-ID"/>
        </w:rPr>
      </w:pPr>
    </w:p>
    <w:p w14:paraId="48D0B8C5" w14:textId="77777777" w:rsidR="00EA5168" w:rsidRDefault="00EA5168" w:rsidP="00E16181">
      <w:pPr>
        <w:pStyle w:val="NoSpacing"/>
        <w:spacing w:line="276" w:lineRule="auto"/>
        <w:rPr>
          <w:rFonts w:ascii="Arial" w:hAnsi="Arial"/>
          <w:lang w:val="en-ID"/>
        </w:rPr>
      </w:pPr>
    </w:p>
    <w:p w14:paraId="0A4D3A38" w14:textId="77777777" w:rsidR="00EA5168" w:rsidRDefault="00EA5168" w:rsidP="00E16181">
      <w:pPr>
        <w:pStyle w:val="NoSpacing"/>
        <w:spacing w:line="276" w:lineRule="auto"/>
        <w:rPr>
          <w:rFonts w:ascii="Arial" w:hAnsi="Arial"/>
          <w:lang w:val="en-ID"/>
        </w:rPr>
      </w:pPr>
    </w:p>
    <w:p w14:paraId="4FBF2DA4" w14:textId="77777777" w:rsidR="00EA5168" w:rsidRDefault="00EA5168" w:rsidP="00E16181">
      <w:pPr>
        <w:pStyle w:val="NoSpacing"/>
        <w:spacing w:line="276" w:lineRule="auto"/>
        <w:rPr>
          <w:rFonts w:ascii="Arial" w:hAnsi="Arial"/>
          <w:lang w:val="en-ID"/>
        </w:rPr>
      </w:pPr>
    </w:p>
    <w:p w14:paraId="7446C85D" w14:textId="77777777" w:rsidR="00EA5168" w:rsidRDefault="00EA5168" w:rsidP="00E16181">
      <w:pPr>
        <w:pStyle w:val="NoSpacing"/>
        <w:spacing w:line="276" w:lineRule="auto"/>
        <w:rPr>
          <w:rFonts w:ascii="Arial" w:hAnsi="Arial"/>
          <w:lang w:val="en-ID"/>
        </w:rPr>
      </w:pPr>
    </w:p>
    <w:p w14:paraId="5A81852E" w14:textId="77777777" w:rsidR="00EA5168" w:rsidRDefault="00EA5168" w:rsidP="00E16181">
      <w:pPr>
        <w:pStyle w:val="NoSpacing"/>
        <w:spacing w:line="276" w:lineRule="auto"/>
        <w:rPr>
          <w:rFonts w:ascii="Arial" w:hAnsi="Arial"/>
          <w:lang w:val="en-ID"/>
        </w:rPr>
      </w:pPr>
    </w:p>
    <w:p w14:paraId="35DF170B" w14:textId="77777777" w:rsidR="00EA5168" w:rsidRDefault="00EA5168" w:rsidP="00E16181">
      <w:pPr>
        <w:pStyle w:val="NoSpacing"/>
        <w:spacing w:line="276" w:lineRule="auto"/>
        <w:rPr>
          <w:rFonts w:ascii="Arial" w:hAnsi="Arial"/>
          <w:lang w:val="en-ID"/>
        </w:rPr>
      </w:pPr>
    </w:p>
    <w:p w14:paraId="4A83D8F6" w14:textId="77777777" w:rsidR="00EA5168" w:rsidRDefault="00EA5168" w:rsidP="00E16181">
      <w:pPr>
        <w:pStyle w:val="NoSpacing"/>
        <w:spacing w:line="276" w:lineRule="auto"/>
        <w:rPr>
          <w:rFonts w:ascii="Arial" w:hAnsi="Arial"/>
          <w:lang w:val="en-ID"/>
        </w:rPr>
      </w:pPr>
    </w:p>
    <w:p w14:paraId="3F2738A6" w14:textId="77777777" w:rsidR="00EA5168" w:rsidRDefault="00EA5168" w:rsidP="00E16181">
      <w:pPr>
        <w:pStyle w:val="NoSpacing"/>
        <w:spacing w:line="276" w:lineRule="auto"/>
        <w:rPr>
          <w:rFonts w:ascii="Arial" w:hAnsi="Arial"/>
          <w:lang w:val="en-ID"/>
        </w:rPr>
      </w:pPr>
    </w:p>
    <w:p w14:paraId="5EB505A1" w14:textId="77777777" w:rsidR="00EA5168" w:rsidRDefault="00EA5168" w:rsidP="00E16181">
      <w:pPr>
        <w:pStyle w:val="NoSpacing"/>
        <w:spacing w:line="276" w:lineRule="auto"/>
        <w:rPr>
          <w:rFonts w:ascii="Arial" w:hAnsi="Arial"/>
          <w:lang w:val="en-ID"/>
        </w:rPr>
      </w:pPr>
    </w:p>
    <w:p w14:paraId="61A5DCB5" w14:textId="77777777" w:rsidR="00EA5168" w:rsidRDefault="00EA5168" w:rsidP="00E16181">
      <w:pPr>
        <w:pStyle w:val="NoSpacing"/>
        <w:spacing w:line="276" w:lineRule="auto"/>
        <w:rPr>
          <w:rFonts w:ascii="Arial" w:hAnsi="Arial"/>
          <w:lang w:val="en-ID"/>
        </w:rPr>
      </w:pPr>
    </w:p>
    <w:p w14:paraId="3311092F" w14:textId="77777777" w:rsidR="00EA5168" w:rsidRDefault="00EA5168" w:rsidP="00E16181">
      <w:pPr>
        <w:pStyle w:val="NoSpacing"/>
        <w:spacing w:line="276" w:lineRule="auto"/>
        <w:rPr>
          <w:rFonts w:ascii="Arial" w:hAnsi="Arial"/>
          <w:lang w:val="en-ID"/>
        </w:rPr>
      </w:pPr>
    </w:p>
    <w:p w14:paraId="2F9A2C76" w14:textId="77777777" w:rsidR="00EA5168" w:rsidRDefault="00EA5168" w:rsidP="00E16181">
      <w:pPr>
        <w:pStyle w:val="NoSpacing"/>
        <w:spacing w:line="276" w:lineRule="auto"/>
        <w:rPr>
          <w:rFonts w:ascii="Arial" w:hAnsi="Arial"/>
          <w:lang w:val="en-ID"/>
        </w:rPr>
      </w:pPr>
    </w:p>
    <w:p w14:paraId="48A88348" w14:textId="77777777" w:rsidR="00EA5168" w:rsidRDefault="00EA5168" w:rsidP="00E16181">
      <w:pPr>
        <w:pStyle w:val="NoSpacing"/>
        <w:spacing w:line="276" w:lineRule="auto"/>
        <w:rPr>
          <w:rFonts w:ascii="Arial" w:hAnsi="Arial"/>
          <w:lang w:val="en-ID"/>
        </w:rPr>
      </w:pPr>
    </w:p>
    <w:p w14:paraId="03C147E3" w14:textId="77777777" w:rsidR="00EA5168" w:rsidRDefault="00EA5168" w:rsidP="00E16181">
      <w:pPr>
        <w:pStyle w:val="NoSpacing"/>
        <w:spacing w:line="276" w:lineRule="auto"/>
        <w:rPr>
          <w:rFonts w:ascii="Arial" w:hAnsi="Arial"/>
          <w:lang w:val="en-ID"/>
        </w:rPr>
      </w:pPr>
    </w:p>
    <w:p w14:paraId="28EF8411" w14:textId="77777777" w:rsidR="00EA5168" w:rsidRDefault="00EA5168" w:rsidP="00E16181">
      <w:pPr>
        <w:pStyle w:val="NoSpacing"/>
        <w:spacing w:line="276" w:lineRule="auto"/>
        <w:rPr>
          <w:rFonts w:ascii="Arial" w:hAnsi="Arial"/>
          <w:lang w:val="en-ID"/>
        </w:rPr>
      </w:pPr>
    </w:p>
    <w:p w14:paraId="07AA4749" w14:textId="77777777" w:rsidR="00EA5168" w:rsidRDefault="00EA5168" w:rsidP="00E16181">
      <w:pPr>
        <w:pStyle w:val="NoSpacing"/>
        <w:spacing w:line="276" w:lineRule="auto"/>
        <w:rPr>
          <w:rFonts w:ascii="Arial" w:hAnsi="Arial"/>
          <w:lang w:val="en-ID"/>
        </w:rPr>
      </w:pPr>
    </w:p>
    <w:p w14:paraId="4677368B" w14:textId="005EA064" w:rsidR="00DE4B1C" w:rsidRPr="00364335" w:rsidRDefault="00DE4B1C" w:rsidP="00364335">
      <w:pPr>
        <w:pStyle w:val="ListParagraph"/>
        <w:numPr>
          <w:ilvl w:val="1"/>
          <w:numId w:val="18"/>
        </w:numPr>
        <w:tabs>
          <w:tab w:val="left" w:pos="540"/>
        </w:tabs>
        <w:spacing w:after="0"/>
        <w:rPr>
          <w:rFonts w:ascii="Arial" w:hAnsi="Arial"/>
        </w:rPr>
      </w:pPr>
      <w:r w:rsidRPr="00364335">
        <w:rPr>
          <w:rFonts w:ascii="Arial" w:hAnsi="Arial"/>
          <w:b/>
          <w:spacing w:val="-2"/>
        </w:rPr>
        <w:t xml:space="preserve">RINCIAN HASIL PEMERIKSAAN </w:t>
      </w:r>
    </w:p>
    <w:p w14:paraId="66745F37" w14:textId="77777777" w:rsidR="00DE4B1C" w:rsidRPr="00624A17" w:rsidRDefault="00DE4B1C" w:rsidP="00DE4B1C">
      <w:pPr>
        <w:tabs>
          <w:tab w:val="left" w:pos="-720"/>
        </w:tabs>
        <w:suppressAutoHyphens/>
        <w:spacing w:after="0"/>
        <w:jc w:val="both"/>
        <w:rPr>
          <w:rFonts w:ascii="Arial" w:hAnsi="Arial"/>
          <w:b/>
        </w:rPr>
      </w:pPr>
    </w:p>
    <w:p w14:paraId="1975B054" w14:textId="77777777" w:rsidR="00DE4B1C" w:rsidRPr="00A31B6B" w:rsidRDefault="00DE4B1C" w:rsidP="00DE4B1C">
      <w:pPr>
        <w:pStyle w:val="ListParagraph"/>
        <w:numPr>
          <w:ilvl w:val="0"/>
          <w:numId w:val="1"/>
        </w:numPr>
        <w:suppressAutoHyphens/>
        <w:spacing w:after="0"/>
        <w:ind w:left="540" w:hanging="540"/>
        <w:contextualSpacing w:val="0"/>
        <w:jc w:val="both"/>
        <w:rPr>
          <w:rFonts w:ascii="Arial" w:hAnsi="Arial"/>
          <w:b/>
          <w:bCs/>
        </w:rPr>
      </w:pPr>
      <w:r>
        <w:rPr>
          <w:rFonts w:ascii="Arial" w:hAnsi="Arial"/>
          <w:b/>
          <w:bCs/>
          <w:lang w:val="id-ID"/>
        </w:rPr>
        <w:t>Observasi Form A01</w:t>
      </w:r>
      <w:r>
        <w:rPr>
          <w:rFonts w:ascii="Arial" w:hAnsi="Arial"/>
          <w:b/>
          <w:bCs/>
          <w:lang w:val="en-ID"/>
        </w:rPr>
      </w:r>
      <w:r>
        <w:rPr>
          <w:rFonts w:ascii="Arial" w:hAnsi="Arial"/>
          <w:b/>
          <w:bCs/>
          <w:lang w:val="id-ID"/>
        </w:rPr>
      </w:r>
      <w:r w:rsidRPr="00214B4B">
        <w:rPr>
          <w:rFonts w:ascii="Arial" w:hAnsi="Arial"/>
          <w:i/>
          <w:color w:val="0000FF"/>
        </w:rPr>
      </w:r>
      <w:r>
        <w:rPr>
          <w:rFonts w:ascii="Arial" w:hAnsi="Arial"/>
          <w:i/>
          <w:color w:val="0000FF"/>
        </w:rPr>
      </w:r>
    </w:p>
    <w:p w14:paraId="52FA36D8" w14:textId="77777777" w:rsidR="00DE4B1C" w:rsidRPr="00BC2CCB" w:rsidRDefault="00DE4B1C" w:rsidP="00DE4B1C">
      <w:pPr>
        <w:pStyle w:val="ListParagraph"/>
        <w:suppressAutoHyphens/>
        <w:spacing w:after="0"/>
        <w:ind w:left="540"/>
        <w:jc w:val="both"/>
        <w:rPr>
          <w:rFonts w:ascii="Arial" w:hAnsi="Arial"/>
          <w:b/>
          <w:bCs/>
          <w:i/>
          <w:color w:val="1812FA"/>
          <w:lang w:val="id-ID"/>
        </w:rPr>
      </w:pPr>
      <w:r w:rsidRPr="003F0DBD">
        <w:rPr>
          <w:rFonts w:ascii="Arial" w:hAnsi="Arial"/>
          <w:b/>
          <w:bCs/>
          <w:i/>
        </w:rPr>
        <w:t>Risk Rating: MEDIUM</w:t>
      </w:r>
      <w:r w:rsidRPr="00BC2CCB">
        <w:rPr>
          <w:rFonts w:ascii="Arial" w:hAnsi="Arial"/>
          <w:b/>
          <w:bCs/>
          <w:i/>
          <w:color w:val="1812FA"/>
        </w:rPr>
      </w:r>
      <w:r w:rsidRPr="00BC2CCB">
        <w:rPr>
          <w:rFonts w:ascii="Arial" w:hAnsi="Arial"/>
          <w:b/>
          <w:bCs/>
          <w:i/>
          <w:color w:val="1812FA"/>
          <w:lang w:val="id-ID"/>
        </w:rPr>
      </w:r>
    </w:p>
    <w:p w14:paraId="6416DC60" w14:textId="77777777" w:rsidR="00DE4B1C" w:rsidRPr="00624A17" w:rsidRDefault="00DE4B1C" w:rsidP="00DE4B1C">
      <w:pPr>
        <w:pStyle w:val="ListParagraph"/>
        <w:suppressAutoHyphens/>
        <w:spacing w:after="0"/>
        <w:ind w:left="540"/>
        <w:jc w:val="both"/>
        <w:rPr>
          <w:rFonts w:ascii="Arial" w:hAnsi="Arial"/>
          <w:b/>
          <w:bCs/>
        </w:rPr>
      </w:pPr>
    </w:p>
    <w:p w14:paraId="5C113BE5" w14:textId="77777777" w:rsidR="00DE4B1C" w:rsidRPr="009A0E09" w:rsidRDefault="00DE4B1C" w:rsidP="00DE4B1C">
      <w:pPr>
        <w:pStyle w:val="ListParagraph"/>
        <w:numPr>
          <w:ilvl w:val="0"/>
          <w:numId w:val="13"/>
        </w:numPr>
        <w:suppressAutoHyphens/>
        <w:spacing w:after="0"/>
        <w:jc w:val="both"/>
        <w:rPr>
          <w:rFonts w:ascii="Arial" w:hAnsi="Arial"/>
          <w:b/>
          <w:bCs/>
          <w:color w:val="3333CC"/>
          <w:lang w:val="id-ID"/>
        </w:rPr>
      </w:pPr>
      <w:r w:rsidRPr="00EE671F">
        <w:rPr>
          <w:rFonts w:ascii="Arial" w:hAnsi="Arial"/>
          <w:color w:val="3333CC"/>
        </w:rPr>
        <w:t>1. Selisih nominal antara laporan SLIK dan data acuan. (Lintas periode: mulai periode 2026-03 (dilaporkan 2026-04), 1 periode berturut-turut.) Nilai Laporan SLIK: 62.000.000.000; Nilai Acuan: 0.</w:t>
        <w:br/>
        <w:t>2. Selisih nominal antara laporan SLIK dan data acuan. (Lintas periode: mulai periode 2026-03 (dilaporkan 2026-04), 1 periode berturut-turut.) Nilai Laporan SLIK: 58.500.000.000; Nilai Acuan: 65.000.000.000.</w:t>
        <w:br/>
        <w:t>3. Nilai agunan menurut pelapor tidak sesuai dengan nilai acuan dan dilaporkan terlambat satu bulan. (Lintas periode: mulai periode 2026-03 (dilaporkan 2026-04), 1 periode berturut-turut.) Nilai Laporan SLIK: 28.500.000.000; Nilai Acuan: 0.</w:t>
        <w:br/>
        <w:t>4. Nilai agunan sesuai NJOP lebih rendah dibandingkan dengan nilai acuan, selisihnya mencapai 3.000.000.000. (Lintas periode: mulai periode 2026-03 (dilaporkan 2026-04), 1 periode berturut-turut.) Nilai Laporan SLIK: 29.000.000.000; Nilai Acuan: 32.000.000.000.</w:t>
        <w:br/>
        <w:t>5. Selisih nilai agunan sesuai NJOP antara SLIK dan acuan mencapai -120.000.000, dengan selisih persentase sebesar -13,333%. (Lintas periode: mulai periode 2026-03 (dilaporkan 2026-04), 1 periode berturut-turut.) Nilai Laporan SLIK: 780.000.000; Nilai Acuan: 900.000.000.</w:t>
        <w:br/>
        <w:t>6. Nama Penilai Independen pada rekening AGB.000107.001 tidak sesuai dengan yang tercatat. (Lintas periode: mulai periode 2026-03 (dilaporkan 2026-04), 1 periode berturut-turut.) Nilai Laporan SLIK: KJPP PRATAMA DAN REKAN; Nilai Acuan: KJPP SUHARTO DAN REKAN.</w:t>
        <w:br/>
        <w:t>7. Nilai Agunan Menurut Pelapor pada rekening tersebut dilaporkan sebagai 39500000000, sementara seharusnya nol. (Lintas periode: mulai periode 2026-03 (dilaporkan 2026-04), 1 periode berturut-turut.) Nilai Laporan SLIK: 39.500.000.000; Nilai Acuan: 0.</w:t>
        <w:br/>
        <w:t>8. Nilai Agunan Penilai Independen pada rekening tersebut dilaporkan sebagai 41000000000, sementara seharusnya nol. (Lintas periode: mulai periode 2026-03 (dilaporkan 2026-04), 1 periode berturut-turut.) Nilai Laporan SLIK: 41.000.000.000; Nilai Acuan: 0.</w:t>
        <w:br/>
        <w:t>9. Nilai Agunan Sesuai NJOP pada rekening tersebut dilaporkan lebih tinggi dari yang tercatat, yaitu selisih +7.000.000.000 atau 20% dari nilai acuan. (Lintas periode: mulai periode 2026-03 (dilaporkan 2026-04), 1 periode berturut-turut.) Nilai Laporan SLIK: 42.000.000.000; Nilai Acuan: 35.000.000.000.</w:t>
        <w:br/>
        <w:t>10. Tanggal Penilaian Penilai Independen pada rekening tersebut ditetapkan sebagai 20250630, sementara seharusnya tidak ada data (dinyatakan kosong). (Lintas periode: mulai periode 2026-03 (dilaporkan 2026-04), 1 periode berturut-turut.) Nilai Laporan SLIK: 20.250.630; Nilai Acuan: -.</w:t>
        <w:br/>
        <w:t>11. 1131001080301 adalah 85.000.000, sementara acuan seharusnya nol. (Lintas periode: mulai periode 2026-03 (dilaporkan 2026-04), 1 periode berturut-turut.) Nilai Laporan SLIK: Nilai agunan menurut pelapor pada rekening AGB.000108.001\; Nilai Acuan: \.</w:t>
        <w:br/>
        <w:t>12. 1131001080301 adalah 90.000.000, sementara acuan seharusnya 120.000.000. (Lintas periode: mulai periode 2026-03 (dilaporkan 2026-04), 1 periode berturut-turut.) Nilai Laporan SLIK: Nilai agunan sesuai NJOP pada rekening AGB.000108.001\; Nilai Acuan: \.</w:t>
        <w:br/>
        <w:t>13. Nilai agunan menurut pelapor tidak sesuai dengan nilai yang seharusnya, yaitu nol. (Lintas periode: mulai periode 2026-03 (dilaporkan 2026-04), 1 periode berturut-turut.) Nilai Laporan SLIK: 4.800.000.000; Nilai Acuan: 0.</w:t>
        <w:br/>
        <w:t>14. Nilai agunan sesuai NJOP melaporkan angka lebih tinggi dibandingkan acuan yang diberikan. (Lintas periode: mulai periode 2026-03 (dilaporkan 2026-04), 1 periode berturut-turut.) Nilai Laporan SLIK: 5.200.000.000; Nilai Acuan: 4.500.000.000.</w:t>
        <w:br/>
        <w:t>15. Persentase paripasu tidak terdefinisi pada acuan. (Lintas periode: mulai periode 2026-03 (dilaporkan 2026-04), 1 periode berturut-turut.) Nilai Laporan SLIK: 60; Nilai Acuan: -.</w:t>
        <w:br/>
        <w:t>16. Asuransi diasuransikan pada rekening tersebut adalah ASKRINDO, sementara acuan menunjukkan JASINDO. (Lintas periode: mulai periode 2026-03 (dilaporkan 2026-04), 1 periode berturut-turut.) Nilai Laporan SLIK: ASKRINDO; Nilai Acuan: JASINDO.</w:t>
        <w:br/>
        <w:t>17. Operasi data yang dilaporkan oleh klien adalah U (update), sedangkan acuan menunjukkan C (create). (Lintas periode: mulai periode 2026-03 (dilaporkan 2026-04), 1 periode berturut-turut.) Nilai Laporan SLIK: U; Nilai Acuan: C.</w:t>
        <w:br/>
        <w:t>18. Perubahan field perlu diverifikasi terhadap data acuan. (Lintas periode: mulai periode 2026-03 (dilaporkan 2026-04), 1 periode berturut-turut.) Nilai Laporan SLIK: 20251215; Nilai Acuan: 20250110.</w:t>
        <w:br/>
        <w:t>19. Kode jenis pengikatan tidak terdefinisi pada acuan dan berbeda dari kode yang dilaporkan oleh klien. (Lintas periode: mulai periode 2026-03 (dilaporkan 2026-04), 1 periode berturut-turut.) Nilai Laporan SLIK: 01; Nilai Acuan: -.</w:t>
        <w:br/>
        <w:t>20. Kode status agunan yang dilaporkan oleh klien adalah 2, sementara acuan menunjukkan nilai 1. (Lintas periode: mulai periode 2026-03 (dilaporkan 2026-04), 1 periode berturut-turut.) Nilai Laporan SLIK: 2; Nilai Acuan: 1.</w:t>
        <w:br/>
        <w:t>21. Operasi data yang dilaporkan sebagai 'U' tidak sesuai dengan operasi data acuan yang ditandai sebagai 'C'. (Lintas periode: mulai periode 2026-03 (dilaporkan 2026-04), 1 periode berturut-turut.) Nilai Laporan SLIK: U; Nilai Acuan: C.</w:t>
        <w:br/>
        <w:t>22. Alamat agunan yang tercatat pada rekening AGB tidak sesuai dengan alamat yang disebutkan dalam acuan, yaitu nomor rumah berbeda (45 vs 47). (Lintas periode: mulai periode 2026-03 (dilaporkan 2026-04), 1 periode berturut-turut.) Nilai Laporan SLIK: JL MAGELANG NO 47 SLEMAN YOGYAKARTA; Nilai Acuan: JL MAGELANG NO 45 SLEMAN YOGYAKARTA.</w:t>
        <w:br/>
        <w:t>23. Nomor SHM yang terdaftar di kolom Bukti Kepemilikan pada SLIK tidak mencerminkan tahun perbarui terakhir. (Lintas periode: mulai periode 2026-03 (dilaporkan 2026-04), 1 periode berturut-turut.) Nilai Laporan SLIK: SHM NO 2345/2021; Nilai Acuan: SHM NO 2345/2022.</w:t>
        <w:br/>
        <w:t>24. Kode Kab/Kota (DATI 2) lokasi agunan pada rekening AGB berbeda dengan kode yang seharusnya sesuai acuan. (Lintas periode: mulai periode 2026-03 (dilaporkan 2026-04), 1 periode berturut-turut.) Nilai Laporan SLIK: 3472; Nilai Acuan: 3471.</w:t>
        <w:br/>
        <w:t>25. Operasi data pada kolom Operasi Data tidak mencerminkan status yang benar menurut acuan. (Lintas periode: mulai periode 2026-03 (dilaporkan 2026-04), 1 periode berturut-turut.) Nilai Laporan SLIK: U; Nilai Acuan: C.</w:t>
        <w:br/>
        <w:t>26. Operasi Data pada rekening tersebut dilaporkan sebagai 'U', sementara seharusnya 'C'. (Lintas periode: mulai periode 2026-03 (dilaporkan 2026-04), 1 periode berturut-turut.) Nilai Laporan SLIK: U; Nilai Acuan: C.</w:t>
        <w:br/>
        <w:t>27. 1131001080301 diasuransikan oleh Asuransi Sinar Mas, sementara acuan seharusnya kosong. (Lintas periode: mulai periode 2026-03 (dilaporkan 2026-04), 1 periode berturut-turut.) Nilai Laporan SLIK: Rekening AGB.000108.001\; Nilai Acuan: \.</w:t>
        <w:br/>
        <w:t>28. 1131001080301 menyatakan nilai agunan turun dan perlu penilaian ulang, sementara acuan seharusnya kosong. (Lintas periode: mulai periode 2026-03 (dilaporkan 2026-04), 1 periode berturut-turut.) Nilai Laporan SLIK: Keterangan pada rekening AGB.000108.001\; Nilai Acuan: \.</w:t>
        <w:br/>
        <w:t>29. 1131001080301 adalah 2, sementara acuan seharusnya 1. (Lintas periode: mulai periode 2026-03 (dilaporkan 2026-04), 1 periode berturut-turut.) Nilai Laporan SLIK: Kode status agunan pada rekening AGB.000108.001\; Nilai Acuan: \.</w:t>
        <w:br/>
        <w:t>30. 1131001080301 adalah U, sementara acuan seharusnya C. (Lintas periode: mulai periode 2026-03 (dilaporkan 2026-04), 1 periode berturut-turut.) Nilai Laporan SLIK: Operasi data pada rekening AGB.000108.001\; Nilai Acuan: \.</w:t>
        <w:br/>
        <w:t>31. Keterangan mengindikasikan bahwa dokumen paripasu perlu diverifikasi. (Lintas periode: mulai periode 2026-03 (dilaporkan 2026-04), 1 periode berturut-turut.) Nilai Laporan SLIK: Dokumen paripasu perlu diverifikasi; Nilai Acuan: -.</w:t>
        <w:br/>
        <w:t>32. Kode jenis agunan melaporkan angka 01, yang tidak ada dalam acuan. (Lintas periode: mulai periode 2026-03 (dilaporkan 2026-04), 1 periode berturut-turut.) Nilai Laporan SLIK: 01; Nilai Acuan: -.</w:t>
        <w:br/>
        <w:t>33. Kode jenis pengikatan juga melaporkan angka 01 tanpa adanya acuan. (Lintas periode: mulai periode 2026-03 (dilaporkan 2026-04), 1 periode berturut-turut.) Nilai Laporan SLIK: 01; Nilai Acuan: -.</w:t>
        <w:br/>
        <w:t>34. Operasi data dilaporkan sebagai 'U' (update) ketika seharusnya adalah 'C' (create). (Lintas periode: mulai periode 2026-03 (dilaporkan 2026-04), 1 periode berturut-turut.) Nilai Laporan SLIK: U; Nilai Acuan: C.</w:t>
        <w:br/>
        <w:t>35. Status paripasu ditandai dengan 'Y', yang tidak ada dalam acuan. (Lintas periode: mulai periode 2026-03 (dilaporkan 2026-04), 1 periode berturut-turut.) Nilai Laporan SLIK: Y; Nilai Acuan: -.</w:t>
        <w:br/>
        <w:t>A01 | CIF 000101, 000102, 000104, 000107, 000108, 000110 | Fasilitas/Rekening AGB.000101.001 | 1114CWA3000001010001, AGB.000102.001 | 1131CWA3000001020001, AGB.000104.001 | 1202CWA3000001040001, AGB.000107.001 | 1245CWA3000001070001, AGB.000108.001 | 1131001080301 | Nilai Agunan Menurut Pelapor | 85.000.000, AGB.000108.001 | 1131001080301 | Nilai Agunan Sesuai NJOP | 90.000.000, AGB.000110.001 | 1501CCV3000001100001, AGB.000108.001 | 1131001080301 | Diasuransikan | ASURANSI SINAR MAS, AGB.000108.001 | 1131001080301 | Keterangan | Nilai agunan turun dan perlu penilaian ulang, AGB.000108.001 | 1131001080301 | Kode Status Agunan | 2, AGB.000108.001 | 1131001080301 | Operasi Data | U | Nilai Agunan Menurut Pelapor, Nilai Agunan Sesuai NJOP, Nama Penilai Independen, Nilai Agunan Penilai Independen, Tanggal Penilaian Penilai Independen, 0, 120.000.000, Persentase Paripasu, Diasuransikan, Operasi Data, Tanggal Penilaian Pelapor, Kode Jenis Pengikatan, Kode Status Agunan, Alamat Agunan, Bukti Kepemilikan, Kode Kab/Kota (DATI 2) Lokasi Agunan, -, 1, C, Keterangan, Kode Jenis Agunan, Status Paripasu</w:t>
      </w:r>
      <w:r w:rsidRPr="00EE671F">
        <w:rPr>
          <w:rFonts w:ascii="Arial" w:hAnsi="Arial"/>
          <w:color w:val="3333CC"/>
          <w:lang w:val="id-ID"/>
        </w:rPr>
      </w:r>
      <w:r w:rsidRPr="00EE671F">
        <w:rPr>
          <w:rFonts w:ascii="Arial" w:hAnsi="Arial"/>
          <w:color w:val="3333CC"/>
        </w:rPr>
      </w:r>
    </w:p>
    <w:p w14:paraId="1C33A50C" w14:textId="77777777" w:rsidR="00DE4B1C" w:rsidRPr="009A0E09" w:rsidRDefault="00DE4B1C" w:rsidP="00DE4B1C">
      <w:pPr>
        <w:pStyle w:val="ListParagraph"/>
        <w:numPr>
          <w:ilvl w:val="0"/>
          <w:numId w:val="13"/>
        </w:numPr>
        <w:suppressAutoHyphens/>
        <w:spacing w:after="0"/>
        <w:jc w:val="both"/>
        <w:rPr>
          <w:rFonts w:ascii="Arial" w:hAnsi="Arial"/>
          <w:bCs/>
          <w:color w:val="3333CC"/>
          <w:lang w:val="id-ID"/>
        </w:rPr>
      </w:pPr>
      <w:r w:rsidRPr="009A0E09">
        <w:rPr>
          <w:rFonts w:ascii="Arial" w:hAnsi="Arial"/>
          <w:bCs/>
          <w:color w:val="3333CC"/>
          <w:lang w:val="en-ID"/>
        </w:rPr>
        <w:t>Bukti Pendukung:</w:t>
        <w:br/>
        <w:t>- Form A01; CIF 000101; fasilitas AGB.000101.001 | 1114CWA3000001010001; field Nilai Agunan Menurut Pelapor; nilai laporan SLIK: 62.000.000.000; nilai acuan: 0.</w:t>
        <w:br/>
        <w:t>- RHA AI.docx</w:t>
        <w:br/>
        <w:t>- rha-b70b5e7203a58687 | A01 | CIF 000101 | Fasilitas AGB.000101.001 | 1114CWA3000001010001 | Field Nilai Agunan Menurut Pelapor: Selisih nominal antara laporan SLIK dan data acuan. (Lintas periode: mulai periode 2026-03 (dilaporkan 2026-04), 1 periode berturut-turut.) Nilai Laporan SLIK: 62.000.000.000; Nilai Acuan: 0.</w:t>
        <w:br/>
        <w:t>- Form A01; CIF 000101; fasilitas AGB.000101.001 | 1114CWA3000001010001; field Nilai Agunan Sesuai NJOP; nilai laporan SLIK: 58.500.000.000; nilai acuan: 65.000.000.000.</w:t>
        <w:br/>
        <w:t>- rha-84dbf29115539ed8 | A01 | CIF 000101 | Fasilitas AGB.000101.001 | 1114CWA3000001010001 | Field Nilai Agunan Sesuai NJOP: Selisih nominal antara laporan SLIK dan data acuan. (Lintas periode: mulai periode 2026-03 (dilaporkan 2026-04), 1 periode berturut-turut.) Nilai Laporan SLIK: 58.500.000.000; Nilai Acuan: 65.000.000.000.</w:t>
        <w:br/>
        <w:t>- Form A01; CIF 000102; fasilitas AGB.000102.001 | 1131CWA3000001020001; field Nilai Agunan Menurut Pelapor; nilai laporan SLIK: 28.500.000.000; nilai acuan: 0.</w:t>
        <w:br/>
        <w:t>- rha-211c6fd0a6db46f2 | A01 | CIF 000102 | Fasilitas AGB.000102.001 | 1131CWA3000001020001 | Field Nilai Agunan Menurut Pelapor: Nilai agunan menurut pelapor tidak sesuai dengan nilai acuan dan dilaporkan terlambat satu bulan. (Lintas periode: mulai periode 2026-03 (dilaporkan 2026-04), 1 periode berturut-turut.) Nilai Laporan SLIK: 28.500.000.000; Nilai Acuan: 0.</w:t>
        <w:br/>
        <w:t>- Form A01; CIF 000102; fasilitas AGB.000102.001 | 1131CWA3000001020001; field Nilai Agunan Sesuai NJOP; nilai laporan SLIK: 29.000.000.000; nilai acuan: 32.000.000.000.</w:t>
        <w:br/>
        <w:t>- rha-dc633f4926438c43 | A01 | CIF 000102 | Fasilitas AGB.000102.001 | 1131CWA3000001020001 | Field Nilai Agunan Sesuai NJOP: Nilai agunan sesuai NJOP lebih rendah dibandingkan dengan nilai acuan, selisihnya mencapai 3.000.000.000. (Lintas periode: mulai periode 2026-03 (dilaporkan 2026-04), 1 periode berturut-turut.) Nilai Laporan SLIK: 29.000.000.000; Nilai Acuan: 32.000.000.000.</w:t>
        <w:br/>
        <w:t>- Form A01; CIF 000104; fasilitas AGB.000104.001 | 1202CWA3000001040001; field Nilai Agunan Sesuai NJOP; nilai laporan SLIK: 780.000.000; nilai acuan: 900.000.000.</w:t>
        <w:br/>
        <w:t>- rha-6d75e2e48d997c8b | A01 | CIF 000104 | Fasilitas AGB.000104.001 | 1202CWA3000001040001 | Field Nilai Agunan Sesuai NJOP: Selisih nilai agunan sesuai NJOP antara SLIK dan acuan mencapai -120.000.000, dengan selisih persentase sebesar -13,333%. (Lintas periode: mulai periode 2026-03 (dilaporkan 2026-04), 1 periode berturut-turut.) Nilai Laporan SLIK: 780.000.000; Nilai Acuan: 900.000.000.</w:t>
        <w:br/>
        <w:t>- Form A01; CIF 000107; fasilitas AGB.000107.001 | 1245CWA3000001070001; field Nama Penilai Independen; nilai laporan SLIK: KJPP PRATAMA DAN REKAN; nilai acuan: KJPP SUHARTO DAN REKAN.</w:t>
        <w:br/>
        <w:t>- rha-1b3bf8c2863b839a | A01 | CIF 000107 | Fasilitas AGB.000107.001 | 1245CWA3000001070001 | Field Nama Penilai Independen: Nama Penilai Independen pada rekening AGB.000107.001 tidak sesuai dengan yang tercatat. (Lintas periode: mulai periode 2026-03 (dilaporkan 2026-04), 1 periode berturut-turut.) Nilai Laporan SLIK: KJPP PRATAMA DAN REKAN; Nilai Acuan: KJPP SUHARTO DAN REKAN.</w:t>
        <w:br/>
        <w:t>- Form A01; CIF 000107; fasilitas AGB.000107.001 | 1245CWA3000001070001; field Nilai Agunan Menurut Pelapor; nilai laporan SLIK: 39.500.000.000; nilai acuan: 0.</w:t>
        <w:br/>
        <w:t>- rha-25e76f6617f3e378 | A01 | CIF 000107 | Fasilitas AGB.000107.001 | 1245CWA3000001070001 | Field Nilai Agunan Menurut Pelapor: Nilai Agunan Menurut Pelapor pada rekening tersebut dilaporkan sebagai 39500000000, sementara seharusnya nol. (Lintas periode: mulai periode 2026-03 (dilaporkan 2026-04), 1 periode berturut-turut.) Nilai Laporan SLIK: 39.500.000.000; Nilai Acuan: 0.</w:t>
        <w:br/>
        <w:t>- Form A01; CIF 000107; fasilitas AGB.000107.001 | 1245CWA3000001070001; field Nilai Agunan Penilai Independen; nilai laporan SLIK: 41.000.000.000; nilai acuan: 0.</w:t>
        <w:br/>
        <w:t>- rha-a94841b63da8c2b7 | A01 | CIF 000107 | Fasilitas AGB.000107.001 | 1245CWA3000001070001 | Field Nilai Agunan Penilai Independen: Nilai Agunan Penilai Independen pada rekening tersebut dilaporkan sebagai 41000000000, sementara seharusnya nol. (Lintas periode: mulai periode 2026-03 (dilaporkan 2026-04), 1 periode berturut-turut.) Nilai Laporan SLIK: 41.000.000.000; Nilai Acuan: 0.</w:t>
        <w:br/>
        <w:t>- Form A01; CIF 000107; fasilitas AGB.000107.001 | 1245CWA3000001070001; field Nilai Agunan Sesuai NJOP; nilai laporan SLIK: 42.000.000.000; nilai acuan: 35.000.000.000.</w:t>
        <w:br/>
        <w:t>- rha-3fa5e6e5a7a6c94c | A01 | CIF 000107 | Fasilitas AGB.000107.001 | 1245CWA3000001070001 | Field Nilai Agunan Sesuai NJOP: Nilai Agunan Sesuai NJOP pada rekening tersebut dilaporkan lebih tinggi dari yang tercatat, yaitu selisih +7.000.000.000 atau 20% dari nilai acuan. (Lintas periode: mulai periode 2026-03 (dilaporkan 2026-04), 1 periode berturut-turut.) Nilai Laporan SLIK: 42.000.000.000; Nilai Acuan: 35.000.000.000.</w:t>
        <w:br/>
        <w:t>- Form A01; CIF 000107; fasilitas AGB.000107.001 | 1245CWA3000001070001; field Tanggal Penilaian Penilai Independen; nilai laporan SLIK: 20.250.630; nilai acuan: -.</w:t>
        <w:br/>
        <w:t>- rha-268ae347dcf33de9 | A01 | CIF 000107 | Fasilitas AGB.000107.001 | 1245CWA3000001070001 | Field Tanggal Penilaian Penilai Independen: Tanggal Penilaian Penilai Independen pada rekening tersebut ditetapkan sebagai 20250630, sementara seharusnya tidak ada data (dinyatakan kosong). (Lintas periode: mulai periode 2026-03 (dilaporkan 2026-04), 1 periode berturut-turut.) Nilai Laporan SLIK: 20.250.630; Nilai Acuan: -.</w:t>
        <w:br/>
        <w:t>- Form A01; CIF 000108; fasilitas AGB.000108.001 | 1131001080301 | Nilai Agunan Menurut Pelapor | 85.000.000; field 0; nilai laporan SLIK: Nilai agunan menurut pelapor pada rekening AGB.000108.001\; nilai acuan: \.</w:t>
        <w:br/>
        <w:t>- rha-9950192ffb4969b5 | A01 | CIF 000108 | Fasilitas AGB.000108.001 | 1131001080301 | Nilai Agunan Menurut Pelapor | 85.000.000 | Field 0: 1131001080301 adalah 85.000.000, sementara acuan seharusnya nol. (Lintas periode: mulai periode 2026-03 (dilaporkan 2026-04), 1 periode berturut-turut.) Nilai Laporan SLIK: Nilai agunan menurut pelapor pada rekening AGB.000108.001\; Nilai Acuan: \.</w:t>
        <w:br/>
        <w:t>- Form A01; CIF 000108; fasilitas AGB.000108.001 | 1131001080301 | Nilai Agunan Sesuai NJOP | 90.000.000; field 120.000.000; nilai laporan SLIK: Nilai agunan sesuai NJOP pada rekening AGB.000108.001\; nilai acuan: \.</w:t>
        <w:br/>
        <w:t>- rha-56aa0b4aa512c3b0 | A01 | CIF 000108 | Fasilitas AGB.000108.001 | 1131001080301 | Nilai Agunan Sesuai NJOP | 90.000.000 | Field 120.000.000: 1131001080301 adalah 90.000.000, sementara acuan seharusnya 120.000.000. (Lintas periode: mulai periode 2026-03 (dilaporkan 2026-04), 1 periode berturut-turut.) Nilai Laporan SLIK: Nilai agunan sesuai NJOP pada rekening AGB.000108.001\; Nilai Acuan: \.</w:t>
        <w:br/>
        <w:t>- Form A01; CIF 000110; fasilitas AGB.000110.001 | 1501CCV3000001100001; field Nilai Agunan Menurut Pelapor; nilai laporan SLIK: 4.800.000.000; nilai acuan: 0.</w:t>
        <w:br/>
        <w:t>- rha-f20433fdf1df2346 | A01 | CIF 000110 | Fasilitas AGB.000110.001 | 1501CCV3000001100001 | Field Nilai Agunan Menurut Pelapor: Nilai agunan menurut pelapor tidak sesuai dengan nilai yang seharusnya, yaitu nol. (Lintas periode: mulai periode 2026-03 (dilaporkan 2026-04), 1 periode berturut-turut.) Nilai Laporan SLIK: 4.800.000.000; Nilai Acuan: 0.</w:t>
        <w:br/>
        <w:t>- Form A01; CIF 000110; fasilitas AGB.000110.001 | 1501CCV3000001100001; field Nilai Agunan Sesuai NJOP; nilai laporan SLIK: 5.200.000.000; nilai acuan: 4.500.000.000.</w:t>
        <w:br/>
        <w:t>- rha-baeadd3cd4d24dd7 | A01 | CIF 000110 | Fasilitas AGB.000110.001 | 1501CCV3000001100001 | Field Nilai Agunan Sesuai NJOP: Nilai agunan sesuai NJOP melaporkan angka lebih tinggi dibandingkan acuan yang diberikan. (Lintas periode: mulai periode 2026-03 (dilaporkan 2026-04), 1 periode berturut-turut.) Nilai Laporan SLIK: 5.200.000.000; Nilai Acuan: 4.500.000.000.</w:t>
        <w:br/>
        <w:t>- Form A01; CIF 000110; fasilitas AGB.000110.001 | 1501CCV3000001100001; field Persentase Paripasu; nilai laporan SLIK: 60; nilai acuan: -.</w:t>
        <w:br/>
        <w:t>- rha-93575c2f795f6ea2 | A01 | CIF 000110 | Fasilitas AGB.000110.001 | 1501CCV3000001100001 | Field Persentase Paripasu: Persentase paripasu tidak terdefinisi pada acuan. (Lintas periode: mulai periode 2026-03 (dilaporkan 2026-04), 1 periode berturut-turut.) Nilai Laporan SLIK: 60; Nilai Acuan: -.</w:t>
        <w:br/>
        <w:t>- Form A01; CIF 000101; fasilitas AGB.000101.001 | 1114CWA3000001010001; field Diasuransikan; nilai laporan SLIK: ASKRINDO; nilai acuan: JASINDO.</w:t>
        <w:br/>
        <w:t>- rha-dc8814d642397c5d | A01 | CIF 000101 | Fasilitas AGB.000101.001 | 1114CWA3000001010001 | Field Diasuransikan: Asuransi diasuransikan pada rekening tersebut adalah ASKRINDO, sementara acuan menunjukkan JASINDO. (Lintas periode: mulai periode 2026-03 (dilaporkan 2026-04), 1 periode berturut-turut.) Nilai Laporan SLIK: ASKRINDO; Nilai Acuan: JASINDO.</w:t>
        <w:br/>
        <w:t>- Form A01; CIF 000101; fasilitas AGB.000101.001 | 1114CWA3000001010001; field Operasi Data; nilai laporan SLIK: U; nilai acuan: C.</w:t>
        <w:br/>
        <w:t>- rha-2805d21d8c0c138e | A01 | CIF 000101 | Fasilitas AGB.000101.001 | 1114CWA3000001010001 | Field Operasi Data: Operasi data yang dilaporkan oleh klien adalah U (update), sedangkan acuan menunjukkan C (create). (Lintas periode: mulai periode 2026-03 (dilaporkan 2026-04), 1 periode berturut-turut.) Nilai Laporan SLIK: U; Nilai Acuan: C.</w:t>
        <w:br/>
        <w:t>- Form A01; CIF 000101; fasilitas AGB.000101.001 | 1114CWA3000001010001; field Tanggal Penilaian Pelapor; nilai laporan SLIK: 20251215; nilai acuan: 20250110.</w:t>
        <w:br/>
        <w:t>- rha-c057758272ebe13a | A01 | CIF 000101 | Fasilitas AGB.000101.001 | 1114CWA3000001010001 | Field Tanggal Penilaian Pelapor: Perubahan field perlu diverifikasi terhadap data acuan. (Lintas periode: mulai periode 2026-03 (dilaporkan 2026-04), 1 periode berturut-turut.) Nilai Laporan SLIK: 20251215; Nilai Acuan: 20250110.</w:t>
        <w:br/>
        <w:t>- Form A01; CIF 000102; fasilitas AGB.000102.001 | 1131CWA3000001020001; field Kode Jenis Pengikatan; nilai laporan SLIK: 01; nilai acuan: -.</w:t>
        <w:br/>
        <w:t>- rha-b970320d17c43ad5 | A01 | CIF 000102 | Fasilitas AGB.000102.001 | 1131CWA3000001020001 | Field Kode Jenis Pengikatan: Kode jenis pengikatan tidak terdefinisi pada acuan dan berbeda dari kode yang dilaporkan oleh klien. (Lintas periode: mulai periode 2026-03 (dilaporkan 2026-04), 1 periode berturut-turut.) Nilai Laporan SLIK: 01; Nilai Acuan: -.</w:t>
        <w:br/>
        <w:t>- Form A01; CIF 000102; fasilitas AGB.000102.001 | 1131CWA3000001020001; field Kode Status Agunan; nilai laporan SLIK: 2; nilai acuan: 1.</w:t>
        <w:br/>
        <w:t>- rha-4b9cf8a9386f5638 | A01 | CIF 000102 | Fasilitas AGB.000102.001 | 1131CWA3000001020001 | Field Kode Status Agunan: Kode status agunan yang dilaporkan oleh klien adalah 2, sementara acuan menunjukkan nilai 1. (Lintas periode: mulai periode 2026-03 (dilaporkan 2026-04), 1 periode berturut-turut.) Nilai Laporan SLIK: 2; Nilai Acuan: 1.</w:t>
        <w:br/>
        <w:t>- Form A01; CIF 000102; fasilitas AGB.000102.001 | 1131CWA3000001020001; field Operasi Data; nilai laporan SLIK: U; nilai acuan: C.</w:t>
        <w:br/>
        <w:t>- rha-6eb71ee2cf85257e | A01 | CIF 000102 | Fasilitas AGB.000102.001 | 1131CWA3000001020001 | Field Operasi Data: Operasi data yang dilaporkan sebagai 'U' tidak sesuai dengan operasi data acuan yang ditandai sebagai 'C'. (Lintas periode: mulai periode 2026-03 (dilaporkan 2026-04), 1 periode berturut-turut.) Nilai Laporan SLIK: U; Nilai Acuan: C.</w:t>
        <w:br/>
        <w:t>- Form A01; CIF 000104; fasilitas AGB.000104.001 | 1202CWA3000001040001; field Alamat Agunan; nilai laporan SLIK: JL MAGELANG NO 47 SLEMAN YOGYAKARTA; nilai acuan: JL MAGELANG NO 45 SLEMAN YOGYAKARTA.</w:t>
        <w:br/>
        <w:t>- rha-be8a0272ef366459 | A01 | CIF 000104 | Fasilitas AGB.000104.001 | 1202CWA3000001040001 | Field Alamat Agunan: Alamat agunan yang tercatat pada rekening AGB tidak sesuai dengan alamat yang disebutkan dalam acuan, yaitu nomor rumah berbeda (45 vs 47). (Lintas periode: mulai periode 2026-03 (dilaporkan 2026-04), 1 periode berturut-turut.) Nilai Laporan SLIK: JL MAGELANG NO 47 SLEMAN YOGYAKARTA; Nilai Acuan: JL MAGELANG NO 45 SLEMAN YOGYAKARTA.</w:t>
        <w:br/>
        <w:t>- Form A01; CIF 000104; fasilitas AGB.000104.001 | 1202CWA3000001040001; field Bukti Kepemilikan; nilai laporan SLIK: SHM NO 2345/2021; nilai acuan: SHM NO 2345/2022.</w:t>
        <w:br/>
        <w:t>- rha-84a6fad7f65c1dcc | A01 | CIF 000104 | Fasilitas AGB.000104.001 | 1202CWA3000001040001 | Field Bukti Kepemilikan: Nomor SHM yang terdaftar di kolom Bukti Kepemilikan pada SLIK tidak mencerminkan tahun perbarui terakhir. (Lintas periode: mulai periode 2026-03 (dilaporkan 2026-04), 1 periode berturut-turut.) Nilai Laporan SLIK: SHM NO 2345/2021; Nilai Acuan: SHM NO 2345/2022.</w:t>
        <w:br/>
        <w:t>- Form A01; CIF 000104; fasilitas AGB.000104.001 | 1202CWA3000001040001; field Kode Kab/Kota (DATI 2) Lokasi Agunan; nilai laporan SLIK: 3472; nilai acuan: 3471.</w:t>
        <w:br/>
        <w:t>- rha-4caf971e75fe071c | A01 | CIF 000104 | Fasilitas AGB.000104.001 | 1202CWA3000001040001 | Field Kode Kab/Kota (DATI 2) Lokasi Agunan: Kode Kab/Kota (DATI 2) lokasi agunan pada rekening AGB berbeda dengan kode yang seharusnya sesuai acuan. (Lintas periode: mulai periode 2026-03 (dilaporkan 2026-04), 1 periode berturut-turut.) Nilai Laporan SLIK: 3472; Nilai Acuan: 3471.</w:t>
        <w:br/>
        <w:t>- Form A01; CIF 000104; fasilitas AGB.000104.001 | 1202CWA3000001040001; field Operasi Data; nilai laporan SLIK: U; nilai acuan: C.</w:t>
        <w:br/>
        <w:t>- rha-3c53dfe34d5b42b8 | A01 | CIF 000104 | Fasilitas AGB.000104.001 | 1202CWA3000001040001 | Field Operasi Data: Operasi data pada kolom Operasi Data tidak mencerminkan status yang benar menurut acuan. (Lintas periode: mulai periode 2026-03 (dilaporkan 2026-04), 1 periode berturut-turut.) Nilai Laporan SLIK: U; Nilai Acuan: C.</w:t>
        <w:br/>
        <w:t>- Form A01; CIF 000107; fasilitas AGB.000107.001 | 1245CWA3000001070001; field Operasi Data; nilai laporan SLIK: U; nilai acuan: C.</w:t>
        <w:br/>
        <w:t>- rha-55734e7591fa72d6 | A01 | CIF 000107 | Fasilitas AGB.000107.001 | 1245CWA3000001070001 | Field Operasi Data: Operasi Data pada rekening tersebut dilaporkan sebagai 'U', sementara seharusnya 'C'. (Lintas periode: mulai periode 2026-03 (dilaporkan 2026-04), 1 periode berturut-turut.) Nilai Laporan SLIK: U; Nilai Acuan: C.</w:t>
        <w:br/>
        <w:t>- Form A01; CIF 000108; fasilitas AGB.000108.001 | 1131001080301 | Diasuransikan | ASURANSI SINAR MAS; field -; nilai laporan SLIK: Rekening AGB.000108.001\; nilai acuan: \.</w:t>
        <w:br/>
        <w:t>- rha-34ccdc373a728ff3 | A01 | CIF 000108 | Fasilitas AGB.000108.001 | 1131001080301 | Diasuransikan | ASURANSI SINAR MAS | Field -: 1131001080301 diasuransikan oleh Asuransi Sinar Mas, sementara acuan seharusnya kosong. (Lintas periode: mulai periode 2026-03 (dilaporkan 2026-04), 1 periode berturut-turut.) Nilai Laporan SLIK: Rekening AGB.000108.001\; Nilai Acuan: \.</w:t>
        <w:br/>
        <w:t>- Form A01; CIF 000108; fasilitas AGB.000108.001 | 1131001080301 | Keterangan | Nilai agunan turun dan perlu penilaian ulang; field -; nilai laporan SLIK: Keterangan pada rekening AGB.000108.001\; nilai acuan: \.</w:t>
        <w:br/>
        <w:t>- rha-f5fa14b8d29525e8 | A01 | CIF 000108 | Fasilitas AGB.000108.001 | 1131001080301 | Keterangan | Nilai agunan turun dan perlu penilaian ulang | Field -: 1131001080301 menyatakan nilai agunan turun dan perlu penilaian ulang, sementara acuan seharusnya kosong. (Lintas periode: mulai periode 2026-03 (dilaporkan 2026-04), 1 periode berturut-turut.) Nilai Laporan SLIK: Keterangan pada rekening AGB.000108.001\; Nilai Acuan: \.</w:t>
        <w:br/>
        <w:t>- Form A01; CIF 000108; fasilitas AGB.000108.001 | 1131001080301 | Kode Status Agunan | 2; field 1; nilai laporan SLIK: Kode status agunan pada rekening AGB.000108.001\; nilai acuan: \.</w:t>
        <w:br/>
        <w:t>- rha-a4f8c223024f96d1 | A01 | CIF 000108 | Fasilitas AGB.000108.001 | 1131001080301 | Kode Status Agunan | 2 | Field 1: 1131001080301 adalah 2, sementara acuan seharusnya 1. (Lintas periode: mulai periode 2026-03 (dilaporkan 2026-04), 1 periode berturut-turut.) Nilai Laporan SLIK: Kode status agunan pada rekening AGB.000108.001\; Nilai Acuan: \.</w:t>
        <w:br/>
        <w:t>- Form A01; CIF 000108; fasilitas AGB.000108.001 | 1131001080301 | Operasi Data | U; field C; nilai laporan SLIK: Operasi data pada rekening AGB.000108.001\; nilai acuan: \.</w:t>
        <w:br/>
        <w:t>- rha-c95f349d2e61a9ed | A01 | CIF 000108 | Fasilitas AGB.000108.001 | 1131001080301 | Operasi Data | U | Field C: 1131001080301 adalah U, sementara acuan seharusnya C. (Lintas periode: mulai periode 2026-03 (dilaporkan 2026-04), 1 periode berturut-turut.) Nilai Laporan SLIK: Operasi data pada rekening AGB.000108.001\; Nilai Acuan: \.</w:t>
        <w:br/>
        <w:t>- Form A01; CIF 000110; fasilitas AGB.000110.001 | 1501CCV3000001100001; field Keterangan; nilai laporan SLIK: Dokumen paripasu perlu diverifikasi; nilai acuan: -.</w:t>
        <w:br/>
        <w:t>- rha-728a5d11e18fdfc4 | A01 | CIF 000110 | Fasilitas AGB.000110.001 | 1501CCV3000001100001 | Field Keterangan: Keterangan mengindikasikan bahwa dokumen paripasu perlu diverifikasi. (Lintas periode: mulai periode 2026-03 (dilaporkan 2026-04), 1 periode berturut-turut.) Nilai Laporan SLIK: Dokumen paripasu perlu diverifikasi; Nilai Acuan: -.</w:t>
        <w:br/>
        <w:t>- Form A01; CIF 000110; fasilitas AGB.000110.001 | 1501CCV3000001100001; field Kode Jenis Agunan; nilai laporan SLIK: 01; nilai acuan: -.</w:t>
        <w:br/>
        <w:t>- rha-4d6792dd4d757b89 | A01 | CIF 000110 | Fasilitas AGB.000110.001 | 1501CCV3000001100001 | Field Kode Jenis Agunan: Kode jenis agunan melaporkan angka 01, yang tidak ada dalam acuan. (Lintas periode: mulai periode 2026-03 (dilaporkan 2026-04), 1 periode berturut-turut.) Nilai Laporan SLIK: 01; Nilai Acuan: -.</w:t>
        <w:br/>
        <w:t>- Form A01; CIF 000110; fasilitas AGB.000110.001 | 1501CCV3000001100001; field Kode Jenis Pengikatan; nilai laporan SLIK: 01; nilai acuan: -.</w:t>
        <w:br/>
        <w:t>- rha-b2a47bca98c0cfa3 | A01 | CIF 000110 | Fasilitas AGB.000110.001 | 1501CCV3000001100001 | Field Kode Jenis Pengikatan: Kode jenis pengikatan juga melaporkan angka 01 tanpa adanya acuan. (Lintas periode: mulai periode 2026-03 (dilaporkan 2026-04), 1 periode berturut-turut.) Nilai Laporan SLIK: 01; Nilai Acuan: -.</w:t>
        <w:br/>
        <w:t>- Form A01; CIF 000110; fasilitas AGB.000110.001 | 1501CCV3000001100001; field Operasi Data; nilai laporan SLIK: U; nilai acuan: C.</w:t>
        <w:br/>
        <w:t>- rha-ed3f4d2c832eab30 | A01 | CIF 000110 | Fasilitas AGB.000110.001 | 1501CCV3000001100001 | Field Operasi Data: Operasi data dilaporkan sebagai 'U' (update) ketika seharusnya adalah 'C' (create). (Lintas periode: mulai periode 2026-03 (dilaporkan 2026-04), 1 periode berturut-turut.) Nilai Laporan SLIK: U; Nilai Acuan: C.</w:t>
        <w:br/>
        <w:t>- Form A01; CIF 000110; fasilitas AGB.000110.001 | 1501CCV3000001100001; field Status Paripasu; nilai laporan SLIK: Y; nilai acuan: -.</w:t>
        <w:br/>
        <w:t>- rha-67a134efe9f07fed | A01 | CIF 000110 | Fasilitas AGB.000110.001 | 1501CCV3000001100001 | Field Status Paripasu: Status paripasu ditandai dengan 'Y', yang tidak ada dalam acuan. (Lintas periode: mulai periode 2026-03 (dilaporkan 2026-04), 1 periode berturut-turut.) Nilai Laporan SLIK: Y; Nilai Acuan: -.</w:t>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p>
    <w:p w14:paraId="044F8392" w14:textId="77777777" w:rsidR="00DE4B1C" w:rsidRPr="00624A17" w:rsidRDefault="00DE4B1C" w:rsidP="00DE4B1C">
      <w:pPr>
        <w:suppressAutoHyphens/>
        <w:spacing w:after="0"/>
        <w:jc w:val="both"/>
        <w:rPr>
          <w:rFonts w:ascii="Arial" w:hAnsi="Arial"/>
          <w:b/>
          <w:bCs/>
        </w:rPr>
      </w:pPr>
    </w:p>
    <w:p w14:paraId="79773314" w14:textId="77777777" w:rsidR="00DE4B1C" w:rsidRPr="00624A17" w:rsidRDefault="00DE4B1C" w:rsidP="00DE4B1C">
      <w:pPr>
        <w:suppressAutoHyphens/>
        <w:spacing w:after="0"/>
        <w:ind w:left="540"/>
        <w:jc w:val="both"/>
        <w:rPr>
          <w:rFonts w:ascii="Arial" w:hAnsi="Arial"/>
          <w:b/>
          <w:bCs/>
          <w:u w:val="single"/>
        </w:rPr>
      </w:pPr>
      <w:r w:rsidRPr="00624A17">
        <w:rPr>
          <w:rFonts w:ascii="Arial" w:hAnsi="Arial"/>
          <w:b/>
          <w:bCs/>
          <w:u w:val="single"/>
        </w:rPr>
        <w:t>Dampak</w:t>
      </w:r>
    </w:p>
    <w:p w14:paraId="6CEF8B90" w14:textId="77777777" w:rsidR="00DE4B1C" w:rsidRDefault="00DE4B1C" w:rsidP="00DE4B1C">
      <w:pPr>
        <w:suppressAutoHyphens/>
        <w:spacing w:after="0"/>
        <w:ind w:left="540"/>
        <w:jc w:val="both"/>
        <w:rPr>
          <w:rFonts w:ascii="Arial" w:hAnsi="Arial"/>
          <w:b/>
          <w:bCs/>
          <w:u w:val="single"/>
        </w:rPr>
      </w:pPr>
      <w:r w:rsidRPr="003851E8">
        <w:rPr>
          <w:rFonts w:ascii="Arial" w:hAnsi="Arial"/>
          <w:color w:val="3333CC"/>
        </w:rPr>
      </w:r>
      <w:r>
        <w:rPr>
          <w:rFonts w:ascii="Arial" w:hAnsi="Arial"/>
          <w:color w:val="3333CC"/>
        </w:rPr>
      </w:r>
      <w:r w:rsidRPr="003851E8">
        <w:rPr>
          <w:rFonts w:ascii="Arial" w:hAnsi="Arial"/>
          <w:color w:val="3333CC"/>
        </w:rPr>
      </w:r>
    </w:p>
    <w:p w14:paraId="3CC9F28C" w14:textId="77777777" w:rsidR="00DE4B1C" w:rsidRDefault="00DE4B1C" w:rsidP="00DE4B1C">
      <w:pPr>
        <w:suppressAutoHyphens/>
        <w:spacing w:after="0"/>
        <w:ind w:left="540"/>
        <w:jc w:val="both"/>
        <w:rPr>
          <w:rFonts w:ascii="Arial" w:hAnsi="Arial"/>
          <w:b/>
          <w:bCs/>
          <w:u w:val="single"/>
        </w:rPr>
      </w:pPr>
    </w:p>
    <w:p w14:paraId="2A6AB99B" w14:textId="77777777" w:rsidR="00DE4B1C" w:rsidRDefault="00DE4B1C" w:rsidP="00DE4B1C">
      <w:pPr>
        <w:suppressAutoHyphens/>
        <w:spacing w:after="0"/>
        <w:ind w:left="540"/>
        <w:jc w:val="both"/>
        <w:rPr>
          <w:rFonts w:ascii="Arial" w:hAnsi="Arial"/>
          <w:b/>
          <w:bCs/>
          <w:u w:val="single"/>
        </w:rPr>
      </w:pPr>
      <w:r w:rsidRPr="00624A17">
        <w:rPr>
          <w:rFonts w:ascii="Arial" w:hAnsi="Arial"/>
          <w:b/>
          <w:bCs/>
          <w:u w:val="single"/>
        </w:rPr>
        <w:t>Penyebab</w:t>
      </w:r>
    </w:p>
    <w:p w14:paraId="44A0B320" w14:textId="77777777" w:rsidR="00381579" w:rsidRDefault="00381579" w:rsidP="00381579">
      <w:pPr>
        <w:pStyle w:val="ListParagraph"/>
        <w:numPr>
          <w:ilvl w:val="0"/>
          <w:numId w:val="19"/>
        </w:numPr>
        <w:suppressAutoHyphens/>
        <w:spacing w:after="0"/>
        <w:rPr>
          <w:rFonts w:ascii="Arial" w:hAnsi="Arial"/>
          <w:color w:val="3333CC"/>
        </w:rPr>
      </w:pPr>
      <w:r>
        <w:rPr>
          <w:rFonts w:ascii="Arial" w:hAnsi="Arial"/>
          <w:color w:val="3333CC"/>
        </w:rPr>
      </w:r>
      <w:r w:rsidR="00364335" w:rsidRPr="00381579">
        <w:rPr>
          <w:rFonts w:ascii="Arial" w:hAnsi="Arial"/>
          <w:color w:val="3333CC"/>
        </w:rPr>
      </w:r>
      <w:r>
        <w:rPr>
          <w:rFonts w:ascii="Arial" w:hAnsi="Arial"/>
          <w:color w:val="3333CC"/>
        </w:rPr>
      </w:r>
    </w:p>
    <w:p w14:paraId="5B5F337E" w14:textId="1F3EBB35" w:rsidR="00DE4B1C" w:rsidRPr="00381579" w:rsidRDefault="00DE4B1C" w:rsidP="00381579">
      <w:pPr>
        <w:pStyle w:val="ListParagraph"/>
        <w:numPr>
          <w:ilvl w:val="0"/>
          <w:numId w:val="19"/>
        </w:numPr>
        <w:suppressAutoHyphens/>
        <w:spacing w:after="0"/>
        <w:rPr>
          <w:rFonts w:ascii="Arial" w:hAnsi="Arial"/>
          <w:color w:val="3333CC"/>
        </w:rPr>
      </w:pPr>
      <w:r w:rsidRPr="00381579">
        <w:rPr>
          <w:rFonts w:ascii="Arial" w:hAnsi="Arial"/>
          <w:color w:val="3333CC"/>
        </w:rPr>
      </w:r>
      <w:r w:rsidRPr="00381579">
        <w:rPr>
          <w:rFonts w:ascii="Arial" w:hAnsi="Arial"/>
          <w:color w:val="3333CC"/>
          <w:lang w:val="en-ID"/>
        </w:rPr>
      </w:r>
      <w:r w:rsidRPr="00381579">
        <w:rPr>
          <w:rFonts w:ascii="Arial" w:hAnsi="Arial"/>
          <w:color w:val="3333CC"/>
        </w:rPr>
      </w:r>
    </w:p>
    <w:p w14:paraId="6E474DD9" w14:textId="77777777" w:rsidR="00DE4B1C" w:rsidRDefault="00DE4B1C" w:rsidP="00DE4B1C">
      <w:pPr>
        <w:suppressAutoHyphens/>
        <w:spacing w:after="0"/>
        <w:ind w:left="540"/>
        <w:jc w:val="both"/>
        <w:rPr>
          <w:rFonts w:ascii="Arial" w:hAnsi="Arial"/>
          <w:b/>
          <w:bCs/>
          <w:u w:val="single"/>
        </w:rPr>
      </w:pPr>
    </w:p>
    <w:p w14:paraId="40827F4F" w14:textId="77777777" w:rsidR="00DE4B1C" w:rsidRPr="00624A17" w:rsidRDefault="00DE4B1C" w:rsidP="00DE4B1C">
      <w:pPr>
        <w:suppressAutoHyphens/>
        <w:spacing w:after="0"/>
        <w:ind w:left="540"/>
        <w:jc w:val="both"/>
        <w:rPr>
          <w:rFonts w:ascii="Arial" w:hAnsi="Arial"/>
          <w:b/>
          <w:bCs/>
        </w:rPr>
      </w:pPr>
      <w:r w:rsidRPr="00624A17">
        <w:rPr>
          <w:rFonts w:ascii="Arial" w:hAnsi="Arial"/>
          <w:b/>
          <w:bCs/>
          <w:u w:val="single"/>
        </w:rPr>
        <w:t>Rekomendasi</w:t>
      </w:r>
      <w:r w:rsidRPr="00624A17">
        <w:rPr>
          <w:rFonts w:ascii="Arial" w:hAnsi="Arial"/>
          <w:b/>
          <w:bCs/>
        </w:rPr>
        <w:t xml:space="preserve"> </w:t>
      </w:r>
    </w:p>
    <w:p w14:paraId="695ACEBE" w14:textId="77777777" w:rsidR="00DE4B1C" w:rsidRDefault="00DE4B1C" w:rsidP="00DE4B1C">
      <w:pPr>
        <w:pStyle w:val="ListParagraph"/>
        <w:numPr>
          <w:ilvl w:val="0"/>
          <w:numId w:val="10"/>
        </w:numPr>
        <w:suppressAutoHyphens/>
        <w:spacing w:after="0"/>
        <w:jc w:val="both"/>
        <w:rPr>
          <w:rFonts w:ascii="Arial" w:hAnsi="Arial"/>
          <w:color w:val="3333CC"/>
        </w:rPr>
      </w:pPr>
      <w:r w:rsidRPr="00B25049">
        <w:rPr>
          <w:rFonts w:ascii="Arial" w:hAnsi="Arial"/>
          <w:color w:val="3333CC"/>
        </w:rPr>
      </w:r>
      <w:r w:rsidRPr="00B25049">
        <w:rPr>
          <w:rFonts w:ascii="Arial" w:hAnsi="Arial"/>
          <w:color w:val="3333CC"/>
          <w:lang w:val="id-ID"/>
        </w:rPr>
      </w:r>
      <w:r w:rsidRPr="00B25049">
        <w:rPr>
          <w:rFonts w:ascii="Arial" w:hAnsi="Arial"/>
          <w:color w:val="3333CC"/>
        </w:rPr>
      </w:r>
      <w:r>
        <w:rPr>
          <w:rFonts w:ascii="Arial" w:hAnsi="Arial"/>
          <w:color w:val="3333CC"/>
        </w:rPr>
      </w:r>
      <w:r w:rsidRPr="00B25049">
        <w:rPr>
          <w:rFonts w:ascii="Arial" w:hAnsi="Arial"/>
          <w:color w:val="3333CC"/>
        </w:rPr>
      </w:r>
      <w:r>
        <w:rPr>
          <w:rFonts w:ascii="Arial" w:hAnsi="Arial"/>
          <w:color w:val="3333CC"/>
        </w:rPr>
      </w:r>
      <w:r w:rsidRPr="00B25049">
        <w:rPr>
          <w:rFonts w:ascii="Arial" w:hAnsi="Arial"/>
          <w:color w:val="3333CC"/>
        </w:rPr>
      </w:r>
    </w:p>
    <w:p w14:paraId="5BBA2F15" w14:textId="77777777" w:rsidR="00DE4B1C" w:rsidRPr="00BC2CCB" w:rsidRDefault="00DE4B1C" w:rsidP="00DE4B1C">
      <w:pPr>
        <w:pStyle w:val="ListParagraph"/>
        <w:numPr>
          <w:ilvl w:val="0"/>
          <w:numId w:val="10"/>
        </w:numPr>
        <w:suppressAutoHyphens/>
        <w:spacing w:after="0"/>
        <w:jc w:val="both"/>
        <w:rPr>
          <w:rFonts w:ascii="Arial" w:hAnsi="Arial"/>
          <w:color w:val="3333CC"/>
        </w:rPr>
      </w:pPr>
      <w:r w:rsidRPr="00BC2CCB">
        <w:rPr>
          <w:rFonts w:ascii="Arial" w:hAnsi="Arial"/>
          <w:color w:val="0033CC"/>
        </w:rPr>
      </w:r>
      <w:r w:rsidR="007B76AC" w:rsidRPr="00BC2CCB">
        <w:rPr>
          <w:rFonts w:ascii="Arial" w:hAnsi="Arial"/>
          <w:color w:val="0033CC"/>
        </w:rPr>
      </w:r>
    </w:p>
    <w:p w14:paraId="10AD0D3A" w14:textId="77777777" w:rsidR="00DE4B1C" w:rsidRPr="00624A17" w:rsidRDefault="00DE4B1C" w:rsidP="00DE4B1C">
      <w:pPr>
        <w:suppressAutoHyphens/>
        <w:spacing w:after="0"/>
        <w:ind w:left="900"/>
        <w:jc w:val="both"/>
        <w:rPr>
          <w:rFonts w:ascii="Arial" w:hAnsi="Arial"/>
          <w:i/>
          <w:noProof/>
          <w:color w:val="0000FF"/>
          <w:u w:val="single"/>
          <w:lang w:val="af-ZA"/>
        </w:rPr>
      </w:pPr>
    </w:p>
    <w:p w14:paraId="59E12051" w14:textId="7FBCD78E" w:rsidR="00DE4B1C" w:rsidRDefault="00DE4B1C" w:rsidP="00DE4B1C">
      <w:pPr>
        <w:suppressAutoHyphens/>
        <w:spacing w:after="0"/>
        <w:ind w:left="540"/>
        <w:jc w:val="both"/>
        <w:rPr>
          <w:rFonts w:ascii="Arial" w:hAnsi="Arial"/>
          <w:b/>
          <w:bCs/>
          <w:u w:val="single"/>
        </w:rPr>
      </w:pPr>
      <w:r w:rsidRPr="00624A17">
        <w:rPr>
          <w:rFonts w:ascii="Arial" w:hAnsi="Arial"/>
          <w:b/>
          <w:bCs/>
          <w:u w:val="single"/>
        </w:rPr>
        <w:t xml:space="preserve">Tanggapan </w:t>
      </w:r>
      <w:r w:rsidR="002E330E">
        <w:rPr>
          <w:rFonts w:ascii="Arial" w:hAnsi="Arial"/>
          <w:b/>
          <w:bCs/>
          <w:u w:val="single"/>
        </w:rPr>
        <w:t xml:space="preserve">&amp; Tindak Lanjut </w:t>
      </w:r>
    </w:p>
    <w:p w14:paraId="2CA1B0BF" w14:textId="77777777" w:rsidR="00DE4B1C" w:rsidRPr="009A0E09" w:rsidRDefault="00DE4B1C" w:rsidP="00DE4B1C">
      <w:pPr>
        <w:pStyle w:val="ListParagraph"/>
        <w:numPr>
          <w:ilvl w:val="0"/>
          <w:numId w:val="12"/>
        </w:numPr>
        <w:suppressAutoHyphens/>
        <w:spacing w:after="0"/>
        <w:jc w:val="both"/>
        <w:rPr>
          <w:rFonts w:ascii="Arial" w:hAnsi="Arial"/>
          <w:bCs/>
          <w:color w:val="3333CC"/>
          <w:lang w:val="id-ID"/>
        </w:rPr>
      </w:pP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p>
    <w:p w14:paraId="520669C0" w14:textId="77777777" w:rsidR="00DE4B1C" w:rsidRPr="006C63D6" w:rsidRDefault="00DE4B1C" w:rsidP="00DE4B1C">
      <w:pPr>
        <w:pStyle w:val="ListParagraph"/>
        <w:numPr>
          <w:ilvl w:val="0"/>
          <w:numId w:val="12"/>
        </w:numPr>
        <w:suppressAutoHyphens/>
        <w:spacing w:after="0"/>
        <w:jc w:val="both"/>
        <w:rPr>
          <w:rFonts w:ascii="Arial" w:hAnsi="Arial"/>
          <w:b/>
          <w:bCs/>
          <w:color w:val="3333CC"/>
          <w:lang w:val="id-ID"/>
        </w:rPr>
      </w:pPr>
      <w:r w:rsidRPr="006C63D6">
        <w:rPr>
          <w:rFonts w:ascii="Arial" w:hAnsi="Arial"/>
          <w:color w:val="3333CC"/>
        </w:rPr>
      </w:r>
    </w:p>
    <w:p w14:paraId="5B13C6D6" w14:textId="77777777" w:rsidR="00DE4B1C" w:rsidRPr="009A0E09" w:rsidRDefault="00DE4B1C" w:rsidP="00DE4B1C">
      <w:pPr>
        <w:pStyle w:val="ListParagraph"/>
        <w:numPr>
          <w:ilvl w:val="0"/>
          <w:numId w:val="12"/>
        </w:numPr>
        <w:suppressAutoHyphens/>
        <w:spacing w:after="0"/>
        <w:jc w:val="both"/>
        <w:rPr>
          <w:rFonts w:ascii="Arial" w:hAnsi="Arial"/>
          <w:b/>
          <w:bCs/>
          <w:color w:val="3333CC"/>
          <w:lang w:val="id-ID"/>
        </w:rPr>
      </w:pPr>
      <w:r>
        <w:rPr>
          <w:rFonts w:ascii="Arial" w:hAnsi="Arial"/>
          <w:color w:val="3333CC"/>
        </w:rPr>
      </w:r>
    </w:p>
    <w:p w14:paraId="20BFE2A6" w14:textId="77777777" w:rsidR="00DE4B1C" w:rsidRPr="00C3385C" w:rsidRDefault="00DE4B1C" w:rsidP="00DE4B1C">
      <w:pPr>
        <w:pStyle w:val="ListParagraph"/>
        <w:numPr>
          <w:ilvl w:val="0"/>
          <w:numId w:val="12"/>
        </w:numPr>
        <w:suppressAutoHyphens/>
        <w:spacing w:after="0"/>
        <w:jc w:val="both"/>
        <w:rPr>
          <w:rFonts w:ascii="Arial" w:hAnsi="Arial"/>
          <w:bCs/>
          <w:color w:val="3333CC"/>
          <w:lang w:val="id-ID"/>
        </w:rPr>
      </w:pPr>
      <w:r w:rsidRPr="00C3385C">
        <w:rPr>
          <w:rFonts w:ascii="Arial" w:hAnsi="Arial"/>
          <w:bCs/>
          <w:color w:val="3333CC"/>
          <w:lang w:val="en-ID"/>
        </w:rPr>
      </w:r>
    </w:p>
    <w:p w14:paraId="7C66CB26" w14:textId="77777777" w:rsidR="00DE4B1C" w:rsidRPr="003851E8" w:rsidRDefault="00DE4B1C" w:rsidP="00DE4B1C">
      <w:pPr>
        <w:suppressAutoHyphens/>
        <w:spacing w:after="0"/>
        <w:ind w:left="540"/>
        <w:jc w:val="both"/>
        <w:rPr>
          <w:rFonts w:ascii="Arial" w:hAnsi="Arial"/>
          <w:noProof/>
          <w:color w:val="3333CC"/>
          <w:u w:val="single"/>
          <w:lang w:val="af-ZA"/>
        </w:rPr>
      </w:pPr>
    </w:p>
    <w:p w14:paraId="0E8C70A3" w14:textId="77777777" w:rsidR="00DE4B1C" w:rsidRDefault="00DE4B1C" w:rsidP="00DE4B1C">
      <w:pPr>
        <w:suppressAutoHyphens/>
        <w:spacing w:after="0"/>
        <w:ind w:left="540"/>
        <w:jc w:val="both"/>
        <w:rPr>
          <w:rFonts w:ascii="Arial" w:hAnsi="Arial"/>
          <w:noProof/>
          <w:lang w:val="af-ZA"/>
        </w:rPr>
      </w:pPr>
    </w:p>
    <w:p w14:paraId="3CC9CC32" w14:textId="77777777" w:rsidR="00DE4B1C" w:rsidRPr="00624A17" w:rsidRDefault="00DE4B1C" w:rsidP="00DE4B1C">
      <w:pPr>
        <w:suppressAutoHyphens/>
        <w:spacing w:after="0"/>
        <w:ind w:left="540"/>
        <w:jc w:val="both"/>
        <w:rPr>
          <w:rFonts w:ascii="Arial" w:hAnsi="Arial"/>
          <w:b/>
          <w:bCs/>
          <w:u w:val="single"/>
        </w:rPr>
      </w:pPr>
      <w:r w:rsidRPr="00624A17">
        <w:rPr>
          <w:rFonts w:ascii="Arial" w:hAnsi="Arial"/>
          <w:b/>
          <w:bCs/>
          <w:u w:val="single"/>
        </w:rPr>
        <w:t xml:space="preserve">Target Penyelesaian </w:t>
      </w:r>
    </w:p>
    <w:p w14:paraId="24AB6FBC" w14:textId="26A1EF2C" w:rsidR="00DE4B1C" w:rsidRPr="00364335" w:rsidRDefault="002E330E" w:rsidP="00DE4B1C">
      <w:pPr>
        <w:suppressAutoHyphens/>
        <w:spacing w:after="0"/>
        <w:ind w:left="567"/>
        <w:jc w:val="both"/>
        <w:rPr>
          <w:rFonts w:ascii="Arial" w:hAnsi="Arial"/>
          <w:noProof/>
          <w:color w:val="3333CC"/>
        </w:rPr>
      </w:pPr>
      <w:r>
        <w:rPr>
          <w:rFonts w:ascii="Arial" w:hAnsi="Arial"/>
          <w:noProof/>
          <w:color w:val="3333CC"/>
        </w:rPr>
      </w:r>
      <w:r>
        <w:rPr>
          <w:rFonts w:ascii="Arial" w:hAnsi="Arial"/>
          <w:noProof/>
          <w:color w:val="3333CC"/>
          <w:lang w:val="id-ID"/>
        </w:rPr>
      </w:r>
      <w:r>
        <w:rPr>
          <w:rFonts w:ascii="Arial" w:hAnsi="Arial"/>
          <w:noProof/>
          <w:color w:val="3333CC"/>
        </w:rPr>
      </w:r>
      <w:r>
        <w:rPr>
          <w:rFonts w:ascii="Arial" w:hAnsi="Arial"/>
          <w:noProof/>
          <w:color w:val="3333CC"/>
          <w:lang w:val="id-ID"/>
        </w:rPr>
      </w:r>
      <w:r w:rsidR="00364335">
        <w:rPr>
          <w:rFonts w:ascii="Arial" w:hAnsi="Arial"/>
          <w:noProof/>
          <w:color w:val="3333CC"/>
        </w:rPr>
      </w:r>
      <w:r w:rsidR="00FC6936">
        <w:rPr>
          <w:rFonts w:ascii="Arial" w:hAnsi="Arial"/>
          <w:noProof/>
          <w:color w:val="3333CC"/>
        </w:rPr>
      </w:r>
    </w:p>
    <w:p w14:paraId="5FEA4368" w14:textId="77777777" w:rsidR="00DE4B1C" w:rsidRPr="006E5318" w:rsidRDefault="00DE4B1C" w:rsidP="00DE4B1C">
      <w:pPr>
        <w:suppressAutoHyphens/>
        <w:spacing w:after="0"/>
        <w:ind w:left="567"/>
        <w:jc w:val="both"/>
        <w:rPr>
          <w:rFonts w:ascii="Arial" w:hAnsi="Arial"/>
          <w:b/>
          <w:bCs/>
          <w:color w:val="3333CC"/>
          <w:u w:val="single"/>
          <w:lang w:val="id-ID"/>
        </w:rPr>
      </w:pPr>
    </w:p>
    <w:p w14:paraId="3928CAE4" w14:textId="77777777" w:rsidR="00DE4B1C" w:rsidRPr="00624A17" w:rsidRDefault="00DE4B1C" w:rsidP="00DE4B1C">
      <w:pPr>
        <w:suppressAutoHyphens/>
        <w:spacing w:after="0"/>
        <w:ind w:left="540"/>
        <w:jc w:val="both"/>
        <w:rPr>
          <w:rFonts w:ascii="Arial" w:hAnsi="Arial"/>
          <w:i/>
          <w:noProof/>
          <w:color w:val="0000FF"/>
          <w:u w:val="single"/>
          <w:lang w:val="af-ZA"/>
        </w:rPr>
      </w:pPr>
      <w:r w:rsidRPr="00624A17">
        <w:rPr>
          <w:rFonts w:ascii="Arial" w:hAnsi="Arial"/>
          <w:b/>
          <w:bCs/>
          <w:u w:val="single"/>
        </w:rPr>
        <w:t>Status</w:t>
      </w:r>
    </w:p>
    <w:p w14:paraId="6CFC6C0F" w14:textId="77777777" w:rsidR="00DE4B1C" w:rsidRDefault="00DE4B1C" w:rsidP="00DE4B1C">
      <w:pPr>
        <w:pStyle w:val="NoSpacing"/>
        <w:spacing w:line="276" w:lineRule="auto"/>
        <w:ind w:left="540"/>
        <w:rPr>
          <w:rFonts w:ascii="Arial" w:hAnsi="Arial"/>
          <w:b/>
          <w:u w:val="single"/>
        </w:rPr>
      </w:pPr>
      <w:r w:rsidRPr="006E5318">
        <w:rPr>
          <w:rFonts w:ascii="Arial" w:hAnsi="Arial"/>
          <w:b/>
          <w:color w:val="3333CC"/>
          <w:lang w:val="id-ID"/>
        </w:rPr>
        <w:t>Open</w:t>
      </w:r>
    </w:p>
    <w:p w14:paraId="2ACA767C" w14:textId="77777777" w:rsidR="006C63D6" w:rsidRDefault="006C63D6" w:rsidP="00EA5168">
      <w:pPr>
        <w:pStyle w:val="NoSpacing"/>
        <w:spacing w:line="276" w:lineRule="auto"/>
        <w:rPr>
          <w:rFonts w:ascii="Arial" w:hAnsi="Arial"/>
          <w:b/>
          <w:u w:val="single"/>
        </w:rPr>
      </w:pPr>
    </w:p>
    <w:p w14:paraId="3430306A" w14:textId="77777777" w:rsidR="006C63D6" w:rsidRDefault="006C63D6" w:rsidP="00EA5168">
      <w:pPr>
        <w:pStyle w:val="NoSpacing"/>
        <w:spacing w:line="276" w:lineRule="auto"/>
        <w:rPr>
          <w:rFonts w:ascii="Arial" w:hAnsi="Arial"/>
          <w:b/>
          <w:u w:val="single"/>
        </w:rPr>
      </w:pPr>
    </w:p>
    <w:p w14:paraId="37BE2348" w14:textId="77777777" w:rsidR="00310BEE" w:rsidRDefault="00310BEE" w:rsidP="00EA5168">
      <w:pPr>
        <w:pStyle w:val="NoSpacing"/>
        <w:spacing w:line="276" w:lineRule="auto"/>
        <w:rPr>
          <w:rFonts w:ascii="Arial" w:hAnsi="Arial"/>
          <w:b/>
          <w:u w:val="single"/>
        </w:rPr>
      </w:pPr>
    </w:p>
    <w:p w14:paraId="145C53A8" w14:textId="77777777" w:rsidR="00310BEE" w:rsidRDefault="00310BEE" w:rsidP="00EA5168">
      <w:pPr>
        <w:pStyle w:val="NoSpacing"/>
        <w:spacing w:line="276" w:lineRule="auto"/>
        <w:rPr>
          <w:rFonts w:ascii="Arial" w:hAnsi="Arial"/>
          <w:b/>
          <w:u w:val="single"/>
        </w:rPr>
      </w:pPr>
    </w:p>
    <w:p w14:paraId="350206FC" w14:textId="77777777" w:rsidR="00310BEE" w:rsidRDefault="00310BEE" w:rsidP="00EA5168">
      <w:pPr>
        <w:pStyle w:val="NoSpacing"/>
        <w:spacing w:line="276" w:lineRule="auto"/>
        <w:rPr>
          <w:rFonts w:ascii="Arial" w:hAnsi="Arial"/>
          <w:b/>
          <w:u w:val="single"/>
        </w:rPr>
      </w:pPr>
    </w:p>
    <w:p w14:paraId="29D2B8CE" w14:textId="77777777" w:rsidR="00310BEE" w:rsidRDefault="00310BEE" w:rsidP="00EA5168">
      <w:pPr>
        <w:pStyle w:val="NoSpacing"/>
        <w:spacing w:line="276" w:lineRule="auto"/>
        <w:rPr>
          <w:rFonts w:ascii="Arial" w:hAnsi="Arial"/>
          <w:b/>
          <w:u w:val="single"/>
        </w:rPr>
      </w:pPr>
    </w:p>
    <w:p w14:paraId="140886B6" w14:textId="77777777" w:rsidR="00310BEE" w:rsidRDefault="00310BEE" w:rsidP="00EA5168">
      <w:pPr>
        <w:pStyle w:val="NoSpacing"/>
        <w:spacing w:line="276" w:lineRule="auto"/>
        <w:rPr>
          <w:rFonts w:ascii="Arial" w:hAnsi="Arial"/>
          <w:b/>
          <w:u w:val="single"/>
        </w:rPr>
      </w:pPr>
    </w:p>
    <w:p w14:paraId="2624BFB9" w14:textId="77777777" w:rsidR="00310BEE" w:rsidRDefault="00310BEE" w:rsidP="00EA5168">
      <w:pPr>
        <w:pStyle w:val="NoSpacing"/>
        <w:spacing w:line="276" w:lineRule="auto"/>
        <w:rPr>
          <w:rFonts w:ascii="Arial" w:hAnsi="Arial"/>
          <w:b/>
          <w:u w:val="single"/>
        </w:rPr>
      </w:pPr>
    </w:p>
    <w:p w14:paraId="59010E7A" w14:textId="77777777" w:rsidR="006C63D6" w:rsidRDefault="006C63D6" w:rsidP="00EA5168">
      <w:pPr>
        <w:pStyle w:val="NoSpacing"/>
        <w:spacing w:line="276" w:lineRule="auto"/>
        <w:rPr>
          <w:rFonts w:ascii="Arial" w:hAnsi="Arial"/>
          <w:b/>
          <w:u w:val="single"/>
        </w:rPr>
      </w:pPr>
    </w:p>
    <w:p w14:paraId="66745F37" w14:textId="77777777" w:rsidR="00DE4B1C" w:rsidRPr="00624A17" w:rsidRDefault="00DE4B1C" w:rsidP="00DE4B1C">
      <w:pPr>
        <w:tabs>
          <w:tab w:val="left" w:pos="-720"/>
        </w:tabs>
        <w:suppressAutoHyphens/>
        <w:spacing w:after="0"/>
        <w:jc w:val="both"/>
        <w:rPr>
          <w:rFonts w:ascii="Arial" w:hAnsi="Arial"/>
          <w:b/>
        </w:rPr>
      </w:pPr>
    </w:p>
    <w:p w14:paraId="1975B054" w14:textId="77777777" w:rsidR="00DE4B1C" w:rsidRPr="00A31B6B" w:rsidRDefault="00DE4B1C" w:rsidP="00DE4B1C">
      <w:pPr>
        <w:pStyle w:val="ListParagraph"/>
        <w:numPr>
          <w:ilvl w:val="0"/>
          <w:numId w:val="1"/>
        </w:numPr>
        <w:suppressAutoHyphens/>
        <w:spacing w:after="0"/>
        <w:ind w:left="540" w:hanging="540"/>
        <w:contextualSpacing w:val="0"/>
        <w:jc w:val="both"/>
        <w:rPr>
          <w:rFonts w:ascii="Arial" w:hAnsi="Arial"/>
          <w:b/>
          <w:bCs/>
        </w:rPr>
      </w:pPr>
      <w:r>
        <w:rPr>
          <w:rFonts w:ascii="Arial" w:hAnsi="Arial"/>
          <w:b/>
          <w:bCs/>
          <w:lang w:val="id-ID"/>
        </w:rPr>
        <w:t>Observasi Form F01</w:t>
      </w:r>
      <w:r>
        <w:rPr>
          <w:rFonts w:ascii="Arial" w:hAnsi="Arial"/>
          <w:b/>
          <w:bCs/>
          <w:lang w:val="en-ID"/>
        </w:rPr>
      </w:r>
      <w:r>
        <w:rPr>
          <w:rFonts w:ascii="Arial" w:hAnsi="Arial"/>
          <w:b/>
          <w:bCs/>
          <w:lang w:val="id-ID"/>
        </w:rPr>
      </w:r>
      <w:r w:rsidRPr="00214B4B">
        <w:rPr>
          <w:rFonts w:ascii="Arial" w:hAnsi="Arial"/>
          <w:i/>
          <w:color w:val="0000FF"/>
        </w:rPr>
      </w:r>
      <w:r>
        <w:rPr>
          <w:rFonts w:ascii="Arial" w:hAnsi="Arial"/>
          <w:i/>
          <w:color w:val="0000FF"/>
        </w:rPr>
      </w:r>
    </w:p>
    <w:p w14:paraId="52FA36D8" w14:textId="77777777" w:rsidR="00DE4B1C" w:rsidRPr="00BC2CCB" w:rsidRDefault="00DE4B1C" w:rsidP="00DE4B1C">
      <w:pPr>
        <w:pStyle w:val="ListParagraph"/>
        <w:suppressAutoHyphens/>
        <w:spacing w:after="0"/>
        <w:ind w:left="540"/>
        <w:jc w:val="both"/>
        <w:rPr>
          <w:rFonts w:ascii="Arial" w:hAnsi="Arial"/>
          <w:b/>
          <w:bCs/>
          <w:i/>
          <w:color w:val="1812FA"/>
          <w:lang w:val="id-ID"/>
        </w:rPr>
      </w:pPr>
      <w:r w:rsidRPr="003F0DBD">
        <w:rPr>
          <w:rFonts w:ascii="Arial" w:hAnsi="Arial"/>
          <w:b/>
          <w:bCs/>
          <w:i/>
        </w:rPr>
        <w:t>Risk Rating: MEDIUM</w:t>
      </w:r>
      <w:r w:rsidRPr="00BC2CCB">
        <w:rPr>
          <w:rFonts w:ascii="Arial" w:hAnsi="Arial"/>
          <w:b/>
          <w:bCs/>
          <w:i/>
          <w:color w:val="1812FA"/>
        </w:rPr>
      </w:r>
      <w:r w:rsidRPr="00BC2CCB">
        <w:rPr>
          <w:rFonts w:ascii="Arial" w:hAnsi="Arial"/>
          <w:b/>
          <w:bCs/>
          <w:i/>
          <w:color w:val="1812FA"/>
          <w:lang w:val="id-ID"/>
        </w:rPr>
      </w:r>
    </w:p>
    <w:p w14:paraId="6416DC60" w14:textId="77777777" w:rsidR="00DE4B1C" w:rsidRPr="00624A17" w:rsidRDefault="00DE4B1C" w:rsidP="00DE4B1C">
      <w:pPr>
        <w:pStyle w:val="ListParagraph"/>
        <w:suppressAutoHyphens/>
        <w:spacing w:after="0"/>
        <w:ind w:left="540"/>
        <w:jc w:val="both"/>
        <w:rPr>
          <w:rFonts w:ascii="Arial" w:hAnsi="Arial"/>
          <w:b/>
          <w:bCs/>
        </w:rPr>
      </w:pPr>
    </w:p>
    <w:p w14:paraId="5C113BE5" w14:textId="77777777" w:rsidR="00DE4B1C" w:rsidRPr="009A0E09" w:rsidRDefault="00DE4B1C" w:rsidP="00DE4B1C">
      <w:pPr>
        <w:pStyle w:val="ListParagraph"/>
        <w:numPr>
          <w:ilvl w:val="0"/>
          <w:numId w:val="13"/>
        </w:numPr>
        <w:suppressAutoHyphens/>
        <w:spacing w:after="0"/>
        <w:jc w:val="both"/>
        <w:rPr>
          <w:rFonts w:ascii="Arial" w:hAnsi="Arial"/>
          <w:b/>
          <w:bCs/>
          <w:color w:val="3333CC"/>
          <w:lang w:val="id-ID"/>
        </w:rPr>
      </w:pPr>
      <w:r w:rsidRPr="00EE671F">
        <w:rPr>
          <w:rFonts w:ascii="Arial" w:hAnsi="Arial"/>
          <w:color w:val="3333CC"/>
        </w:rPr>
        <w:t>1. Selisih nilai baki debet rekening 1114CWA3000001010001 antara SLIK dan acuan mencapai -42.817.140.991, dengan klien melaporkan jumlah yang jauh lebih rendah. (Lintas periode: mulai periode 2026-03 (dilaporkan 2026-04), 1 periode berturut-turut.) Nilai Laporan SLIK: 2.682.859.009; Nilai Acuan: 45.500.000.000.</w:t>
        <w:br/>
        <w:t>2. Selisih nilai baki debet rekening 1114CWB3000001010001 antara SLIK dan acuan mencapai -42.000.000.000, dengan klien melaporkan jumlah yang jauh lebih rendah. (Lintas periode: mulai periode 2026-03 (dilaporkan 2026-04), 1 periode berturut-turut.) Nilai Laporan SLIK: 50.000.000.000; Nilai Acuan: 92.000.000.000.</w:t>
        <w:br/>
        <w:t>3. Selisih antara nilai Baki Debet di SLIK dan acuan mencapai -15,317,140,991, dengan klien melaporkan angka yang lebih kecil dari acuan. (Lintas periode: mulai periode 2026-03 (dilaporkan 2026-04), 1 periode berturut-turut.) Nilai Laporan SLIK: 52.682.859.009; Nilai Acuan: 68.000.000.000.</w:t>
        <w:br/>
        <w:t>4. Selisih antara nilai Nilai Dalam Mata Uang Asal di SLIK dan acuan sebesar -750,000, dengan klien melaporkan angka yang lebih rendah dibandingkan acuan. (Lintas periode: mulai periode 2026-03 (dilaporkan 2026-04), 1 periode berturut-turut.) Nilai Laporan SLIK: 4.250.000; Nilai Acuan: 5.000.000.</w:t>
        <w:br/>
        <w:t>5. Selisih nilai baki debet antara SLIK dan acuan mencapai -155.670.000, dimana SLIK melaporkan nol. (Lintas periode: mulai periode 2026-03 (dilaporkan 2026-04), 1 periode berturut-turut.) Nilai Laporan SLIK: 0; Nilai Acuan: 155.670.000.</w:t>
        <w:br/>
        <w:t>6. Selisih antara nilai Baki Debet rekening 1131CWA3000001020001 di SLIK dan acuan adalah +8.303.958.467, dengan klien melaporkan lebih besar dari acuan. (Lintas periode: mulai periode 2026-03 (dilaporkan 2026-04), 1 periode berturut-turut.) Nilai Laporan SLIK: 30.303.958.467; Nilai Acuan: 22.000.000.000.</w:t>
        <w:br/>
        <w:t>7. Selisih antara nilai Plafon rekening 1131CWA3000001020001 di SLIK dan acuan adalah +5.000.000.000, dengan klien melaporkan lebih besar dari acuan. (Lintas periode: mulai periode 2026-03 (dilaporkan 2026-04), 1 periode berturut-turut.) Nilai Laporan SLIK: 30.000.000.000; Nilai Acuan: 25.000.000.000.</w:t>
        <w:br/>
        <w:t>8. Frekuensi tunggakan mencapai 3 kali pada periode analisis. (Lintas periode: mulai periode 2026-03 (dilaporkan 2026-04), 1 periode berturut-turut.) Nilai Laporan SLIK: 3; Nilai Acuan: 0.</w:t>
        <w:br/>
        <w:t>9. Jumlah hari tunggakan sebesar 120 hari pada periode analisis. (Lintas periode: mulai periode 2026-03 (dilaporkan 2026-04), 1 periode berturut-turut.) Nilai Laporan SLIK: 120; Nilai Acuan: 0.</w:t>
        <w:br/>
        <w:t>10. Tunggakan bunga sebesar 25.000.000 pada periode analisis. (Lintas periode: mulai periode 2026-03 (dilaporkan 2026-04), 1 periode berturut-turut.) Nilai Laporan SLIK: 25.000.000; Nilai Acuan: 0.</w:t>
        <w:br/>
        <w:t>11. Tunggakan pokok sebesar 150.000.000 pada periode analisis. (Lintas periode: mulai periode 2026-03 (dilaporkan 2026-04), 1 periode berturut-turut.) Nilai Laporan SLIK: 150.000.000; Nilai Acuan: 0.</w:t>
        <w:br/>
        <w:t>12. Selisih pada kolom 'Denda' sebesar +7.500.000. (Lintas periode: mulai periode 2026-03 (dilaporkan 2026-04), 1 periode berturut-turut.) Nilai Laporan SLIK: 7.500.000; Nilai Acuan: 0.</w:t>
        <w:br/>
        <w:t>13. Frekuensi tunggakan mencapai 2, padahal seharusnya nol. (Lintas periode: mulai periode 2026-03 (dilaporkan 2026-04), 1 periode berturut-turut.) Nilai Laporan SLIK: 2; Nilai Acuan: 0.</w:t>
        <w:br/>
        <w:t>14. Jumlah hari tunggakan adalah 45 hari, yang tidak sesuai dengan nilai acuan (seharusnya nol). (Lintas periode: mulai periode 2026-03 (dilaporkan 2026-04), 1 periode berturut-turut.) Nilai Laporan SLIK: 45; Nilai Acuan: 0.</w:t>
        <w:br/>
        <w:t>15. Tunggakan bunga mencapai +125.000.000, padahal seharusnya nol. (Lintas periode: mulai periode 2026-03 (dilaporkan 2026-04), 1 periode berturut-turut.) Nilai Laporan SLIK: 125.000.000; Nilai Acuan: 0.</w:t>
        <w:br/>
        <w:t>16. Selisih pada kolom 'Baki Debet' mencerminkan nilai yang lebih tinggi di SLIK dibandingkan acuan. (Lintas periode: mulai periode 2026-03 (dilaporkan 2026-04), 1 periode berturut-turut.) Nilai Laporan SLIK: 30.000.000.000; Nilai Acuan: 28.900.000.000.</w:t>
        <w:br/>
        <w:t>17. Selisih terjadi pada kolom 'Baki Debet' dengan nilai klien lebih rendah dibanding acuan. (Lintas periode: mulai periode 2026-03 (dilaporkan 2026-04), 1 periode berturut-turut.) Nilai Laporan SLIK: 2.500.000.000; Nilai Acuan: 2.750.000.000.</w:t>
        <w:br/>
        <w:t>18. Frekuensi tunggakan pada rekening tersebut dilaporkan oleh klien sebanyak 1, sementara acuan menunjukkan tidak ada tunggakan (0). (Lintas periode: mulai periode 2026-03 (dilaporkan 2026-04), 1 periode berturut-turut.) Nilai Laporan SLIK: 1; Nilai Acuan: 0.</w:t>
        <w:br/>
        <w:t>19. Jumlah hari tunggakan yang dilaporkan oleh klien adalah 30 hari, sedangkan acuan menunjukkan tidak ada tunggakan (0). (Lintas periode: mulai periode 2026-03 (dilaporkan 2026-04), 1 periode berturut-turut.) Nilai Laporan SLIK: 30; Nilai Acuan: 0.</w:t>
        <w:br/>
        <w:t>20. Tunggakan bunga pada rekening tersebut dilaporkan sebesar 15.000.000 oleh klien, sementara acuan menunjukkan tidak ada tunggakan (0). (Lintas periode: mulai periode 2026-03 (dilaporkan 2026-04), 1 periode berturut-turut.) Nilai Laporan SLIK: 15.000.000; Nilai Acuan: 0.</w:t>
        <w:br/>
        <w:t>21. Kode kolektibilitas rekening 1114CWC3000001010001 pada SLIK adalah 4, sementara acuan menunjukkan kode 1. (Lintas periode: mulai periode 2026-03 (dilaporkan 2026-04), 1 periode berturut-turut.) Nilai Laporan SLIK: 4; Nilai Acuan: 1.</w:t>
        <w:br/>
        <w:t>22. Kode kolektibilitas ditetapkan sebagai 5, menunjukkan kualitas kredit yang buruk. (Lintas periode: mulai periode 2026-03 (dilaporkan 2026-04), 1 periode berturut-turut.) Nilai Laporan SLIK: 5; Nilai Acuan: 2.</w:t>
        <w:br/>
        <w:t>23. Kode kolektibilitas ditetapkan sebagai 3, sementara acuan menunjukkan nilai 2. (Lintas periode: mulai periode 2026-03 (dilaporkan 2026-04), 1 periode berturut-turut.) Nilai Laporan SLIK: 3; Nilai Acuan: 2.</w:t>
        <w:br/>
        <w:t>24. Perbedaan kode kolektibilitas menunjukkan perbedaan dalam penilaian kredit oleh SLIK dan acuan. (Lintas periode: mulai periode 2026-03 (dilaporkan 2026-04), 1 periode berturut-turut.) Nilai Laporan SLIK: 5; Nilai Acuan: 4.</w:t>
        <w:br/>
        <w:t>25. Kode kolektibilitas yang dilaporkan oleh klien adalah 3, sedangkan acuan menunjukkan kode 1. (Lintas periode: mulai periode 2026-03 (dilaporkan 2026-04), 1 periode berturut-turut.) Nilai Laporan SLIK: 3; Nilai Acuan: 1.</w:t>
        <w:br/>
        <w:t>26. Rekening 1114CWC3000001010001 memiliki kode sebab macet 99 di SLIK, sedangkan acuan tidak mencantumkan kode tersebut. (Lintas periode: mulai periode 2026-03 (dilaporkan 2026-04), 1 periode berturut-turut.) Nilai Laporan SLIK: 99; Nilai Acuan: -.</w:t>
        <w:br/>
        <w:t>27. Tanggal macet rekening 1114CWC3000001010001 pada SLIK adalah 20250630, sementara acuan tidak mencantumkan tanggal tersebut. (Lintas periode: mulai periode 2026-03 (dilaporkan 2026-04), 1 periode berturut-turut.) Nilai Laporan SLIK: 20250630; Nilai Acuan: -.</w:t>
        <w:br/>
        <w:t>28. Keterangan pada kolom 'Pelunasan melalui penjualan aset' oleh SLIK tidak sesuai dengan yang ditentukan dalam acuan (tidak ada keterangan). (Lintas periode: mulai periode 2026-03 (dilaporkan 2026-04), 1 periode berturut-turut.) Nilai Laporan SLIK: Pelunasan melalui penjualan aset; Nilai Acuan: -.</w:t>
        <w:br/>
        <w:t>29. Kode kondisi 02 yang dilaporkan oleh SLIK berbeda dari kode A yang seharusnya menurut acuan. (Lintas periode: mulai periode 2026-03 (dilaporkan 2026-04), 1 periode berturut-turut.) Nilai Laporan SLIK: 02; Nilai Acuan: A.</w:t>
        <w:br/>
        <w:t>30. Tanggal kondisi pada kolom 'Tanggal Kondisi' melaporkan tanggal 20260731, sementara acuan mengindikasikan tanggal 20231010. (Lintas periode: mulai periode 2026-03 (dilaporkan 2026-04), 1 periode berturut-turut.) Nilai Laporan SLIK: 20260731; Nilai Acuan: 20231010.</w:t>
        <w:br/>
        <w:t>31. Kode sebab macet ditentukan sebagai 99, mungkin mengindikasikan masalah tidak spesifik lainnya. (Lintas periode: mulai periode 2026-03 (dilaporkan 2026-04), 1 periode berturut-turut.) Nilai Laporan SLIK: 99; Nilai Acuan: -.</w:t>
        <w:br/>
        <w:t>32. Tanggal macet tercatat pada tanggal 20250731. (Lintas periode: mulai periode 2026-03 (dilaporkan 2026-04), 1 periode berturut-turut.) Nilai Laporan SLIK: 20250731; Nilai Acuan: -.</w:t>
        <w:br/>
        <w:t>33. Tanggal macet yang tercatat pada SLIK tidak sesuai dengan standar acuan. (Lintas periode: mulai periode 2026-03 (dilaporkan 2026-04), 1 periode berturut-turut.) Nilai Laporan SLIK: 20250430; Nilai Acuan: -.</w:t>
        <w:br/>
        <w:t>34. Realisasi/pencairan bulan berjalan pada rekening tersebut dilaporkan sebesar 0 oleh klien, sementara acuan menunjukkan nilai 250.000.000. (Lintas periode: mulai periode 2026-03 (dilaporkan 2026-04), 1 periode berturut-turut.) Nilai Laporan SLIK: 0; Nilai Acuan: 250000000.</w:t>
        <w:br/>
        <w:t>F01 | CIF 000101, 000105, 000108, 000102, 000103, 000104, 000107, 000110 | Fasilitas/Rekening 1114CWA3000001010001, 1114CWB3000001010001, 1114CWC3000001050001, 1131001080301, 1131CWA3000001020001, 1132CCP3000001030001, 1202CWA3000001040001, 1245CWA3000001070001, 1501CCV3000001100001, 1114CWC3000001010001 | Baki Debet, Nilai Dalam Mata Uang Asal, Plafon, Frekuensi Tunggakan, Jumlah Hari Tunggakan, Tunggakan Bunga, Tunggakan Pokok, Denda, Kode Kolektibilit as, Kode Sebab Macet, Tanggal Macet, Keterangan, Kode Kondisi, Tanggal Kondisi, Realisasi/P encairan Bulan Berjalan</w:t>
      </w:r>
      <w:r w:rsidRPr="00EE671F">
        <w:rPr>
          <w:rFonts w:ascii="Arial" w:hAnsi="Arial"/>
          <w:color w:val="3333CC"/>
          <w:lang w:val="id-ID"/>
        </w:rPr>
      </w:r>
      <w:r w:rsidRPr="00EE671F">
        <w:rPr>
          <w:rFonts w:ascii="Arial" w:hAnsi="Arial"/>
          <w:color w:val="3333CC"/>
        </w:rPr>
      </w:r>
    </w:p>
    <w:p w14:paraId="1C33A50C" w14:textId="77777777" w:rsidR="00DE4B1C" w:rsidRPr="009A0E09" w:rsidRDefault="00DE4B1C" w:rsidP="00DE4B1C">
      <w:pPr>
        <w:pStyle w:val="ListParagraph"/>
        <w:numPr>
          <w:ilvl w:val="0"/>
          <w:numId w:val="13"/>
        </w:numPr>
        <w:suppressAutoHyphens/>
        <w:spacing w:after="0"/>
        <w:jc w:val="both"/>
        <w:rPr>
          <w:rFonts w:ascii="Arial" w:hAnsi="Arial"/>
          <w:bCs/>
          <w:color w:val="3333CC"/>
          <w:lang w:val="id-ID"/>
        </w:rPr>
      </w:pPr>
      <w:r w:rsidRPr="009A0E09">
        <w:rPr>
          <w:rFonts w:ascii="Arial" w:hAnsi="Arial"/>
          <w:bCs/>
          <w:color w:val="3333CC"/>
          <w:lang w:val="en-ID"/>
        </w:rPr>
        <w:t>Bukti Pendukung:</w:t>
        <w:br/>
        <w:t>- Form F01; CIF 000101; fasilitas 1114CWA3000001010001; field Baki Debet; nilai laporan SLIK: 2.682.859.009; nilai acuan: 45.500.000.000.</w:t>
        <w:br/>
        <w:t>- RHA AI.docx</w:t>
        <w:br/>
        <w:t>- rha-1e2f2c26e0555485 | F01 | CIF 000101 | Fasilitas 1114CWA3000001010001 | Field Baki Debet: Selisih nilai baki debet rekening 1114CWA3000001010001 antara SLIK dan acuan mencapai -42.817.140.991, dengan klien melaporkan jumlah yang jauh lebih rendah. (Lintas periode: mulai periode 2026-03 (dilaporkan 2026-04), 1 periode berturut-turut.) Nilai Laporan SLIK: 2.682.859.009; Nilai Acuan: 45.500.000.000.</w:t>
        <w:br/>
        <w:t>- Form F01; CIF 000101; fasilitas 1114CWB3000001010001; field Baki Debet; nilai laporan SLIK: 50.000.000.000; nilai acuan: 92.000.000.000.</w:t>
        <w:br/>
        <w:t>- rha-bc3c22f00ed11375 | F01 | CIF 000101 | Fasilitas 1114CWB3000001010001 | Field Baki Debet: Selisih nilai baki debet rekening 1114CWB3000001010001 antara SLIK dan acuan mencapai -42.000.000.000, dengan klien melaporkan jumlah yang jauh lebih rendah. (Lintas periode: mulai periode 2026-03 (dilaporkan 2026-04), 1 periode berturut-turut.) Nilai Laporan SLIK: 50.000.000.000; Nilai Acuan: 92.000.000.000.</w:t>
        <w:br/>
        <w:t>- Form F01; CIF 000105; fasilitas 1114CWC3000001050001; field Baki Debet; nilai laporan SLIK: 52.682.859.009; nilai acuan: 68.000.000.000.</w:t>
        <w:br/>
        <w:t>- rha-c8a72d5dddb7e98a | F01 | CIF 000105 | Fasilitas 1114CWC3000001050001 | Field Baki Debet: Selisih antara nilai Baki Debet di SLIK dan acuan mencapai -15,317,140,991, dengan klien melaporkan angka yang lebih kecil dari acuan. (Lintas periode: mulai periode 2026-03 (dilaporkan 2026-04), 1 periode berturut-turut.) Nilai Laporan SLIK: 52.682.859.009; Nilai Acuan: 68.000.000.000.</w:t>
        <w:br/>
        <w:t>- Form F01; CIF 000105; fasilitas 1114CWC3000001050001; field Nilai Dalam Mata Uang Asal; nilai laporan SLIK: 4.250.000; nilai acuan: 5.000.000.</w:t>
        <w:br/>
        <w:t>- rha-d8c5c01a9277d88e | F01 | CIF 000105 | Fasilitas 1114CWC3000001050001 | Field Nilai Dalam Mata Uang Asal: Selisih antara nilai Nilai Dalam Mata Uang Asal di SLIK dan acuan sebesar -750,000, dengan klien melaporkan angka yang lebih rendah dibandingkan acuan. (Lintas periode: mulai periode 2026-03 (dilaporkan 2026-04), 1 periode berturut-turut.) Nilai Laporan SLIK: 4.250.000; Nilai Acuan: 5.000.000.</w:t>
        <w:br/>
        <w:t>- Form F01; CIF 000108; fasilitas 1131001080301; field Baki Debet; nilai laporan SLIK: 0; nilai acuan: 155.670.000.</w:t>
        <w:br/>
        <w:t>- rha-42050c198bdfde8d | F01 | CIF 000108 | Fasilitas 1131001080301 | Field Baki Debet: Selisih nilai baki debet antara SLIK dan acuan mencapai -155.670.000, dimana SLIK melaporkan nol. (Lintas periode: mulai periode 2026-03 (dilaporkan 2026-04), 1 periode berturut-turut.) Nilai Laporan SLIK: 0; Nilai Acuan: 155.670.000.</w:t>
        <w:br/>
        <w:t>- Form F01; CIF 000102; fasilitas 1131CWA3000001020001; field Baki Debet; nilai laporan SLIK: 30.303.958.467; nilai acuan: 22.000.000.000.</w:t>
        <w:br/>
        <w:t>- rha-dbbbdc145f1ac529 | F01 | CIF 000102 | Fasilitas 1131CWA3000001020001 | Field Baki Debet: Selisih antara nilai Baki Debet rekening 1131CWA3000001020001 di SLIK dan acuan adalah +8.303.958.467, dengan klien melaporkan lebih besar dari acuan. (Lintas periode: mulai periode 2026-03 (dilaporkan 2026-04), 1 periode berturut-turut.) Nilai Laporan SLIK: 30.303.958.467; Nilai Acuan: 22.000.000.000.</w:t>
        <w:br/>
        <w:t>- Form F01; CIF 000102; fasilitas 1131CWA3000001020001; field Plafon; nilai laporan SLIK: 30.000.000.000; nilai acuan: 25.000.000.000.</w:t>
        <w:br/>
        <w:t>- rha-a8d6414c830d581e | F01 | CIF 000102 | Fasilitas 1131CWA3000001020001 | Field Plafon: Selisih antara nilai Plafon rekening 1131CWA3000001020001 di SLIK dan acuan adalah +5.000.000.000, dengan klien melaporkan lebih besar dari acuan. (Lintas periode: mulai periode 2026-03 (dilaporkan 2026-04), 1 periode berturut-turut.) Nilai Laporan SLIK: 30.000.000.000; Nilai Acuan: 25.000.000.000.</w:t>
        <w:br/>
        <w:t>- Form F01; CIF 000103; fasilitas 1132CCP3000001030001; field Frekuensi Tunggakan; nilai laporan SLIK: 3; nilai acuan: 0.</w:t>
        <w:br/>
        <w:t>- rha-0765440835367571 | F01 | CIF 000103 | Fasilitas 1132CCP3000001030001 | Field Frekuensi Tunggakan: Frekuensi tunggakan mencapai 3 kali pada periode analisis. (Lintas periode: mulai periode 2026-03 (dilaporkan 2026-04), 1 periode berturut-turut.) Nilai Laporan SLIK: 3; Nilai Acuan: 0.</w:t>
        <w:br/>
        <w:t>- Form F01; CIF 000103; fasilitas 1132CCP3000001030001; field Jumlah Hari Tunggakan; nilai laporan SLIK: 120; nilai acuan: 0.</w:t>
        <w:br/>
        <w:t>- rha-082686cb078be081 | F01 | CIF 000103 | Fasilitas 1132CCP3000001030001 | Field Jumlah Hari Tunggakan: Jumlah hari tunggakan sebesar 120 hari pada periode analisis. (Lintas periode: mulai periode 2026-03 (dilaporkan 2026-04), 1 periode berturut-turut.) Nilai Laporan SLIK: 120; Nilai Acuan: 0.</w:t>
        <w:br/>
        <w:t>- Form F01; CIF 000103; fasilitas 1132CCP3000001030001; field Tunggakan Bunga; nilai laporan SLIK: 25.000.000; nilai acuan: 0.</w:t>
        <w:br/>
        <w:t>- rha-527ef5177295c9ac | F01 | CIF 000103 | Fasilitas 1132CCP3000001030001 | Field Tunggakan Bunga: Tunggakan bunga sebesar 25.000.000 pada periode analisis. (Lintas periode: mulai periode 2026-03 (dilaporkan 2026-04), 1 periode berturut-turut.) Nilai Laporan SLIK: 25.000.000; Nilai Acuan: 0.</w:t>
        <w:br/>
        <w:t>- Form F01; CIF 000103; fasilitas 1132CCP3000001030001; field Tunggakan Pokok; nilai laporan SLIK: 150.000.000; nilai acuan: 0.</w:t>
        <w:br/>
        <w:t>- rha-64486a5bdcbd525c | F01 | CIF 000103 | Fasilitas 1132CCP3000001030001 | Field Tunggakan Pokok: Tunggakan pokok sebesar 150.000.000 pada periode analisis. (Lintas periode: mulai periode 2026-03 (dilaporkan 2026-04), 1 periode berturut-turut.) Nilai Laporan SLIK: 150.000.000; Nilai Acuan: 0.</w:t>
        <w:br/>
        <w:t>- Form F01; CIF 000104; fasilitas 1202CWA3000001040001; field Denda; nilai laporan SLIK: 7.500.000; nilai acuan: 0.</w:t>
        <w:br/>
        <w:t>- rha-c6f72a71a0cd915b | F01 | CIF 000104 | Fasilitas 1202CWA3000001040001 | Field Denda: Selisih pada kolom 'Denda' sebesar +7.500.000. (Lintas periode: mulai periode 2026-03 (dilaporkan 2026-04), 1 periode berturut-turut.) Nilai Laporan SLIK: 7.500.000; Nilai Acuan: 0.</w:t>
        <w:br/>
        <w:t>- Form F01; CIF 000104; fasilitas 1202CWA3000001040001; field Frekuensi Tunggakan; nilai laporan SLIK: 2; nilai acuan: 0.</w:t>
        <w:br/>
        <w:t>- rha-c2749ab43d78a3d6 | F01 | CIF 000104 | Fasilitas 1202CWA3000001040001 | Field Frekuensi Tunggakan: Frekuensi tunggakan mencapai 2, padahal seharusnya nol. (Lintas periode: mulai periode 2026-03 (dilaporkan 2026-04), 1 periode berturut-turut.) Nilai Laporan SLIK: 2; Nilai Acuan: 0.</w:t>
        <w:br/>
        <w:t>- Form F01; CIF 000104; fasilitas 1202CWA3000001040001; field Jumlah Hari Tunggakan; nilai laporan SLIK: 45; nilai acuan: 0.</w:t>
        <w:br/>
        <w:t>- rha-2a5a82e8a031d17c | F01 | CIF 000104 | Fasilitas 1202CWA3000001040001 | Field Jumlah Hari Tunggakan: Jumlah hari tunggakan adalah 45 hari, yang tidak sesuai dengan nilai acuan (seharusnya nol). (Lintas periode: mulai periode 2026-03 (dilaporkan 2026-04), 1 periode berturut-turut.) Nilai Laporan SLIK: 45; Nilai Acuan: 0.</w:t>
        <w:br/>
        <w:t>- Form F01; CIF 000104; fasilitas 1202CWA3000001040001; field Tunggakan Bunga; nilai laporan SLIK: 125.000.000; nilai acuan: 0.</w:t>
        <w:br/>
        <w:t>- rha-60effcf5855bf96b | F01 | CIF 000104 | Fasilitas 1202CWA3000001040001 | Field Tunggakan Bunga: Tunggakan bunga mencapai +125.000.000, padahal seharusnya nol. (Lintas periode: mulai periode 2026-03 (dilaporkan 2026-04), 1 periode berturut-turut.) Nilai Laporan SLIK: 125.000.000; Nilai Acuan: 0.</w:t>
        <w:br/>
        <w:t>- Form F01; CIF 000107; fasilitas 1245CWA3000001070001; field Baki Debet; nilai laporan SLIK: 30.000.000.000; nilai acuan: 28.900.000.000.</w:t>
        <w:br/>
        <w:t>- rha-db9881a2175b3b4e | F01 | CIF 000107 | Fasilitas 1245CWA3000001070001 | Field Baki Debet: Selisih pada kolom 'Baki Debet' mencerminkan nilai yang lebih tinggi di SLIK dibandingkan acuan. (Lintas periode: mulai periode 2026-03 (dilaporkan 2026-04), 1 periode berturut-turut.) Nilai Laporan SLIK: 30.000.000.000; Nilai Acuan: 28.900.000.000.</w:t>
        <w:br/>
        <w:t>- Form F01; CIF 000110; fasilitas 1501CCV3000001100001; field Baki Debet; nilai laporan SLIK: 2.500.000.000; nilai acuan: 2.750.000.000.</w:t>
        <w:br/>
        <w:t>- rha-3ba6eb668b82d209 | F01 | CIF 000110 | Fasilitas 1501CCV3000001100001 | Field Baki Debet: Selisih terjadi pada kolom 'Baki Debet' dengan nilai klien lebih rendah dibanding acuan. (Lintas periode: mulai periode 2026-03 (dilaporkan 2026-04), 1 periode berturut-turut.) Nilai Laporan SLIK: 2.500.000.000; Nilai Acuan: 2.750.000.000.</w:t>
        <w:br/>
        <w:t>- Form F01; CIF 000110; fasilitas 1501CCV3000001100001; field Frekuensi Tunggakan; nilai laporan SLIK: 1; nilai acuan: 0.</w:t>
        <w:br/>
        <w:t>- rha-bf40c8444257012c | F01 | CIF 000110 | Fasilitas 1501CCV3000001100001 | Field Frekuensi Tunggakan: Frekuensi tunggakan pada rekening tersebut dilaporkan oleh klien sebanyak 1, sementara acuan menunjukkan tidak ada tunggakan (0). (Lintas periode: mulai periode 2026-03 (dilaporkan 2026-04), 1 periode berturut-turut.) Nilai Laporan SLIK: 1; Nilai Acuan: 0.</w:t>
        <w:br/>
        <w:t>- Form F01; CIF 000110; fasilitas 1501CCV3000001100001; field Jumlah Hari Tunggakan; nilai laporan SLIK: 30; nilai acuan: 0.</w:t>
        <w:br/>
        <w:t>- rha-b321ef29de36d677 | F01 | CIF 000110 | Fasilitas 1501CCV3000001100001 | Field Jumlah Hari Tunggakan: Jumlah hari tunggakan yang dilaporkan oleh klien adalah 30 hari, sedangkan acuan menunjukkan tidak ada tunggakan (0). (Lintas periode: mulai periode 2026-03 (dilaporkan 2026-04), 1 periode berturut-turut.) Nilai Laporan SLIK: 30; Nilai Acuan: 0.</w:t>
        <w:br/>
        <w:t>- Form F01; CIF 000110; fasilitas 1501CCV3000001100001; field Tunggakan Bunga; nilai laporan SLIK: 15.000.000; nilai acuan: 0.</w:t>
        <w:br/>
        <w:t>- rha-18cc223c855e068f | F01 | CIF 000110 | Fasilitas 1501CCV3000001100001 | Field Tunggakan Bunga: Tunggakan bunga pada rekening tersebut dilaporkan sebesar 15.000.000 oleh klien, sementara acuan menunjukkan tidak ada tunggakan (0). (Lintas periode: mulai periode 2026-03 (dilaporkan 2026-04), 1 periode berturut-turut.) Nilai Laporan SLIK: 15.000.000; Nilai Acuan: 0.</w:t>
        <w:br/>
        <w:t>- Form F01; CIF 000101; fasilitas 1114CWC3000001010001; field Kode Kolektibilit as; nilai laporan SLIK: 4; nilai acuan: 1.</w:t>
        <w:br/>
        <w:t>- rha-0134db1ff65be789 | F01 | CIF 000101 | Fasilitas 1114CWC3000001010001 | Field Kode Kolektibilit as: Kode kolektibilitas rekening 1114CWC3000001010001 pada SLIK adalah 4, sementara acuan menunjukkan kode 1. (Lintas periode: mulai periode 2026-03 (dilaporkan 2026-04), 1 periode berturut-turut.) Nilai Laporan SLIK: 4; Nilai Acuan: 1.</w:t>
        <w:br/>
        <w:t>- Form F01; CIF 000103; fasilitas 1132CCP3000001030001; field Kode Kolektibilit as; nilai laporan SLIK: 5; nilai acuan: 2.</w:t>
        <w:br/>
        <w:t>- rha-a73a0d061ddfb1d0 | F01 | CIF 000103 | Fasilitas 1132CCP3000001030001 | Field Kode Kolektibilit as: Kode kolektibilitas ditetapkan sebagai 5, menunjukkan kualitas kredit yang buruk. (Lintas periode: mulai periode 2026-03 (dilaporkan 2026-04), 1 periode berturut-turut.) Nilai Laporan SLIK: 5; Nilai Acuan: 2.</w:t>
        <w:br/>
        <w:t>- Form F01; CIF 000104; fasilitas 1202CWA3000001040001; field Kode Kolektibilit as; nilai laporan SLIK: 3; nilai acuan: 2.</w:t>
        <w:br/>
        <w:t>- rha-0a1297cbde43c2af | F01 | CIF 000104 | Fasilitas 1202CWA3000001040001 | Field Kode Kolektibilit as: Kode kolektibilitas ditetapkan sebagai 3, sementara acuan menunjukkan nilai 2. (Lintas periode: mulai periode 2026-03 (dilaporkan 2026-04), 1 periode berturut-turut.) Nilai Laporan SLIK: 3; Nilai Acuan: 2.</w:t>
        <w:br/>
        <w:t>- Form F01; CIF 000107; fasilitas 1245CWA3000001070001; field Kode Kolektibilit as; nilai laporan SLIK: 5; nilai acuan: 4.</w:t>
        <w:br/>
        <w:t>- rha-606b1d750d4ede09 | F01 | CIF 000107 | Fasilitas 1245CWA3000001070001 | Field Kode Kolektibilit as: Perbedaan kode kolektibilitas menunjukkan perbedaan dalam penilaian kredit oleh SLIK dan acuan. (Lintas periode: mulai periode 2026-03 (dilaporkan 2026-04), 1 periode berturut-turut.) Nilai Laporan SLIK: 5; Nilai Acuan: 4.</w:t>
        <w:br/>
        <w:t>- Form F01; CIF 000110; fasilitas 1501CCV3000001100001; field Kode Kolektibilit as; nilai laporan SLIK: 3; nilai acuan: 1.</w:t>
        <w:br/>
        <w:t>- rha-7fcc626af358ffbe | F01 | CIF 000110 | Fasilitas 1501CCV3000001100001 | Field Kode Kolektibilit as: Kode kolektibilitas yang dilaporkan oleh klien adalah 3, sedangkan acuan menunjukkan kode 1. (Lintas periode: mulai periode 2026-03 (dilaporkan 2026-04), 1 periode berturut-turut.) Nilai Laporan SLIK: 3; Nilai Acuan: 1.</w:t>
        <w:br/>
        <w:t>- Form F01; CIF 000101; fasilitas 1114CWC3000001010001; field Kode Sebab Macet; nilai laporan SLIK: 99; nilai acuan: -.</w:t>
        <w:br/>
        <w:t>- rha-1d0e9e9f6c0d28da | F01 | CIF 000101 | Fasilitas 1114CWC3000001010001 | Field Kode Sebab Macet: Rekening 1114CWC3000001010001 memiliki kode sebab macet 99 di SLIK, sedangkan acuan tidak mencantumkan kode tersebut. (Lintas periode: mulai periode 2026-03 (dilaporkan 2026-04), 1 periode berturut-turut.) Nilai Laporan SLIK: 99; Nilai Acuan: -.</w:t>
        <w:br/>
        <w:t>- Form F01; CIF 000101; fasilitas 1114CWC3000001010001; field Tanggal Macet; nilai laporan SLIK: 20250630; nilai acuan: -.</w:t>
        <w:br/>
        <w:t>- rha-0cc70088dbbbd409 | F01 | CIF 000101 | Fasilitas 1114CWC3000001010001 | Field Tanggal Macet: Tanggal macet rekening 1114CWC3000001010001 pada SLIK adalah 20250630, sementara acuan tidak mencantumkan tanggal tersebut. (Lintas periode: mulai periode 2026-03 (dilaporkan 2026-04), 1 periode berturut-turut.) Nilai Laporan SLIK: 20250630; Nilai Acuan: -.</w:t>
        <w:br/>
        <w:t>- Form F01; CIF 000108; fasilitas 1131001080301; field Keterangan; nilai laporan SLIK: Pelunasan melalui penjualan aset; nilai acuan: -.</w:t>
        <w:br/>
        <w:t>- rha-beb4c4a8c8930713 | F01 | CIF 000108 | Fasilitas 1131001080301 | Field Keterangan: Keterangan pada kolom 'Pelunasan melalui penjualan aset' oleh SLIK tidak sesuai dengan yang ditentukan dalam acuan (tidak ada keterangan). (Lintas periode: mulai periode 2026-03 (dilaporkan 2026-04), 1 periode berturut-turut.) Nilai Laporan SLIK: Pelunasan melalui penjualan aset; Nilai Acuan: -.</w:t>
        <w:br/>
        <w:t>- Form F01; CIF 000108; fasilitas 1131001080301; field Kode Kondisi; nilai laporan SLIK: 02; nilai acuan: A.</w:t>
        <w:br/>
        <w:t>- rha-05235621f2ef7a08 | F01 | CIF 000108 | Fasilitas 1131001080301 | Field Kode Kondisi: Kode kondisi 02 yang dilaporkan oleh SLIK berbeda dari kode A yang seharusnya menurut acuan. (Lintas periode: mulai periode 2026-03 (dilaporkan 2026-04), 1 periode berturut-turut.) Nilai Laporan SLIK: 02; Nilai Acuan: A.</w:t>
        <w:br/>
        <w:t>- Form F01; CIF 000108; fasilitas 1131001080301; field Tanggal Kondisi; nilai laporan SLIK: 20260731; nilai acuan: 20231010.</w:t>
        <w:br/>
        <w:t>- rha-020dc9492653a168 | F01 | CIF 000108 | Fasilitas 1131001080301 | Field Tanggal Kondisi: Tanggal kondisi pada kolom 'Tanggal Kondisi' melaporkan tanggal 20260731, sementara acuan mengindikasikan tanggal 20231010. (Lintas periode: mulai periode 2026-03 (dilaporkan 2026-04), 1 periode berturut-turut.) Nilai Laporan SLIK: 20260731; Nilai Acuan: 20231010.</w:t>
        <w:br/>
        <w:t>- Form F01; CIF 000103; fasilitas 1132CCP3000001030001; field Kode Sebab Macet; nilai laporan SLIK: 99; nilai acuan: -.</w:t>
        <w:br/>
        <w:t>- rha-1b0a7940be69dbf2 | F01 | CIF 000103 | Fasilitas 1132CCP3000001030001 | Field Kode Sebab Macet: Kode sebab macet ditentukan sebagai 99, mungkin mengindikasikan masalah tidak spesifik lainnya. (Lintas periode: mulai periode 2026-03 (dilaporkan 2026-04), 1 periode berturut-turut.) Nilai Laporan SLIK: 99; Nilai Acuan: -.</w:t>
        <w:br/>
        <w:t>- Form F01; CIF 000103; fasilitas 1132CCP3000001030001; field Tanggal Macet; nilai laporan SLIK: 20250731; nilai acuan: -.</w:t>
        <w:br/>
        <w:t>- rha-4934c9614f6a72ec | F01 | CIF 000103 | Fasilitas 1132CCP3000001030001 | Field Tanggal Macet: Tanggal macet tercatat pada tanggal 20250731. (Lintas periode: mulai periode 2026-03 (dilaporkan 2026-04), 1 periode berturut-turut.) Nilai Laporan SLIK: 20250731; Nilai Acuan: -.</w:t>
        <w:br/>
        <w:t>- Form F01; CIF 000107; fasilitas 1245CWA3000001070001; field Tanggal Macet; nilai laporan SLIK: 20250430; nilai acuan: -.</w:t>
        <w:br/>
        <w:t>- rha-2ccea418062ac299 | F01 | CIF 000107 | Fasilitas 1245CWA3000001070001 | Field Tanggal Macet: Tanggal macet yang tercatat pada SLIK tidak sesuai dengan standar acuan. (Lintas periode: mulai periode 2026-03 (dilaporkan 2026-04), 1 periode berturut-turut.) Nilai Laporan SLIK: 20250430; Nilai Acuan: -.</w:t>
        <w:br/>
        <w:t>- Form F01; CIF 000110; fasilitas 1501CCV3000001100001; field Realisasi/P encairan Bulan Berjalan; nilai laporan SLIK: 0; nilai acuan: 250000000.</w:t>
        <w:br/>
        <w:t>- rha-046da7b1c639545b | F01 | CIF 000110 | Fasilitas 1501CCV3000001100001 | Field Realisasi/P encairan Bulan Berjalan: Realisasi/pencairan bulan berjalan pada rekening tersebut dilaporkan sebesar 0 oleh klien, sementara acuan menunjukkan nilai 250.000.000. (Lintas periode: mulai periode 2026-03 (dilaporkan 2026-04), 1 periode berturut-turut.) Nilai Laporan SLIK: 0; Nilai Acuan: 250000000.</w:t>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p>
    <w:p w14:paraId="044F8392" w14:textId="77777777" w:rsidR="00DE4B1C" w:rsidRPr="00624A17" w:rsidRDefault="00DE4B1C" w:rsidP="00DE4B1C">
      <w:pPr>
        <w:suppressAutoHyphens/>
        <w:spacing w:after="0"/>
        <w:jc w:val="both"/>
        <w:rPr>
          <w:rFonts w:ascii="Arial" w:hAnsi="Arial"/>
          <w:b/>
          <w:bCs/>
        </w:rPr>
      </w:pPr>
    </w:p>
    <w:p w14:paraId="79773314" w14:textId="77777777" w:rsidR="00DE4B1C" w:rsidRPr="00624A17" w:rsidRDefault="00DE4B1C" w:rsidP="00DE4B1C">
      <w:pPr>
        <w:suppressAutoHyphens/>
        <w:spacing w:after="0"/>
        <w:ind w:left="540"/>
        <w:jc w:val="both"/>
        <w:rPr>
          <w:rFonts w:ascii="Arial" w:hAnsi="Arial"/>
          <w:b/>
          <w:bCs/>
          <w:u w:val="single"/>
        </w:rPr>
      </w:pPr>
      <w:r w:rsidRPr="00624A17">
        <w:rPr>
          <w:rFonts w:ascii="Arial" w:hAnsi="Arial"/>
          <w:b/>
          <w:bCs/>
          <w:u w:val="single"/>
        </w:rPr>
        <w:t>Dampak</w:t>
      </w:r>
    </w:p>
    <w:p w14:paraId="6CEF8B90" w14:textId="77777777" w:rsidR="00DE4B1C" w:rsidRDefault="00DE4B1C" w:rsidP="00DE4B1C">
      <w:pPr>
        <w:suppressAutoHyphens/>
        <w:spacing w:after="0"/>
        <w:ind w:left="540"/>
        <w:jc w:val="both"/>
        <w:rPr>
          <w:rFonts w:ascii="Arial" w:hAnsi="Arial"/>
          <w:b/>
          <w:bCs/>
          <w:u w:val="single"/>
        </w:rPr>
      </w:pPr>
      <w:r w:rsidRPr="003851E8">
        <w:rPr>
          <w:rFonts w:ascii="Arial" w:hAnsi="Arial"/>
          <w:color w:val="3333CC"/>
        </w:rPr>
      </w:r>
      <w:r>
        <w:rPr>
          <w:rFonts w:ascii="Arial" w:hAnsi="Arial"/>
          <w:color w:val="3333CC"/>
        </w:rPr>
      </w:r>
      <w:r w:rsidRPr="003851E8">
        <w:rPr>
          <w:rFonts w:ascii="Arial" w:hAnsi="Arial"/>
          <w:color w:val="3333CC"/>
        </w:rPr>
      </w:r>
    </w:p>
    <w:p w14:paraId="3CC9F28C" w14:textId="77777777" w:rsidR="00DE4B1C" w:rsidRDefault="00DE4B1C" w:rsidP="00DE4B1C">
      <w:pPr>
        <w:suppressAutoHyphens/>
        <w:spacing w:after="0"/>
        <w:ind w:left="540"/>
        <w:jc w:val="both"/>
        <w:rPr>
          <w:rFonts w:ascii="Arial" w:hAnsi="Arial"/>
          <w:b/>
          <w:bCs/>
          <w:u w:val="single"/>
        </w:rPr>
      </w:pPr>
    </w:p>
    <w:p w14:paraId="2A6AB99B" w14:textId="77777777" w:rsidR="00DE4B1C" w:rsidRDefault="00DE4B1C" w:rsidP="00DE4B1C">
      <w:pPr>
        <w:suppressAutoHyphens/>
        <w:spacing w:after="0"/>
        <w:ind w:left="540"/>
        <w:jc w:val="both"/>
        <w:rPr>
          <w:rFonts w:ascii="Arial" w:hAnsi="Arial"/>
          <w:b/>
          <w:bCs/>
          <w:u w:val="single"/>
        </w:rPr>
      </w:pPr>
      <w:r w:rsidRPr="00624A17">
        <w:rPr>
          <w:rFonts w:ascii="Arial" w:hAnsi="Arial"/>
          <w:b/>
          <w:bCs/>
          <w:u w:val="single"/>
        </w:rPr>
        <w:t>Penyebab</w:t>
      </w:r>
    </w:p>
    <w:p w14:paraId="44A0B320" w14:textId="77777777" w:rsidR="00381579" w:rsidRDefault="00381579" w:rsidP="00381579">
      <w:pPr>
        <w:pStyle w:val="ListParagraph"/>
        <w:numPr>
          <w:ilvl w:val="0"/>
          <w:numId w:val="19"/>
        </w:numPr>
        <w:suppressAutoHyphens/>
        <w:spacing w:after="0"/>
        <w:rPr>
          <w:rFonts w:ascii="Arial" w:hAnsi="Arial"/>
          <w:color w:val="3333CC"/>
        </w:rPr>
      </w:pPr>
      <w:r>
        <w:rPr>
          <w:rFonts w:ascii="Arial" w:hAnsi="Arial"/>
          <w:color w:val="3333CC"/>
        </w:rPr>
      </w:r>
      <w:r w:rsidR="00364335" w:rsidRPr="00381579">
        <w:rPr>
          <w:rFonts w:ascii="Arial" w:hAnsi="Arial"/>
          <w:color w:val="3333CC"/>
        </w:rPr>
      </w:r>
      <w:r>
        <w:rPr>
          <w:rFonts w:ascii="Arial" w:hAnsi="Arial"/>
          <w:color w:val="3333CC"/>
        </w:rPr>
      </w:r>
    </w:p>
    <w:p w14:paraId="5B5F337E" w14:textId="1F3EBB35" w:rsidR="00DE4B1C" w:rsidRPr="00381579" w:rsidRDefault="00DE4B1C" w:rsidP="00381579">
      <w:pPr>
        <w:pStyle w:val="ListParagraph"/>
        <w:numPr>
          <w:ilvl w:val="0"/>
          <w:numId w:val="19"/>
        </w:numPr>
        <w:suppressAutoHyphens/>
        <w:spacing w:after="0"/>
        <w:rPr>
          <w:rFonts w:ascii="Arial" w:hAnsi="Arial"/>
          <w:color w:val="3333CC"/>
        </w:rPr>
      </w:pPr>
      <w:r w:rsidRPr="00381579">
        <w:rPr>
          <w:rFonts w:ascii="Arial" w:hAnsi="Arial"/>
          <w:color w:val="3333CC"/>
        </w:rPr>
      </w:r>
      <w:r w:rsidRPr="00381579">
        <w:rPr>
          <w:rFonts w:ascii="Arial" w:hAnsi="Arial"/>
          <w:color w:val="3333CC"/>
          <w:lang w:val="en-ID"/>
        </w:rPr>
      </w:r>
      <w:r w:rsidRPr="00381579">
        <w:rPr>
          <w:rFonts w:ascii="Arial" w:hAnsi="Arial"/>
          <w:color w:val="3333CC"/>
        </w:rPr>
      </w:r>
    </w:p>
    <w:p w14:paraId="6E474DD9" w14:textId="77777777" w:rsidR="00DE4B1C" w:rsidRDefault="00DE4B1C" w:rsidP="00DE4B1C">
      <w:pPr>
        <w:suppressAutoHyphens/>
        <w:spacing w:after="0"/>
        <w:ind w:left="540"/>
        <w:jc w:val="both"/>
        <w:rPr>
          <w:rFonts w:ascii="Arial" w:hAnsi="Arial"/>
          <w:b/>
          <w:bCs/>
          <w:u w:val="single"/>
        </w:rPr>
      </w:pPr>
    </w:p>
    <w:p w14:paraId="40827F4F" w14:textId="77777777" w:rsidR="00DE4B1C" w:rsidRPr="00624A17" w:rsidRDefault="00DE4B1C" w:rsidP="00DE4B1C">
      <w:pPr>
        <w:suppressAutoHyphens/>
        <w:spacing w:after="0"/>
        <w:ind w:left="540"/>
        <w:jc w:val="both"/>
        <w:rPr>
          <w:rFonts w:ascii="Arial" w:hAnsi="Arial"/>
          <w:b/>
          <w:bCs/>
        </w:rPr>
      </w:pPr>
      <w:r w:rsidRPr="00624A17">
        <w:rPr>
          <w:rFonts w:ascii="Arial" w:hAnsi="Arial"/>
          <w:b/>
          <w:bCs/>
          <w:u w:val="single"/>
        </w:rPr>
        <w:t>Rekomendasi</w:t>
      </w:r>
      <w:r w:rsidRPr="00624A17">
        <w:rPr>
          <w:rFonts w:ascii="Arial" w:hAnsi="Arial"/>
          <w:b/>
          <w:bCs/>
        </w:rPr>
        <w:t xml:space="preserve"> </w:t>
      </w:r>
    </w:p>
    <w:p w14:paraId="695ACEBE" w14:textId="77777777" w:rsidR="00DE4B1C" w:rsidRDefault="00DE4B1C" w:rsidP="00DE4B1C">
      <w:pPr>
        <w:pStyle w:val="ListParagraph"/>
        <w:numPr>
          <w:ilvl w:val="0"/>
          <w:numId w:val="10"/>
        </w:numPr>
        <w:suppressAutoHyphens/>
        <w:spacing w:after="0"/>
        <w:jc w:val="both"/>
        <w:rPr>
          <w:rFonts w:ascii="Arial" w:hAnsi="Arial"/>
          <w:color w:val="3333CC"/>
        </w:rPr>
      </w:pPr>
      <w:r w:rsidRPr="00B25049">
        <w:rPr>
          <w:rFonts w:ascii="Arial" w:hAnsi="Arial"/>
          <w:color w:val="3333CC"/>
        </w:rPr>
      </w:r>
      <w:r w:rsidRPr="00B25049">
        <w:rPr>
          <w:rFonts w:ascii="Arial" w:hAnsi="Arial"/>
          <w:color w:val="3333CC"/>
          <w:lang w:val="id-ID"/>
        </w:rPr>
      </w:r>
      <w:r w:rsidRPr="00B25049">
        <w:rPr>
          <w:rFonts w:ascii="Arial" w:hAnsi="Arial"/>
          <w:color w:val="3333CC"/>
        </w:rPr>
      </w:r>
      <w:r>
        <w:rPr>
          <w:rFonts w:ascii="Arial" w:hAnsi="Arial"/>
          <w:color w:val="3333CC"/>
        </w:rPr>
      </w:r>
      <w:r w:rsidRPr="00B25049">
        <w:rPr>
          <w:rFonts w:ascii="Arial" w:hAnsi="Arial"/>
          <w:color w:val="3333CC"/>
        </w:rPr>
      </w:r>
      <w:r>
        <w:rPr>
          <w:rFonts w:ascii="Arial" w:hAnsi="Arial"/>
          <w:color w:val="3333CC"/>
        </w:rPr>
      </w:r>
      <w:r w:rsidRPr="00B25049">
        <w:rPr>
          <w:rFonts w:ascii="Arial" w:hAnsi="Arial"/>
          <w:color w:val="3333CC"/>
        </w:rPr>
      </w:r>
    </w:p>
    <w:p w14:paraId="5BBA2F15" w14:textId="77777777" w:rsidR="00DE4B1C" w:rsidRPr="00BC2CCB" w:rsidRDefault="00DE4B1C" w:rsidP="00DE4B1C">
      <w:pPr>
        <w:pStyle w:val="ListParagraph"/>
        <w:numPr>
          <w:ilvl w:val="0"/>
          <w:numId w:val="10"/>
        </w:numPr>
        <w:suppressAutoHyphens/>
        <w:spacing w:after="0"/>
        <w:jc w:val="both"/>
        <w:rPr>
          <w:rFonts w:ascii="Arial" w:hAnsi="Arial"/>
          <w:color w:val="3333CC"/>
        </w:rPr>
      </w:pPr>
      <w:r w:rsidRPr="00BC2CCB">
        <w:rPr>
          <w:rFonts w:ascii="Arial" w:hAnsi="Arial"/>
          <w:color w:val="0033CC"/>
        </w:rPr>
      </w:r>
      <w:r w:rsidR="007B76AC" w:rsidRPr="00BC2CCB">
        <w:rPr>
          <w:rFonts w:ascii="Arial" w:hAnsi="Arial"/>
          <w:color w:val="0033CC"/>
        </w:rPr>
      </w:r>
    </w:p>
    <w:p w14:paraId="10AD0D3A" w14:textId="77777777" w:rsidR="00DE4B1C" w:rsidRPr="00624A17" w:rsidRDefault="00DE4B1C" w:rsidP="00DE4B1C">
      <w:pPr>
        <w:suppressAutoHyphens/>
        <w:spacing w:after="0"/>
        <w:ind w:left="900"/>
        <w:jc w:val="both"/>
        <w:rPr>
          <w:rFonts w:ascii="Arial" w:hAnsi="Arial"/>
          <w:i/>
          <w:noProof/>
          <w:color w:val="0000FF"/>
          <w:u w:val="single"/>
          <w:lang w:val="af-ZA"/>
        </w:rPr>
      </w:pPr>
    </w:p>
    <w:p w14:paraId="59E12051" w14:textId="7FBCD78E" w:rsidR="00DE4B1C" w:rsidRDefault="00DE4B1C" w:rsidP="00DE4B1C">
      <w:pPr>
        <w:suppressAutoHyphens/>
        <w:spacing w:after="0"/>
        <w:ind w:left="540"/>
        <w:jc w:val="both"/>
        <w:rPr>
          <w:rFonts w:ascii="Arial" w:hAnsi="Arial"/>
          <w:b/>
          <w:bCs/>
          <w:u w:val="single"/>
        </w:rPr>
      </w:pPr>
      <w:r w:rsidRPr="00624A17">
        <w:rPr>
          <w:rFonts w:ascii="Arial" w:hAnsi="Arial"/>
          <w:b/>
          <w:bCs/>
          <w:u w:val="single"/>
        </w:rPr>
        <w:t xml:space="preserve">Tanggapan </w:t>
      </w:r>
      <w:r w:rsidR="002E330E">
        <w:rPr>
          <w:rFonts w:ascii="Arial" w:hAnsi="Arial"/>
          <w:b/>
          <w:bCs/>
          <w:u w:val="single"/>
        </w:rPr>
        <w:t xml:space="preserve">&amp; Tindak Lanjut </w:t>
      </w:r>
    </w:p>
    <w:p w14:paraId="2CA1B0BF" w14:textId="77777777" w:rsidR="00DE4B1C" w:rsidRPr="009A0E09" w:rsidRDefault="00DE4B1C" w:rsidP="00DE4B1C">
      <w:pPr>
        <w:pStyle w:val="ListParagraph"/>
        <w:numPr>
          <w:ilvl w:val="0"/>
          <w:numId w:val="12"/>
        </w:numPr>
        <w:suppressAutoHyphens/>
        <w:spacing w:after="0"/>
        <w:jc w:val="both"/>
        <w:rPr>
          <w:rFonts w:ascii="Arial" w:hAnsi="Arial"/>
          <w:bCs/>
          <w:color w:val="3333CC"/>
          <w:lang w:val="id-ID"/>
        </w:rPr>
      </w:pP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p>
    <w:p w14:paraId="520669C0" w14:textId="77777777" w:rsidR="00DE4B1C" w:rsidRPr="006C63D6" w:rsidRDefault="00DE4B1C" w:rsidP="00DE4B1C">
      <w:pPr>
        <w:pStyle w:val="ListParagraph"/>
        <w:numPr>
          <w:ilvl w:val="0"/>
          <w:numId w:val="12"/>
        </w:numPr>
        <w:suppressAutoHyphens/>
        <w:spacing w:after="0"/>
        <w:jc w:val="both"/>
        <w:rPr>
          <w:rFonts w:ascii="Arial" w:hAnsi="Arial"/>
          <w:b/>
          <w:bCs/>
          <w:color w:val="3333CC"/>
          <w:lang w:val="id-ID"/>
        </w:rPr>
      </w:pPr>
      <w:r w:rsidRPr="006C63D6">
        <w:rPr>
          <w:rFonts w:ascii="Arial" w:hAnsi="Arial"/>
          <w:color w:val="3333CC"/>
        </w:rPr>
      </w:r>
    </w:p>
    <w:p w14:paraId="5B13C6D6" w14:textId="77777777" w:rsidR="00DE4B1C" w:rsidRPr="009A0E09" w:rsidRDefault="00DE4B1C" w:rsidP="00DE4B1C">
      <w:pPr>
        <w:pStyle w:val="ListParagraph"/>
        <w:numPr>
          <w:ilvl w:val="0"/>
          <w:numId w:val="12"/>
        </w:numPr>
        <w:suppressAutoHyphens/>
        <w:spacing w:after="0"/>
        <w:jc w:val="both"/>
        <w:rPr>
          <w:rFonts w:ascii="Arial" w:hAnsi="Arial"/>
          <w:b/>
          <w:bCs/>
          <w:color w:val="3333CC"/>
          <w:lang w:val="id-ID"/>
        </w:rPr>
      </w:pPr>
      <w:r>
        <w:rPr>
          <w:rFonts w:ascii="Arial" w:hAnsi="Arial"/>
          <w:color w:val="3333CC"/>
        </w:rPr>
      </w:r>
    </w:p>
    <w:p w14:paraId="20BFE2A6" w14:textId="77777777" w:rsidR="00DE4B1C" w:rsidRPr="00C3385C" w:rsidRDefault="00DE4B1C" w:rsidP="00DE4B1C">
      <w:pPr>
        <w:pStyle w:val="ListParagraph"/>
        <w:numPr>
          <w:ilvl w:val="0"/>
          <w:numId w:val="12"/>
        </w:numPr>
        <w:suppressAutoHyphens/>
        <w:spacing w:after="0"/>
        <w:jc w:val="both"/>
        <w:rPr>
          <w:rFonts w:ascii="Arial" w:hAnsi="Arial"/>
          <w:bCs/>
          <w:color w:val="3333CC"/>
          <w:lang w:val="id-ID"/>
        </w:rPr>
      </w:pPr>
      <w:r w:rsidRPr="00C3385C">
        <w:rPr>
          <w:rFonts w:ascii="Arial" w:hAnsi="Arial"/>
          <w:bCs/>
          <w:color w:val="3333CC"/>
          <w:lang w:val="en-ID"/>
        </w:rPr>
      </w:r>
    </w:p>
    <w:p w14:paraId="7C66CB26" w14:textId="77777777" w:rsidR="00DE4B1C" w:rsidRPr="003851E8" w:rsidRDefault="00DE4B1C" w:rsidP="00DE4B1C">
      <w:pPr>
        <w:suppressAutoHyphens/>
        <w:spacing w:after="0"/>
        <w:ind w:left="540"/>
        <w:jc w:val="both"/>
        <w:rPr>
          <w:rFonts w:ascii="Arial" w:hAnsi="Arial"/>
          <w:noProof/>
          <w:color w:val="3333CC"/>
          <w:u w:val="single"/>
          <w:lang w:val="af-ZA"/>
        </w:rPr>
      </w:pPr>
    </w:p>
    <w:p w14:paraId="0E8C70A3" w14:textId="77777777" w:rsidR="00DE4B1C" w:rsidRDefault="00DE4B1C" w:rsidP="00DE4B1C">
      <w:pPr>
        <w:suppressAutoHyphens/>
        <w:spacing w:after="0"/>
        <w:ind w:left="540"/>
        <w:jc w:val="both"/>
        <w:rPr>
          <w:rFonts w:ascii="Arial" w:hAnsi="Arial"/>
          <w:noProof/>
          <w:lang w:val="af-ZA"/>
        </w:rPr>
      </w:pPr>
    </w:p>
    <w:p w14:paraId="3CC9CC32" w14:textId="77777777" w:rsidR="00DE4B1C" w:rsidRPr="00624A17" w:rsidRDefault="00DE4B1C" w:rsidP="00DE4B1C">
      <w:pPr>
        <w:suppressAutoHyphens/>
        <w:spacing w:after="0"/>
        <w:ind w:left="540"/>
        <w:jc w:val="both"/>
        <w:rPr>
          <w:rFonts w:ascii="Arial" w:hAnsi="Arial"/>
          <w:b/>
          <w:bCs/>
          <w:u w:val="single"/>
        </w:rPr>
      </w:pPr>
      <w:r w:rsidRPr="00624A17">
        <w:rPr>
          <w:rFonts w:ascii="Arial" w:hAnsi="Arial"/>
          <w:b/>
          <w:bCs/>
          <w:u w:val="single"/>
        </w:rPr>
        <w:t xml:space="preserve">Target Penyelesaian </w:t>
      </w:r>
    </w:p>
    <w:p w14:paraId="24AB6FBC" w14:textId="26A1EF2C" w:rsidR="00DE4B1C" w:rsidRPr="00364335" w:rsidRDefault="002E330E" w:rsidP="00DE4B1C">
      <w:pPr>
        <w:suppressAutoHyphens/>
        <w:spacing w:after="0"/>
        <w:ind w:left="567"/>
        <w:jc w:val="both"/>
        <w:rPr>
          <w:rFonts w:ascii="Arial" w:hAnsi="Arial"/>
          <w:noProof/>
          <w:color w:val="3333CC"/>
        </w:rPr>
      </w:pPr>
      <w:r>
        <w:rPr>
          <w:rFonts w:ascii="Arial" w:hAnsi="Arial"/>
          <w:noProof/>
          <w:color w:val="3333CC"/>
        </w:rPr>
      </w:r>
      <w:r>
        <w:rPr>
          <w:rFonts w:ascii="Arial" w:hAnsi="Arial"/>
          <w:noProof/>
          <w:color w:val="3333CC"/>
          <w:lang w:val="id-ID"/>
        </w:rPr>
      </w:r>
      <w:r>
        <w:rPr>
          <w:rFonts w:ascii="Arial" w:hAnsi="Arial"/>
          <w:noProof/>
          <w:color w:val="3333CC"/>
        </w:rPr>
      </w:r>
      <w:r>
        <w:rPr>
          <w:rFonts w:ascii="Arial" w:hAnsi="Arial"/>
          <w:noProof/>
          <w:color w:val="3333CC"/>
          <w:lang w:val="id-ID"/>
        </w:rPr>
      </w:r>
      <w:r w:rsidR="00364335">
        <w:rPr>
          <w:rFonts w:ascii="Arial" w:hAnsi="Arial"/>
          <w:noProof/>
          <w:color w:val="3333CC"/>
        </w:rPr>
      </w:r>
      <w:r w:rsidR="00FC6936">
        <w:rPr>
          <w:rFonts w:ascii="Arial" w:hAnsi="Arial"/>
          <w:noProof/>
          <w:color w:val="3333CC"/>
        </w:rPr>
      </w:r>
    </w:p>
    <w:p w14:paraId="5FEA4368" w14:textId="77777777" w:rsidR="00DE4B1C" w:rsidRPr="006E5318" w:rsidRDefault="00DE4B1C" w:rsidP="00DE4B1C">
      <w:pPr>
        <w:suppressAutoHyphens/>
        <w:spacing w:after="0"/>
        <w:ind w:left="567"/>
        <w:jc w:val="both"/>
        <w:rPr>
          <w:rFonts w:ascii="Arial" w:hAnsi="Arial"/>
          <w:b/>
          <w:bCs/>
          <w:color w:val="3333CC"/>
          <w:u w:val="single"/>
          <w:lang w:val="id-ID"/>
        </w:rPr>
      </w:pPr>
    </w:p>
    <w:p w14:paraId="3928CAE4" w14:textId="77777777" w:rsidR="00DE4B1C" w:rsidRPr="00624A17" w:rsidRDefault="00DE4B1C" w:rsidP="00DE4B1C">
      <w:pPr>
        <w:suppressAutoHyphens/>
        <w:spacing w:after="0"/>
        <w:ind w:left="540"/>
        <w:jc w:val="both"/>
        <w:rPr>
          <w:rFonts w:ascii="Arial" w:hAnsi="Arial"/>
          <w:i/>
          <w:noProof/>
          <w:color w:val="0000FF"/>
          <w:u w:val="single"/>
          <w:lang w:val="af-ZA"/>
        </w:rPr>
      </w:pPr>
      <w:r w:rsidRPr="00624A17">
        <w:rPr>
          <w:rFonts w:ascii="Arial" w:hAnsi="Arial"/>
          <w:b/>
          <w:bCs/>
          <w:u w:val="single"/>
        </w:rPr>
        <w:t>Status</w:t>
      </w:r>
    </w:p>
    <w:p w14:paraId="6CFC6C0F" w14:textId="77777777" w:rsidR="00DE4B1C" w:rsidRDefault="00DE4B1C" w:rsidP="00DE4B1C">
      <w:pPr>
        <w:pStyle w:val="NoSpacing"/>
        <w:spacing w:line="276" w:lineRule="auto"/>
        <w:ind w:left="540"/>
        <w:rPr>
          <w:rFonts w:ascii="Arial" w:hAnsi="Arial"/>
          <w:b/>
          <w:u w:val="single"/>
        </w:rPr>
      </w:pPr>
      <w:r w:rsidRPr="006E5318">
        <w:rPr>
          <w:rFonts w:ascii="Arial" w:hAnsi="Arial"/>
          <w:b/>
          <w:color w:val="3333CC"/>
          <w:lang w:val="id-ID"/>
        </w:rPr>
        <w:t>Open</w:t>
      </w:r>
    </w:p>
    <w:p w14:paraId="2ACA767C" w14:textId="77777777" w:rsidR="006C63D6" w:rsidRDefault="006C63D6" w:rsidP="00EA5168">
      <w:pPr>
        <w:pStyle w:val="NoSpacing"/>
        <w:spacing w:line="276" w:lineRule="auto"/>
        <w:rPr>
          <w:rFonts w:ascii="Arial" w:hAnsi="Arial"/>
          <w:b/>
          <w:u w:val="single"/>
        </w:rPr>
      </w:pPr>
    </w:p>
    <w:p w14:paraId="3430306A" w14:textId="77777777" w:rsidR="006C63D6" w:rsidRDefault="006C63D6" w:rsidP="00EA5168">
      <w:pPr>
        <w:pStyle w:val="NoSpacing"/>
        <w:spacing w:line="276" w:lineRule="auto"/>
        <w:rPr>
          <w:rFonts w:ascii="Arial" w:hAnsi="Arial"/>
          <w:b/>
          <w:u w:val="single"/>
        </w:rPr>
      </w:pPr>
    </w:p>
    <w:p w14:paraId="37BE2348" w14:textId="77777777" w:rsidR="00310BEE" w:rsidRDefault="00310BEE" w:rsidP="00EA5168">
      <w:pPr>
        <w:pStyle w:val="NoSpacing"/>
        <w:spacing w:line="276" w:lineRule="auto"/>
        <w:rPr>
          <w:rFonts w:ascii="Arial" w:hAnsi="Arial"/>
          <w:b/>
          <w:u w:val="single"/>
        </w:rPr>
      </w:pPr>
    </w:p>
    <w:p w14:paraId="145C53A8" w14:textId="77777777" w:rsidR="00310BEE" w:rsidRDefault="00310BEE" w:rsidP="00EA5168">
      <w:pPr>
        <w:pStyle w:val="NoSpacing"/>
        <w:spacing w:line="276" w:lineRule="auto"/>
        <w:rPr>
          <w:rFonts w:ascii="Arial" w:hAnsi="Arial"/>
          <w:b/>
          <w:u w:val="single"/>
        </w:rPr>
      </w:pPr>
    </w:p>
    <w:p w14:paraId="350206FC" w14:textId="77777777" w:rsidR="00310BEE" w:rsidRDefault="00310BEE" w:rsidP="00EA5168">
      <w:pPr>
        <w:pStyle w:val="NoSpacing"/>
        <w:spacing w:line="276" w:lineRule="auto"/>
        <w:rPr>
          <w:rFonts w:ascii="Arial" w:hAnsi="Arial"/>
          <w:b/>
          <w:u w:val="single"/>
        </w:rPr>
      </w:pPr>
    </w:p>
    <w:p w14:paraId="29D2B8CE" w14:textId="77777777" w:rsidR="00310BEE" w:rsidRDefault="00310BEE" w:rsidP="00EA5168">
      <w:pPr>
        <w:pStyle w:val="NoSpacing"/>
        <w:spacing w:line="276" w:lineRule="auto"/>
        <w:rPr>
          <w:rFonts w:ascii="Arial" w:hAnsi="Arial"/>
          <w:b/>
          <w:u w:val="single"/>
        </w:rPr>
      </w:pPr>
    </w:p>
    <w:p w14:paraId="140886B6" w14:textId="77777777" w:rsidR="00310BEE" w:rsidRDefault="00310BEE" w:rsidP="00EA5168">
      <w:pPr>
        <w:pStyle w:val="NoSpacing"/>
        <w:spacing w:line="276" w:lineRule="auto"/>
        <w:rPr>
          <w:rFonts w:ascii="Arial" w:hAnsi="Arial"/>
          <w:b/>
          <w:u w:val="single"/>
        </w:rPr>
      </w:pPr>
    </w:p>
    <w:p w14:paraId="2624BFB9" w14:textId="77777777" w:rsidR="00310BEE" w:rsidRDefault="00310BEE" w:rsidP="00EA5168">
      <w:pPr>
        <w:pStyle w:val="NoSpacing"/>
        <w:spacing w:line="276" w:lineRule="auto"/>
        <w:rPr>
          <w:rFonts w:ascii="Arial" w:hAnsi="Arial"/>
          <w:b/>
          <w:u w:val="single"/>
        </w:rPr>
      </w:pPr>
    </w:p>
    <w:p w14:paraId="59010E7A" w14:textId="77777777" w:rsidR="006C63D6" w:rsidRDefault="006C63D6" w:rsidP="00EA5168">
      <w:pPr>
        <w:pStyle w:val="NoSpacing"/>
        <w:spacing w:line="276" w:lineRule="auto"/>
        <w:rPr>
          <w:rFonts w:ascii="Arial" w:hAnsi="Arial"/>
          <w:b/>
          <w:u w:val="single"/>
        </w:rPr>
      </w:pPr>
    </w:p>
    <w:p w14:paraId="66745F37" w14:textId="77777777" w:rsidR="00DE4B1C" w:rsidRPr="00624A17" w:rsidRDefault="00DE4B1C" w:rsidP="00DE4B1C">
      <w:pPr>
        <w:tabs>
          <w:tab w:val="left" w:pos="-720"/>
        </w:tabs>
        <w:suppressAutoHyphens/>
        <w:spacing w:after="0"/>
        <w:jc w:val="both"/>
        <w:rPr>
          <w:rFonts w:ascii="Arial" w:hAnsi="Arial"/>
          <w:b/>
        </w:rPr>
      </w:pPr>
    </w:p>
    <w:p w14:paraId="1975B054" w14:textId="77777777" w:rsidR="00DE4B1C" w:rsidRPr="00A31B6B" w:rsidRDefault="00DE4B1C" w:rsidP="00DE4B1C">
      <w:pPr>
        <w:pStyle w:val="ListParagraph"/>
        <w:numPr>
          <w:ilvl w:val="0"/>
          <w:numId w:val="1"/>
        </w:numPr>
        <w:suppressAutoHyphens/>
        <w:spacing w:after="0"/>
        <w:ind w:left="540" w:hanging="540"/>
        <w:contextualSpacing w:val="0"/>
        <w:jc w:val="both"/>
        <w:rPr>
          <w:rFonts w:ascii="Arial" w:hAnsi="Arial"/>
          <w:b/>
          <w:bCs/>
        </w:rPr>
      </w:pPr>
      <w:r>
        <w:rPr>
          <w:rFonts w:ascii="Arial" w:hAnsi="Arial"/>
          <w:b/>
          <w:bCs/>
          <w:lang w:val="id-ID"/>
        </w:rPr>
        <w:t>Observasi Form P01</w:t>
      </w:r>
      <w:r>
        <w:rPr>
          <w:rFonts w:ascii="Arial" w:hAnsi="Arial"/>
          <w:b/>
          <w:bCs/>
          <w:lang w:val="en-ID"/>
        </w:rPr>
      </w:r>
      <w:r>
        <w:rPr>
          <w:rFonts w:ascii="Arial" w:hAnsi="Arial"/>
          <w:b/>
          <w:bCs/>
          <w:lang w:val="id-ID"/>
        </w:rPr>
      </w:r>
      <w:r w:rsidRPr="00214B4B">
        <w:rPr>
          <w:rFonts w:ascii="Arial" w:hAnsi="Arial"/>
          <w:i/>
          <w:color w:val="0000FF"/>
        </w:rPr>
      </w:r>
      <w:r>
        <w:rPr>
          <w:rFonts w:ascii="Arial" w:hAnsi="Arial"/>
          <w:i/>
          <w:color w:val="0000FF"/>
        </w:rPr>
      </w:r>
    </w:p>
    <w:p w14:paraId="52FA36D8" w14:textId="77777777" w:rsidR="00DE4B1C" w:rsidRPr="00BC2CCB" w:rsidRDefault="00DE4B1C" w:rsidP="00DE4B1C">
      <w:pPr>
        <w:pStyle w:val="ListParagraph"/>
        <w:suppressAutoHyphens/>
        <w:spacing w:after="0"/>
        <w:ind w:left="540"/>
        <w:jc w:val="both"/>
        <w:rPr>
          <w:rFonts w:ascii="Arial" w:hAnsi="Arial"/>
          <w:b/>
          <w:bCs/>
          <w:i/>
          <w:color w:val="1812FA"/>
          <w:lang w:val="id-ID"/>
        </w:rPr>
      </w:pPr>
      <w:r w:rsidRPr="003F0DBD">
        <w:rPr>
          <w:rFonts w:ascii="Arial" w:hAnsi="Arial"/>
          <w:b/>
          <w:bCs/>
          <w:i/>
        </w:rPr>
        <w:t>Risk Rating: MEDIUM</w:t>
      </w:r>
      <w:r w:rsidRPr="00BC2CCB">
        <w:rPr>
          <w:rFonts w:ascii="Arial" w:hAnsi="Arial"/>
          <w:b/>
          <w:bCs/>
          <w:i/>
          <w:color w:val="1812FA"/>
        </w:rPr>
      </w:r>
      <w:r w:rsidRPr="00BC2CCB">
        <w:rPr>
          <w:rFonts w:ascii="Arial" w:hAnsi="Arial"/>
          <w:b/>
          <w:bCs/>
          <w:i/>
          <w:color w:val="1812FA"/>
          <w:lang w:val="id-ID"/>
        </w:rPr>
      </w:r>
    </w:p>
    <w:p w14:paraId="6416DC60" w14:textId="77777777" w:rsidR="00DE4B1C" w:rsidRPr="00624A17" w:rsidRDefault="00DE4B1C" w:rsidP="00DE4B1C">
      <w:pPr>
        <w:pStyle w:val="ListParagraph"/>
        <w:suppressAutoHyphens/>
        <w:spacing w:after="0"/>
        <w:ind w:left="540"/>
        <w:jc w:val="both"/>
        <w:rPr>
          <w:rFonts w:ascii="Arial" w:hAnsi="Arial"/>
          <w:b/>
          <w:bCs/>
        </w:rPr>
      </w:pPr>
    </w:p>
    <w:p w14:paraId="5C113BE5" w14:textId="77777777" w:rsidR="00DE4B1C" w:rsidRPr="009A0E09" w:rsidRDefault="00DE4B1C" w:rsidP="00DE4B1C">
      <w:pPr>
        <w:pStyle w:val="ListParagraph"/>
        <w:numPr>
          <w:ilvl w:val="0"/>
          <w:numId w:val="13"/>
        </w:numPr>
        <w:suppressAutoHyphens/>
        <w:spacing w:after="0"/>
        <w:jc w:val="both"/>
        <w:rPr>
          <w:rFonts w:ascii="Arial" w:hAnsi="Arial"/>
          <w:b/>
          <w:bCs/>
          <w:color w:val="3333CC"/>
          <w:lang w:val="id-ID"/>
        </w:rPr>
      </w:pPr>
      <w:r w:rsidRPr="00EE671F">
        <w:rPr>
          <w:rFonts w:ascii="Arial" w:hAnsi="Arial"/>
          <w:color w:val="3333CC"/>
        </w:rPr>
        <w:t>1. Persentase Dijamin untuk rekening tersebut dalam SLIK adalah 90%, sementara acuan menunjukkan seharusnya 100%. (Lintas periode: mulai periode 2026-03 (dilaporkan 2026-04), 1 periode berturut-turut.) Nilai Laporan SLIK: 90; Nilai Acuan: 100.</w:t>
        <w:br/>
        <w:t>2. Persentase Dijamin untuk CIF 000102 di SLIK adalah 75%, sementara acuan menunjukkan seharusnya 100%. (Lintas periode: mulai periode 2026-03 (dilaporkan 2026-04), 1 periode berturut-turut.) Nilai Laporan SLIK: 75; Nilai Acuan: 100.</w:t>
        <w:br/>
        <w:t>3. Persentase penjaminan untuk CIF 000101 di SLIK adalah 80%, sementara acuan menunjukkan seharusnya 100%. (Lintas periode: mulai periode 2026-03 (dilaporkan 2026-04), 1 periode berturut-turut.) Nilai Laporan SLIK: 80; Nilai Acuan: 100.</w:t>
        <w:br/>
        <w:t>4. Alamat Penjamin yang tercatat pada rekening tersebut di SLIK adalah JL HR RASUNA SAID KAV 8 JAKARTA SELATAN, sedangkan acuan tidak memberikan informasi alamat penjamin. (Lintas periode: mulai periode 2026-03 (dilaporkan 2026-04), 1 periode berturut-turut.) Nilai Laporan SLIK: JL HR RASUNA SAID KAV 8 JAKARTA SELATAN; Nilai Acuan: -.</w:t>
        <w:br/>
        <w:t>5. Keterangan untuk rekening tersebut dalam SLIK menyebutkan bahwa penjaminnya adalah Komisaris Utama PT Maju Bersama Group, sementara acuan menunjukkan Direktur Utama PT Maju Bersama Group. (Lintas periode: mulai periode 2026-03 (dilaporkan 2026-04), 1 periode berturut-turut.) Nilai Laporan SLIK: KOMISARIS UTAMA PT MAJU BERSAMA GROUP; Nilai Acuan: DIREKTUR UTAMA PT MAJU BERSAMA GROUP.</w:t>
        <w:br/>
        <w:t>6. Kode Golongan Penjamin yang tercatat pada rekening tersebut di SLIK adalah 8120, sedangkan acuan menunjukkan kode 9900. (Lintas periode: mulai periode 2026-03 (dilaporkan 2026-04), 1 periode berturut-turut.) Nilai Laporan SLIK: 8120; Nilai Acuan: 9900.</w:t>
        <w:br/>
        <w:t>7. Kode Jenis Identitas Penjamin dalam SLIK adalah 2, sementara acuan menunjukkan kode 1. (Lintas periode: mulai periode 2026-03 (dilaporkan 2026-04), 1 periode berturut-turut.) Nilai Laporan SLIK: 2; Nilai Acuan: 1.</w:t>
        <w:br/>
        <w:t>8. Kode Jenis Segmen Fasilitas yang tercatat pada rekening tersebut di SLIK adalah F01, sedangkan acuan tidak memberikan informasi mengenai kode jenis segmen fasilitas. (Lintas periode: mulai periode 2026-03 (dilaporkan 2026-04), 1 periode berturut-turut.) Nilai Laporan SLIK: F01; Nilai Acuan: -.</w:t>
        <w:br/>
        <w:t>9. Nama Lengkap Penjamin_1 dalam SLIK adalah HARIANTO WIJAYA SENTOSA, sementara acuan menunjukkan nama HARIANTO WIJAYA. (Lintas periode: mulai periode 2026-03 (dilaporkan 2026-04), 1 periode berturut-turut.) Nilai Laporan SLIK: HARIANTO WIJAYA SENTOSA; Nilai Acuan: HARIANTO WIJAYA.</w:t>
        <w:br/>
        <w:t>10. Nama Penjamin Sesuai Identitas_1 dalam SLIK adalah HARIANTO WIJAYA SENTOSA, sementara acuan menunjukkan nama HARIANTO WIJAYA. (Lintas periode: mulai periode 2026-03 (dilaporkan 2026-04), 1 periode berturut-turut.) Nilai Laporan SLIK: HARIANTO WIJAYA SENTOSA; Nilai Acuan: HARIANTO WIJAYA.</w:t>
        <w:br/>
        <w:t>11. Operasi Data untuk rekening tersebut di SLIK ditandai dengan U, sedangkan acuan menunjukkan C. (Lintas periode: mulai periode 2026-03 (dilaporkan 2026-04), 1 periode berturut-turut.) Nilai Laporan SLIK: U; Nilai Acuan: C.</w:t>
        <w:br/>
        <w:t>12. Alamat Penjamin pada rekening tertentu tidak sesuai dengan yang tercatat dalam acuan, yaitu kosong ("-"). (Lintas periode: mulai periode 2026-03 (dilaporkan 2026-04), 1 periode berturut-turut.) Nilai Laporan SLIK: JL TB SIMATUPANG NO 90 JAKARTA SELATAN; Nilai Acuan: -.</w:t>
        <w:br/>
        <w:t>13. Keterangan pada kolom 'Keterangan' berbeda antara SLIK dan acuan; SLIK menyebutkan pemegang saham sementara acuan menunjukkan direktur. (Lintas periode: mulai periode 2026-03 (dilaporkan 2026-04), 1 periode berturut-turut.) Nilai Laporan SLIK: PEMEGANG SAHAM PT BUMI PERKASA UTAMA; Nilai Acuan: DIREKTUR PT BUMI PERKASA UTAMA.</w:t>
        <w:br/>
        <w:t>14. Kode Golongan Penjamin yang tercatat di SLIK adalah 8110, sedangkan acuan seharusnya menggunakan kode 9900. (Lintas periode: mulai periode 2026-03 (dilaporkan 2026-04), 1 periode berturut-turut.) Nilai Laporan SLIK: 8110; Nilai Acuan: 9900.</w:t>
        <w:br/>
        <w:t>15. Kode Jenis Segmen Fasilitas pada kolom tertentu tidak sesuai dengan acuan yang menyatakan kosong ("-"). (Lintas periode: mulai periode 2026-03 (dilaporkan 2026-04), 1 periode berturut-turut.) Nilai Laporan SLIK: F01; Nilai Acuan: -.</w:t>
        <w:br/>
        <w:t>16. Nama Lengkap Penjamin_1 di SLIK adalah BAMBANG PERKASA UTAMA, sementara acuan menunjukkan nama lain. (Lintas periode: mulai periode 2026-03 (dilaporkan 2026-04), 1 periode berturut-turut.) Nilai Laporan SLIK: BAMBANG PERKASA UTAMA; Nilai Acuan: BAMBANG PERKASA.</w:t>
        <w:br/>
        <w:t>17. Nama Penjamin Sesuai Identitas_1 pada kolom tertentu tidak sesuai dengan yang tercatat dalam acuan. (Lintas periode: mulai periode 2026-03 (dilaporkan 2026-04), 1 periode berturut-turut.) Nilai Laporan SLIK: BAMBANG PERKASA UTAMA; Nilai Acuan: BAMBANG PERKASA.</w:t>
        <w:br/>
        <w:t>18. Operasi Data di SLIK adalah 'U', sedangkan acuan seharusnya menunjukkan 'C'. (Lintas periode: mulai periode 2026-03 (dilaporkan 2026-04), 1 periode berturut-turut.) Nilai Laporan SLIK: U; Nilai Acuan: C.</w:t>
        <w:br/>
        <w:t>19. Alamat penjamin tidak terisi pada kolom 'Alamat Penjamin' sesuai dengan acuan yang diberikan. (Lintas periode: mulai periode 2026-03 (dilaporkan 2026-04), 1 periode berturut-turut.) Nilai Laporan SLIK: JL JENDERAL SUDIRMAN KAV 10 JAKARTA SELATAN; Nilai Acuan: -.</w:t>
        <w:br/>
        <w:t>20. Keterangan posisi penjamin di SLIK adalah Komisaris, sementara acuan menunjukkan seharusnya Direktur Utama. (Lintas periode: mulai periode 2026-03 (dilaporkan 2026-04), 1 periode berturut-turut.) Nilai Laporan SLIK: KOMISARIS PT NUSANTARA MANDIRI SEJAHTERA; Nilai Acuan: DIREKTUR UTAMA PT NUSANTARA MANDIRI SEJAHTERA.</w:t>
        <w:br/>
        <w:t>21. Kode golongan penjamin pada SLIK adalah 8100, sedangkan acuan menyatakan seharusnya 9900. (Lintas periode: mulai periode 2026-03 (dilaporkan 2026-04), 1 periode berturut-turut.) Nilai Laporan SLIK: 8100; Nilai Acuan: 9900.</w:t>
        <w:br/>
        <w:t>22. Kode jenis identitas penjamin di SLIK adalah 2, sementara acuan menunjukkan seharusnya 1. (Lintas periode: mulai periode 2026-03 (dilaporkan 2026-04), 1 periode berturut-turut.) Nilai Laporan SLIK: 2; Nilai Acuan: 1.</w:t>
        <w:br/>
        <w:t>23. Kode jenis segmen fasilitas tidak terisi pada kolom 'Kode Jenis Segmen Fasilitas' sesuai dengan acuan yang diberikan. (Lintas periode: mulai periode 2026-03 (dilaporkan 2026-04), 1 periode berturut-turut.) Nilai Laporan SLIK: F01; Nilai Acuan: -.</w:t>
        <w:br/>
        <w:t>24. Nama lengkap penjamin di SLIK adalah Kusuma Wijaya Pratama, sementara acuan menunjukkan seharusnya Kusuma Wijaya. (Lintas periode: mulai periode 2026-03 (dilaporkan 2026-04), 1 periode berturut-turut.) Nilai Laporan SLIK: KUSUMA WIJAYA PRATAMA; Nilai Acuan: KUSUMA WIJAYA.</w:t>
        <w:br/>
        <w:t>25. Nama penjamin sesuai identitas di SLIK adalah Kusuma Wijaya Pratama, sementara acuan menunjukkan seharusnya Kusuma Wijaya. (Lintas periode: mulai periode 2026-03 (dilaporkan 2026-04), 1 periode berturut-turut.) Nilai Laporan SLIK: KUSUMA WIJAYA PRATAMA; Nilai Acuan: KUSUMA WIJAYA.</w:t>
        <w:br/>
        <w:t>26. Operasi data pada rekening ini ditandai sebagai 'U' (Update) oleh SLIK, sedangkan acuan menunjukkan seharusnya 'C'. (Lintas periode: mulai periode 2026-03 (dilaporkan 2026-04), 1 periode berturut-turut.) Nilai Laporan SLIK: U; Nilai Acuan: C.</w:t>
        <w:br/>
        <w:t>P01 | CIF 000109, 000102, 000101 | Fasilitas/Rekening 3174011205750001 | 1114CWA3000001090001, 3174021501850002 | 1131CWA3000001020001, 7171011203800001 | 1114CWA3000001010001 | Persentase Dijamin, Alamat Penjamin, Keterangan, Kode Golongan Penjamin, Kode Jenis Identitas Penjamin, Kode Jenis Segmen Fasilitas, Nama Lengkap Penjamin_1, Nama Penjamin Sesuai Identitas_1, Operasi Data</w:t>
      </w:r>
      <w:r w:rsidRPr="00EE671F">
        <w:rPr>
          <w:rFonts w:ascii="Arial" w:hAnsi="Arial"/>
          <w:color w:val="3333CC"/>
          <w:lang w:val="id-ID"/>
        </w:rPr>
      </w:r>
      <w:r w:rsidRPr="00EE671F">
        <w:rPr>
          <w:rFonts w:ascii="Arial" w:hAnsi="Arial"/>
          <w:color w:val="3333CC"/>
        </w:rPr>
      </w:r>
    </w:p>
    <w:p w14:paraId="1C33A50C" w14:textId="77777777" w:rsidR="00DE4B1C" w:rsidRPr="009A0E09" w:rsidRDefault="00DE4B1C" w:rsidP="00DE4B1C">
      <w:pPr>
        <w:pStyle w:val="ListParagraph"/>
        <w:numPr>
          <w:ilvl w:val="0"/>
          <w:numId w:val="13"/>
        </w:numPr>
        <w:suppressAutoHyphens/>
        <w:spacing w:after="0"/>
        <w:jc w:val="both"/>
        <w:rPr>
          <w:rFonts w:ascii="Arial" w:hAnsi="Arial"/>
          <w:bCs/>
          <w:color w:val="3333CC"/>
          <w:lang w:val="id-ID"/>
        </w:rPr>
      </w:pPr>
      <w:r w:rsidRPr="009A0E09">
        <w:rPr>
          <w:rFonts w:ascii="Arial" w:hAnsi="Arial"/>
          <w:bCs/>
          <w:color w:val="3333CC"/>
          <w:lang w:val="en-ID"/>
        </w:rPr>
        <w:t>Bukti Pendukung:</w:t>
        <w:br/>
        <w:t>- Form P01; CIF 000109; fasilitas 3174011205750001 | 1114CWA3000001090001; field Persentase Dijamin; nilai laporan SLIK: 90; nilai acuan: 100.</w:t>
        <w:br/>
        <w:t>- RHA AI.docx</w:t>
        <w:br/>
        <w:t>- rha-0e1b48b8646cd6e7 | P01 | CIF 000109 | Fasilitas 3174011205750001 | 1114CWA3000001090001 | Field Persentase Dijamin: Persentase Dijamin untuk rekening tersebut dalam SLIK adalah 90%, sementara acuan menunjukkan seharusnya 100%. (Lintas periode: mulai periode 2026-03 (dilaporkan 2026-04), 1 periode berturut-turut.) Nilai Laporan SLIK: 90; Nilai Acuan: 100.</w:t>
        <w:br/>
        <w:t>- Form P01; CIF 000102; fasilitas 3174021501850002 | 1131CWA3000001020001; field Persentase Dijamin; nilai laporan SLIK: 75; nilai acuan: 100.</w:t>
        <w:br/>
        <w:t>- rha-39f4deb56a1c6583 | P01 | CIF 000102 | Fasilitas 3174021501850002 | 1131CWA3000001020001 | Field Persentase Dijamin: Persentase Dijamin untuk CIF 000102 di SLIK adalah 75%, sementara acuan menunjukkan seharusnya 100%. (Lintas periode: mulai periode 2026-03 (dilaporkan 2026-04), 1 periode berturut-turut.) Nilai Laporan SLIK: 75; Nilai Acuan: 100.</w:t>
        <w:br/>
        <w:t>- Form P01; CIF 000101; fasilitas 7171011203800001 | 1114CWA3000001010001; field Persentase Dijamin; nilai laporan SLIK: 80; nilai acuan: 100.</w:t>
        <w:br/>
        <w:t>- rha-b9c11a5021ea3b0c | P01 | CIF 000101 | Fasilitas 7171011203800001 | 1114CWA3000001010001 | Field Persentase Dijamin: Persentase penjaminan untuk CIF 000101 di SLIK adalah 80%, sementara acuan menunjukkan seharusnya 100%. (Lintas periode: mulai periode 2026-03 (dilaporkan 2026-04), 1 periode berturut-turut.) Nilai Laporan SLIK: 80; Nilai Acuan: 100.</w:t>
        <w:br/>
        <w:t>- Form P01; CIF 000109; fasilitas 3174011205750001 | 1114CWA3000001090001; field Alamat Penjamin; nilai laporan SLIK: JL HR RASUNA SAID KAV 8 JAKARTA SELATAN; nilai acuan: -.</w:t>
        <w:br/>
        <w:t>- rha-d92e35bad66f328f | P01 | CIF 000109 | Fasilitas 3174011205750001 | 1114CWA3000001090001 | Field Alamat Penjamin: Alamat Penjamin yang tercatat pada rekening tersebut di SLIK adalah JL HR RASUNA SAID KAV 8 JAKARTA SELATAN, sedangkan acuan tidak memberikan informasi alamat penjamin. (Lintas periode: mulai periode 2026-03 (dilaporkan 2026-04), 1 periode berturut-turut.) Nilai Laporan SLIK: JL HR RASUNA SAID KAV 8 JAKARTA SELATAN; Nilai Acuan: -.</w:t>
        <w:br/>
        <w:t>- Form P01; CIF 000109; fasilitas 3174011205750001 | 1114CWA3000001090001; field Keterangan; nilai laporan SLIK: KOMISARIS UTAMA PT MAJU BERSAMA GROUP; nilai acuan: DIREKTUR UTAMA PT MAJU BERSAMA GROUP.</w:t>
        <w:br/>
        <w:t>- rha-e57e0d37777f7c62 | P01 | CIF 000109 | Fasilitas 3174011205750001 | 1114CWA3000001090001 | Field Keterangan: Keterangan untuk rekening tersebut dalam SLIK menyebutkan bahwa penjaminnya adalah Komisaris Utama PT Maju Bersama Group, sementara acuan menunjukkan Direktur Utama PT Maju Bersama Group. (Lintas periode: mulai periode 2026-03 (dilaporkan 2026-04), 1 periode berturut-turut.) Nilai Laporan SLIK: KOMISARIS UTAMA PT MAJU BERSAMA GROUP; Nilai Acuan: DIREKTUR UTAMA PT MAJU BERSAMA GROUP.</w:t>
        <w:br/>
        <w:t>- Form P01; CIF 000109; fasilitas 3174011205750001 | 1114CWA3000001090001; field Kode Golongan Penjamin; nilai laporan SLIK: 8120; nilai acuan: 9900.</w:t>
        <w:br/>
        <w:t>- rha-8ad840771c98bbfa | P01 | CIF 000109 | Fasilitas 3174011205750001 | 1114CWA3000001090001 | Field Kode Golongan Penjamin: Kode Golongan Penjamin yang tercatat pada rekening tersebut di SLIK adalah 8120, sedangkan acuan menunjukkan kode 9900. (Lintas periode: mulai periode 2026-03 (dilaporkan 2026-04), 1 periode berturut-turut.) Nilai Laporan SLIK: 8120; Nilai Acuan: 9900.</w:t>
        <w:br/>
        <w:t>- Form P01; CIF 000109; fasilitas 3174011205750001 | 1114CWA3000001090001; field Kode Jenis Identitas Penjamin; nilai laporan SLIK: 2; nilai acuan: 1.</w:t>
        <w:br/>
        <w:t>- rha-d2febf0e918eea14 | P01 | CIF 000109 | Fasilitas 3174011205750001 | 1114CWA3000001090001 | Field Kode Jenis Identitas Penjamin: Kode Jenis Identitas Penjamin dalam SLIK adalah 2, sementara acuan menunjukkan kode 1. (Lintas periode: mulai periode 2026-03 (dilaporkan 2026-04), 1 periode berturut-turut.) Nilai Laporan SLIK: 2; Nilai Acuan: 1.</w:t>
        <w:br/>
        <w:t>- Form P01; CIF 000109; fasilitas 3174011205750001 | 1114CWA3000001090001; field Kode Jenis Segmen Fasilitas; nilai laporan SLIK: F01; nilai acuan: -.</w:t>
        <w:br/>
        <w:t>- rha-d49efe68e48f83c1 | P01 | CIF 000109 | Fasilitas 3174011205750001 | 1114CWA3000001090001 | Field Kode Jenis Segmen Fasilitas: Kode Jenis Segmen Fasilitas yang tercatat pada rekening tersebut di SLIK adalah F01, sedangkan acuan tidak memberikan informasi mengenai kode jenis segmen fasilitas. (Lintas periode: mulai periode 2026-03 (dilaporkan 2026-04), 1 periode berturut-turut.) Nilai Laporan SLIK: F01; Nilai Acuan: -.</w:t>
        <w:br/>
        <w:t>- Form P01; CIF 000109; fasilitas 3174011205750001 | 1114CWA3000001090001; field Nama Lengkap Penjamin_1; nilai laporan SLIK: HARIANTO WIJAYA SENTOSA; nilai acuan: HARIANTO WIJAYA.</w:t>
        <w:br/>
        <w:t>- rha-0625ddba9909c56d | P01 | CIF 000109 | Fasilitas 3174011205750001 | 1114CWA3000001090001 | Field Nama Lengkap Penjamin_1: Nama Lengkap Penjamin_1 dalam SLIK adalah HARIANTO WIJAYA SENTOSA, sementara acuan menunjukkan nama HARIANTO WIJAYA. (Lintas periode: mulai periode 2026-03 (dilaporkan 2026-04), 1 periode berturut-turut.) Nilai Laporan SLIK: HARIANTO WIJAYA SENTOSA; Nilai Acuan: HARIANTO WIJAYA.</w:t>
        <w:br/>
        <w:t>- Form P01; CIF 000109; fasilitas 3174011205750001 | 1114CWA3000001090001; field Nama Penjamin Sesuai Identitas_1; nilai laporan SLIK: HARIANTO WIJAYA SENTOSA; nilai acuan: HARIANTO WIJAYA.</w:t>
        <w:br/>
        <w:t>- rha-eb9beb9bf063aa36 | P01 | CIF 000109 | Fasilitas 3174011205750001 | 1114CWA3000001090001 | Field Nama Penjamin Sesuai Identitas_1: Nama Penjamin Sesuai Identitas_1 dalam SLIK adalah HARIANTO WIJAYA SENTOSA, sementara acuan menunjukkan nama HARIANTO WIJAYA. (Lintas periode: mulai periode 2026-03 (dilaporkan 2026-04), 1 periode berturut-turut.) Nilai Laporan SLIK: HARIANTO WIJAYA SENTOSA; Nilai Acuan: HARIANTO WIJAYA.</w:t>
        <w:br/>
        <w:t>- Form P01; CIF 000109; fasilitas 3174011205750001 | 1114CWA3000001090001; field Operasi Data; nilai laporan SLIK: U; nilai acuan: C.</w:t>
        <w:br/>
        <w:t>- rha-4747e21ebb6869b0 | P01 | CIF 000109 | Fasilitas 3174011205750001 | 1114CWA3000001090001 | Field Operasi Data: Operasi Data untuk rekening tersebut di SLIK ditandai dengan U, sedangkan acuan menunjukkan C. (Lintas periode: mulai periode 2026-03 (dilaporkan 2026-04), 1 periode berturut-turut.) Nilai Laporan SLIK: U; Nilai Acuan: C.</w:t>
        <w:br/>
        <w:t>- Form P01; CIF 000102; fasilitas 3174021501850002 | 1131CWA3000001020001; field Alamat Penjamin; nilai laporan SLIK: JL TB SIMATUPANG NO 90 JAKARTA SELATAN; nilai acuan: -.</w:t>
        <w:br/>
        <w:t>- rha-5b6a42c26e4174d2 | P01 | CIF 000102 | Fasilitas 3174021501850002 | 1131CWA3000001020001 | Field Alamat Penjamin: Alamat Penjamin pada rekening tertentu tidak sesuai dengan yang tercatat dalam acuan, yaitu kosong ("-"). (Lintas periode: mulai periode 2026-03 (dilaporkan 2026-04), 1 periode berturut-turut.) Nilai Laporan SLIK: JL TB SIMATUPANG NO 90 JAKARTA SELATAN; Nilai Acuan: -.</w:t>
        <w:br/>
        <w:t>- Form P01; CIF 000102; fasilitas 3174021501850002 | 1131CWA3000001020001; field Keterangan; nilai laporan SLIK: PEMEGANG SAHAM PT BUMI PERKASA UTAMA; nilai acuan: DIREKTUR PT BUMI PERKASA UTAMA.</w:t>
        <w:br/>
        <w:t>- rha-2851a36ad6835d4f | P01 | CIF 000102 | Fasilitas 3174021501850002 | 1131CWA3000001020001 | Field Keterangan: Keterangan pada kolom 'Keterangan' berbeda antara SLIK dan acuan; SLIK menyebutkan pemegang saham sementara acuan menunjukkan direktur. (Lintas periode: mulai periode 2026-03 (dilaporkan 2026-04), 1 periode berturut-turut.) Nilai Laporan SLIK: PEMEGANG SAHAM PT BUMI PERKASA UTAMA; Nilai Acuan: DIREKTUR PT BUMI PERKASA UTAMA.</w:t>
        <w:br/>
        <w:t>- Form P01; CIF 000102; fasilitas 3174021501850002 | 1131CWA3000001020001; field Kode Golongan Penjamin; nilai laporan SLIK: 8110; nilai acuan: 9900.</w:t>
        <w:br/>
        <w:t>- rha-9e7fa58ccab0ba81 | P01 | CIF 000102 | Fasilitas 3174021501850002 | 1131CWA3000001020001 | Field Kode Golongan Penjamin: Kode Golongan Penjamin yang tercatat di SLIK adalah 8110, sedangkan acuan seharusnya menggunakan kode 9900. (Lintas periode: mulai periode 2026-03 (dilaporkan 2026-04), 1 periode berturut-turut.) Nilai Laporan SLIK: 8110; Nilai Acuan: 9900.</w:t>
        <w:br/>
        <w:t>- Form P01; CIF 000102; fasilitas 3174021501850002 | 1131CWA3000001020001; field Kode Jenis Segmen Fasilitas; nilai laporan SLIK: F01; nilai acuan: -.</w:t>
        <w:br/>
        <w:t>- rha-149aa7b04d99e43c | P01 | CIF 000102 | Fasilitas 3174021501850002 | 1131CWA3000001020001 | Field Kode Jenis Segmen Fasilitas: Kode Jenis Segmen Fasilitas pada kolom tertentu tidak sesuai dengan acuan yang menyatakan kosong ("-"). (Lintas periode: mulai periode 2026-03 (dilaporkan 2026-04), 1 periode berturut-turut.) Nilai Laporan SLIK: F01; Nilai Acuan: -.</w:t>
        <w:br/>
        <w:t>- Form P01; CIF 000102; fasilitas 3174021501850002 | 1131CWA3000001020001; field Nama Lengkap Penjamin_1; nilai laporan SLIK: BAMBANG PERKASA UTAMA; nilai acuan: BAMBANG PERKASA.</w:t>
        <w:br/>
        <w:t>- rha-0686e12b9042b50a | P01 | CIF 000102 | Fasilitas 3174021501850002 | 1131CWA3000001020001 | Field Nama Lengkap Penjamin_1: Nama Lengkap Penjamin_1 di SLIK adalah BAMBANG PERKASA UTAMA, sementara acuan menunjukkan nama lain. (Lintas periode: mulai periode 2026-03 (dilaporkan 2026-04), 1 periode berturut-turut.) Nilai Laporan SLIK: BAMBANG PERKASA UTAMA; Nilai Acuan: BAMBANG PERKASA.</w:t>
        <w:br/>
        <w:t>- Form P01; CIF 000102; fasilitas 3174021501850002 | 1131CWA3000001020001; field Nama Penjamin Sesuai Identitas_1; nilai laporan SLIK: BAMBANG PERKASA UTAMA; nilai acuan: BAMBANG PERKASA.</w:t>
        <w:br/>
        <w:t>- rha-ab94d454d24d5d31 | P01 | CIF 000102 | Fasilitas 3174021501850002 | 1131CWA3000001020001 | Field Nama Penjamin Sesuai Identitas_1: Nama Penjamin Sesuai Identitas_1 pada kolom tertentu tidak sesuai dengan yang tercatat dalam acuan. (Lintas periode: mulai periode 2026-03 (dilaporkan 2026-04), 1 periode berturut-turut.) Nilai Laporan SLIK: BAMBANG PERKASA UTAMA; Nilai Acuan: BAMBANG PERKASA.</w:t>
        <w:br/>
        <w:t>- Form P01; CIF 000102; fasilitas 3174021501850002 | 1131CWA3000001020001; field Operasi Data; nilai laporan SLIK: U; nilai acuan: C.</w:t>
        <w:br/>
        <w:t>- rha-47a1d1e4f4208e03 | P01 | CIF 000102 | Fasilitas 3174021501850002 | 1131CWA3000001020001 | Field Operasi Data: Operasi Data di SLIK adalah 'U', sedangkan acuan seharusnya menunjukkan 'C'. (Lintas periode: mulai periode 2026-03 (dilaporkan 2026-04), 1 periode berturut-turut.) Nilai Laporan SLIK: U; Nilai Acuan: C.</w:t>
        <w:br/>
        <w:t>- Form P01; CIF 000101; fasilitas 7171011203800001 | 1114CWA3000001010001; field Alamat Penjamin; nilai laporan SLIK: JL JENDERAL SUDIRMAN KAV 10 JAKARTA SELATAN; nilai acuan: -.</w:t>
        <w:br/>
        <w:t>- rha-a28c4af54201cb4b | P01 | CIF 000101 | Fasilitas 7171011203800001 | 1114CWA3000001010001 | Field Alamat Penjamin: Alamat penjamin tidak terisi pada kolom 'Alamat Penjamin' sesuai dengan acuan yang diberikan. (Lintas periode: mulai periode 2026-03 (dilaporkan 2026-04), 1 periode berturut-turut.) Nilai Laporan SLIK: JL JENDERAL SUDIRMAN KAV 10 JAKARTA SELATAN; Nilai Acuan: -.</w:t>
        <w:br/>
        <w:t>- Form P01; CIF 000101; fasilitas 7171011203800001 | 1114CWA3000001010001; field Keterangan; nilai laporan SLIK: KOMISARIS PT NUSANTARA MANDIRI SEJAHTERA; nilai acuan: DIREKTUR UTAMA PT NUSANTARA MANDIRI SEJAHTERA.</w:t>
        <w:br/>
        <w:t>- rha-6f468a38e9ac122d | P01 | CIF 000101 | Fasilitas 7171011203800001 | 1114CWA3000001010001 | Field Keterangan: Keterangan posisi penjamin di SLIK adalah Komisaris, sementara acuan menunjukkan seharusnya Direktur Utama. (Lintas periode: mulai periode 2026-03 (dilaporkan 2026-04), 1 periode berturut-turut.) Nilai Laporan SLIK: KOMISARIS PT NUSANTARA MANDIRI SEJAHTERA; Nilai Acuan: DIREKTUR UTAMA PT NUSANTARA MANDIRI SEJAHTERA.</w:t>
        <w:br/>
        <w:t>- Form P01; CIF 000101; fasilitas 7171011203800001 | 1114CWA3000001010001; field Kode Golongan Penjamin; nilai laporan SLIK: 8100; nilai acuan: 9900.</w:t>
        <w:br/>
        <w:t>- rha-4e8405bb17c4de16 | P01 | CIF 000101 | Fasilitas 7171011203800001 | 1114CWA3000001010001 | Field Kode Golongan Penjamin: Kode golongan penjamin pada SLIK adalah 8100, sedangkan acuan menyatakan seharusnya 9900. (Lintas periode: mulai periode 2026-03 (dilaporkan 2026-04), 1 periode berturut-turut.) Nilai Laporan SLIK: 8100; Nilai Acuan: 9900.</w:t>
        <w:br/>
        <w:t>- Form P01; CIF 000101; fasilitas 7171011203800001 | 1114CWA3000001010001; field Kode Jenis Identitas Penjamin; nilai laporan SLIK: 2; nilai acuan: 1.</w:t>
        <w:br/>
        <w:t>- rha-967bc1386b23867e | P01 | CIF 000101 | Fasilitas 7171011203800001 | 1114CWA3000001010001 | Field Kode Jenis Identitas Penjamin: Kode jenis identitas penjamin di SLIK adalah 2, sementara acuan menunjukkan seharusnya 1. (Lintas periode: mulai periode 2026-03 (dilaporkan 2026-04), 1 periode berturut-turut.) Nilai Laporan SLIK: 2; Nilai Acuan: 1.</w:t>
        <w:br/>
        <w:t>- Form P01; CIF 000101; fasilitas 7171011203800001 | 1114CWA3000001010001; field Kode Jenis Segmen Fasilitas; nilai laporan SLIK: F01; nilai acuan: -.</w:t>
        <w:br/>
        <w:t>- rha-4c59d04f265a38eb | P01 | CIF 000101 | Fasilitas 7171011203800001 | 1114CWA3000001010001 | Field Kode Jenis Segmen Fasilitas: Kode jenis segmen fasilitas tidak terisi pada kolom 'Kode Jenis Segmen Fasilitas' sesuai dengan acuan yang diberikan. (Lintas periode: mulai periode 2026-03 (dilaporkan 2026-04), 1 periode berturut-turut.) Nilai Laporan SLIK: F01; Nilai Acuan: -.</w:t>
        <w:br/>
        <w:t>- Form P01; CIF 000101; fasilitas 7171011203800001 | 1114CWA3000001010001; field Nama Lengkap Penjamin_1; nilai laporan SLIK: KUSUMA WIJAYA PRATAMA; nilai acuan: KUSUMA WIJAYA.</w:t>
        <w:br/>
        <w:t>- rha-f3889b7397446d1a | P01 | CIF 000101 | Fasilitas 7171011203800001 | 1114CWA3000001010001 | Field Nama Lengkap Penjamin_1: Nama lengkap penjamin di SLIK adalah Kusuma Wijaya Pratama, sementara acuan menunjukkan seharusnya Kusuma Wijaya. (Lintas periode: mulai periode 2026-03 (dilaporkan 2026-04), 1 periode berturut-turut.) Nilai Laporan SLIK: KUSUMA WIJAYA PRATAMA; Nilai Acuan: KUSUMA WIJAYA.</w:t>
        <w:br/>
        <w:t>- Form P01; CIF 000101; fasilitas 7171011203800001 | 1114CWA3000001010001; field Nama Penjamin Sesuai Identitas_1; nilai laporan SLIK: KUSUMA WIJAYA PRATAMA; nilai acuan: KUSUMA WIJAYA.</w:t>
        <w:br/>
        <w:t>- rha-30d49e1a102d0090 | P01 | CIF 000101 | Fasilitas 7171011203800001 | 1114CWA3000001010001 | Field Nama Penjamin Sesuai Identitas_1: Nama penjamin sesuai identitas di SLIK adalah Kusuma Wijaya Pratama, sementara acuan menunjukkan seharusnya Kusuma Wijaya. (Lintas periode: mulai periode 2026-03 (dilaporkan 2026-04), 1 periode berturut-turut.) Nilai Laporan SLIK: KUSUMA WIJAYA PRATAMA; Nilai Acuan: KUSUMA WIJAYA.</w:t>
        <w:br/>
        <w:t>- Form P01; CIF 000101; fasilitas 7171011203800001 | 1114CWA3000001010001; field Operasi Data; nilai laporan SLIK: U; nilai acuan: C.</w:t>
        <w:br/>
        <w:t>- rha-738e909caaa08c81 | P01 | CIF 000101 | Fasilitas 7171011203800001 | 1114CWA3000001010001 | Field Operasi Data: Operasi data pada rekening ini ditandai sebagai 'U' (Update) oleh SLIK, sedangkan acuan menunjukkan seharusnya 'C'. (Lintas periode: mulai periode 2026-03 (dilaporkan 2026-04), 1 periode berturut-turut.) Nilai Laporan SLIK: U; Nilai Acuan: C.</w:t>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p>
    <w:p w14:paraId="044F8392" w14:textId="77777777" w:rsidR="00DE4B1C" w:rsidRPr="00624A17" w:rsidRDefault="00DE4B1C" w:rsidP="00DE4B1C">
      <w:pPr>
        <w:suppressAutoHyphens/>
        <w:spacing w:after="0"/>
        <w:jc w:val="both"/>
        <w:rPr>
          <w:rFonts w:ascii="Arial" w:hAnsi="Arial"/>
          <w:b/>
          <w:bCs/>
        </w:rPr>
      </w:pPr>
    </w:p>
    <w:p w14:paraId="79773314" w14:textId="77777777" w:rsidR="00DE4B1C" w:rsidRPr="00624A17" w:rsidRDefault="00DE4B1C" w:rsidP="00DE4B1C">
      <w:pPr>
        <w:suppressAutoHyphens/>
        <w:spacing w:after="0"/>
        <w:ind w:left="540"/>
        <w:jc w:val="both"/>
        <w:rPr>
          <w:rFonts w:ascii="Arial" w:hAnsi="Arial"/>
          <w:b/>
          <w:bCs/>
          <w:u w:val="single"/>
        </w:rPr>
      </w:pPr>
      <w:r w:rsidRPr="00624A17">
        <w:rPr>
          <w:rFonts w:ascii="Arial" w:hAnsi="Arial"/>
          <w:b/>
          <w:bCs/>
          <w:u w:val="single"/>
        </w:rPr>
        <w:t>Dampak</w:t>
      </w:r>
    </w:p>
    <w:p w14:paraId="6CEF8B90" w14:textId="77777777" w:rsidR="00DE4B1C" w:rsidRDefault="00DE4B1C" w:rsidP="00DE4B1C">
      <w:pPr>
        <w:suppressAutoHyphens/>
        <w:spacing w:after="0"/>
        <w:ind w:left="540"/>
        <w:jc w:val="both"/>
        <w:rPr>
          <w:rFonts w:ascii="Arial" w:hAnsi="Arial"/>
          <w:b/>
          <w:bCs/>
          <w:u w:val="single"/>
        </w:rPr>
      </w:pPr>
      <w:r w:rsidRPr="003851E8">
        <w:rPr>
          <w:rFonts w:ascii="Arial" w:hAnsi="Arial"/>
          <w:color w:val="3333CC"/>
        </w:rPr>
      </w:r>
      <w:r>
        <w:rPr>
          <w:rFonts w:ascii="Arial" w:hAnsi="Arial"/>
          <w:color w:val="3333CC"/>
        </w:rPr>
      </w:r>
      <w:r w:rsidRPr="003851E8">
        <w:rPr>
          <w:rFonts w:ascii="Arial" w:hAnsi="Arial"/>
          <w:color w:val="3333CC"/>
        </w:rPr>
      </w:r>
    </w:p>
    <w:p w14:paraId="3CC9F28C" w14:textId="77777777" w:rsidR="00DE4B1C" w:rsidRDefault="00DE4B1C" w:rsidP="00DE4B1C">
      <w:pPr>
        <w:suppressAutoHyphens/>
        <w:spacing w:after="0"/>
        <w:ind w:left="540"/>
        <w:jc w:val="both"/>
        <w:rPr>
          <w:rFonts w:ascii="Arial" w:hAnsi="Arial"/>
          <w:b/>
          <w:bCs/>
          <w:u w:val="single"/>
        </w:rPr>
      </w:pPr>
    </w:p>
    <w:p w14:paraId="2A6AB99B" w14:textId="77777777" w:rsidR="00DE4B1C" w:rsidRDefault="00DE4B1C" w:rsidP="00DE4B1C">
      <w:pPr>
        <w:suppressAutoHyphens/>
        <w:spacing w:after="0"/>
        <w:ind w:left="540"/>
        <w:jc w:val="both"/>
        <w:rPr>
          <w:rFonts w:ascii="Arial" w:hAnsi="Arial"/>
          <w:b/>
          <w:bCs/>
          <w:u w:val="single"/>
        </w:rPr>
      </w:pPr>
      <w:r w:rsidRPr="00624A17">
        <w:rPr>
          <w:rFonts w:ascii="Arial" w:hAnsi="Arial"/>
          <w:b/>
          <w:bCs/>
          <w:u w:val="single"/>
        </w:rPr>
        <w:t>Penyebab</w:t>
      </w:r>
    </w:p>
    <w:p w14:paraId="44A0B320" w14:textId="77777777" w:rsidR="00381579" w:rsidRDefault="00381579" w:rsidP="00381579">
      <w:pPr>
        <w:pStyle w:val="ListParagraph"/>
        <w:numPr>
          <w:ilvl w:val="0"/>
          <w:numId w:val="19"/>
        </w:numPr>
        <w:suppressAutoHyphens/>
        <w:spacing w:after="0"/>
        <w:rPr>
          <w:rFonts w:ascii="Arial" w:hAnsi="Arial"/>
          <w:color w:val="3333CC"/>
        </w:rPr>
      </w:pPr>
      <w:r>
        <w:rPr>
          <w:rFonts w:ascii="Arial" w:hAnsi="Arial"/>
          <w:color w:val="3333CC"/>
        </w:rPr>
      </w:r>
      <w:r w:rsidR="00364335" w:rsidRPr="00381579">
        <w:rPr>
          <w:rFonts w:ascii="Arial" w:hAnsi="Arial"/>
          <w:color w:val="3333CC"/>
        </w:rPr>
      </w:r>
      <w:r>
        <w:rPr>
          <w:rFonts w:ascii="Arial" w:hAnsi="Arial"/>
          <w:color w:val="3333CC"/>
        </w:rPr>
      </w:r>
    </w:p>
    <w:p w14:paraId="5B5F337E" w14:textId="1F3EBB35" w:rsidR="00DE4B1C" w:rsidRPr="00381579" w:rsidRDefault="00DE4B1C" w:rsidP="00381579">
      <w:pPr>
        <w:pStyle w:val="ListParagraph"/>
        <w:numPr>
          <w:ilvl w:val="0"/>
          <w:numId w:val="19"/>
        </w:numPr>
        <w:suppressAutoHyphens/>
        <w:spacing w:after="0"/>
        <w:rPr>
          <w:rFonts w:ascii="Arial" w:hAnsi="Arial"/>
          <w:color w:val="3333CC"/>
        </w:rPr>
      </w:pPr>
      <w:r w:rsidRPr="00381579">
        <w:rPr>
          <w:rFonts w:ascii="Arial" w:hAnsi="Arial"/>
          <w:color w:val="3333CC"/>
        </w:rPr>
      </w:r>
      <w:r w:rsidRPr="00381579">
        <w:rPr>
          <w:rFonts w:ascii="Arial" w:hAnsi="Arial"/>
          <w:color w:val="3333CC"/>
          <w:lang w:val="en-ID"/>
        </w:rPr>
      </w:r>
      <w:r w:rsidRPr="00381579">
        <w:rPr>
          <w:rFonts w:ascii="Arial" w:hAnsi="Arial"/>
          <w:color w:val="3333CC"/>
        </w:rPr>
      </w:r>
    </w:p>
    <w:p w14:paraId="6E474DD9" w14:textId="77777777" w:rsidR="00DE4B1C" w:rsidRDefault="00DE4B1C" w:rsidP="00DE4B1C">
      <w:pPr>
        <w:suppressAutoHyphens/>
        <w:spacing w:after="0"/>
        <w:ind w:left="540"/>
        <w:jc w:val="both"/>
        <w:rPr>
          <w:rFonts w:ascii="Arial" w:hAnsi="Arial"/>
          <w:b/>
          <w:bCs/>
          <w:u w:val="single"/>
        </w:rPr>
      </w:pPr>
    </w:p>
    <w:p w14:paraId="40827F4F" w14:textId="77777777" w:rsidR="00DE4B1C" w:rsidRPr="00624A17" w:rsidRDefault="00DE4B1C" w:rsidP="00DE4B1C">
      <w:pPr>
        <w:suppressAutoHyphens/>
        <w:spacing w:after="0"/>
        <w:ind w:left="540"/>
        <w:jc w:val="both"/>
        <w:rPr>
          <w:rFonts w:ascii="Arial" w:hAnsi="Arial"/>
          <w:b/>
          <w:bCs/>
        </w:rPr>
      </w:pPr>
      <w:r w:rsidRPr="00624A17">
        <w:rPr>
          <w:rFonts w:ascii="Arial" w:hAnsi="Arial"/>
          <w:b/>
          <w:bCs/>
          <w:u w:val="single"/>
        </w:rPr>
        <w:t>Rekomendasi</w:t>
      </w:r>
      <w:r w:rsidRPr="00624A17">
        <w:rPr>
          <w:rFonts w:ascii="Arial" w:hAnsi="Arial"/>
          <w:b/>
          <w:bCs/>
        </w:rPr>
        <w:t xml:space="preserve"> </w:t>
      </w:r>
    </w:p>
    <w:p w14:paraId="695ACEBE" w14:textId="77777777" w:rsidR="00DE4B1C" w:rsidRDefault="00DE4B1C" w:rsidP="00DE4B1C">
      <w:pPr>
        <w:pStyle w:val="ListParagraph"/>
        <w:numPr>
          <w:ilvl w:val="0"/>
          <w:numId w:val="10"/>
        </w:numPr>
        <w:suppressAutoHyphens/>
        <w:spacing w:after="0"/>
        <w:jc w:val="both"/>
        <w:rPr>
          <w:rFonts w:ascii="Arial" w:hAnsi="Arial"/>
          <w:color w:val="3333CC"/>
        </w:rPr>
      </w:pPr>
      <w:r w:rsidRPr="00B25049">
        <w:rPr>
          <w:rFonts w:ascii="Arial" w:hAnsi="Arial"/>
          <w:color w:val="3333CC"/>
        </w:rPr>
      </w:r>
      <w:r w:rsidRPr="00B25049">
        <w:rPr>
          <w:rFonts w:ascii="Arial" w:hAnsi="Arial"/>
          <w:color w:val="3333CC"/>
          <w:lang w:val="id-ID"/>
        </w:rPr>
      </w:r>
      <w:r w:rsidRPr="00B25049">
        <w:rPr>
          <w:rFonts w:ascii="Arial" w:hAnsi="Arial"/>
          <w:color w:val="3333CC"/>
        </w:rPr>
      </w:r>
      <w:r>
        <w:rPr>
          <w:rFonts w:ascii="Arial" w:hAnsi="Arial"/>
          <w:color w:val="3333CC"/>
        </w:rPr>
      </w:r>
      <w:r w:rsidRPr="00B25049">
        <w:rPr>
          <w:rFonts w:ascii="Arial" w:hAnsi="Arial"/>
          <w:color w:val="3333CC"/>
        </w:rPr>
      </w:r>
      <w:r>
        <w:rPr>
          <w:rFonts w:ascii="Arial" w:hAnsi="Arial"/>
          <w:color w:val="3333CC"/>
        </w:rPr>
      </w:r>
      <w:r w:rsidRPr="00B25049">
        <w:rPr>
          <w:rFonts w:ascii="Arial" w:hAnsi="Arial"/>
          <w:color w:val="3333CC"/>
        </w:rPr>
      </w:r>
    </w:p>
    <w:p w14:paraId="5BBA2F15" w14:textId="77777777" w:rsidR="00DE4B1C" w:rsidRPr="00BC2CCB" w:rsidRDefault="00DE4B1C" w:rsidP="00DE4B1C">
      <w:pPr>
        <w:pStyle w:val="ListParagraph"/>
        <w:numPr>
          <w:ilvl w:val="0"/>
          <w:numId w:val="10"/>
        </w:numPr>
        <w:suppressAutoHyphens/>
        <w:spacing w:after="0"/>
        <w:jc w:val="both"/>
        <w:rPr>
          <w:rFonts w:ascii="Arial" w:hAnsi="Arial"/>
          <w:color w:val="3333CC"/>
        </w:rPr>
      </w:pPr>
      <w:r w:rsidRPr="00BC2CCB">
        <w:rPr>
          <w:rFonts w:ascii="Arial" w:hAnsi="Arial"/>
          <w:color w:val="0033CC"/>
        </w:rPr>
      </w:r>
      <w:r w:rsidR="007B76AC" w:rsidRPr="00BC2CCB">
        <w:rPr>
          <w:rFonts w:ascii="Arial" w:hAnsi="Arial"/>
          <w:color w:val="0033CC"/>
        </w:rPr>
      </w:r>
    </w:p>
    <w:p w14:paraId="10AD0D3A" w14:textId="77777777" w:rsidR="00DE4B1C" w:rsidRPr="00624A17" w:rsidRDefault="00DE4B1C" w:rsidP="00DE4B1C">
      <w:pPr>
        <w:suppressAutoHyphens/>
        <w:spacing w:after="0"/>
        <w:ind w:left="900"/>
        <w:jc w:val="both"/>
        <w:rPr>
          <w:rFonts w:ascii="Arial" w:hAnsi="Arial"/>
          <w:i/>
          <w:noProof/>
          <w:color w:val="0000FF"/>
          <w:u w:val="single"/>
          <w:lang w:val="af-ZA"/>
        </w:rPr>
      </w:pPr>
    </w:p>
    <w:p w14:paraId="59E12051" w14:textId="7FBCD78E" w:rsidR="00DE4B1C" w:rsidRDefault="00DE4B1C" w:rsidP="00DE4B1C">
      <w:pPr>
        <w:suppressAutoHyphens/>
        <w:spacing w:after="0"/>
        <w:ind w:left="540"/>
        <w:jc w:val="both"/>
        <w:rPr>
          <w:rFonts w:ascii="Arial" w:hAnsi="Arial"/>
          <w:b/>
          <w:bCs/>
          <w:u w:val="single"/>
        </w:rPr>
      </w:pPr>
      <w:r w:rsidRPr="00624A17">
        <w:rPr>
          <w:rFonts w:ascii="Arial" w:hAnsi="Arial"/>
          <w:b/>
          <w:bCs/>
          <w:u w:val="single"/>
        </w:rPr>
        <w:t xml:space="preserve">Tanggapan </w:t>
      </w:r>
      <w:r w:rsidR="002E330E">
        <w:rPr>
          <w:rFonts w:ascii="Arial" w:hAnsi="Arial"/>
          <w:b/>
          <w:bCs/>
          <w:u w:val="single"/>
        </w:rPr>
        <w:t xml:space="preserve">&amp; Tindak Lanjut </w:t>
      </w:r>
    </w:p>
    <w:p w14:paraId="2CA1B0BF" w14:textId="77777777" w:rsidR="00DE4B1C" w:rsidRPr="009A0E09" w:rsidRDefault="00DE4B1C" w:rsidP="00DE4B1C">
      <w:pPr>
        <w:pStyle w:val="ListParagraph"/>
        <w:numPr>
          <w:ilvl w:val="0"/>
          <w:numId w:val="12"/>
        </w:numPr>
        <w:suppressAutoHyphens/>
        <w:spacing w:after="0"/>
        <w:jc w:val="both"/>
        <w:rPr>
          <w:rFonts w:ascii="Arial" w:hAnsi="Arial"/>
          <w:bCs/>
          <w:color w:val="3333CC"/>
          <w:lang w:val="id-ID"/>
        </w:rPr>
      </w:pP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r>
        <w:rPr>
          <w:rFonts w:ascii="Arial" w:hAnsi="Arial"/>
          <w:bCs/>
          <w:color w:val="3333CC"/>
          <w:lang w:val="en-ID"/>
        </w:rPr>
      </w:r>
      <w:r w:rsidRPr="009A0E09">
        <w:rPr>
          <w:rFonts w:ascii="Arial" w:hAnsi="Arial"/>
          <w:bCs/>
          <w:color w:val="3333CC"/>
          <w:lang w:val="en-ID"/>
        </w:rPr>
      </w:r>
    </w:p>
    <w:p w14:paraId="520669C0" w14:textId="77777777" w:rsidR="00DE4B1C" w:rsidRPr="006C63D6" w:rsidRDefault="00DE4B1C" w:rsidP="00DE4B1C">
      <w:pPr>
        <w:pStyle w:val="ListParagraph"/>
        <w:numPr>
          <w:ilvl w:val="0"/>
          <w:numId w:val="12"/>
        </w:numPr>
        <w:suppressAutoHyphens/>
        <w:spacing w:after="0"/>
        <w:jc w:val="both"/>
        <w:rPr>
          <w:rFonts w:ascii="Arial" w:hAnsi="Arial"/>
          <w:b/>
          <w:bCs/>
          <w:color w:val="3333CC"/>
          <w:lang w:val="id-ID"/>
        </w:rPr>
      </w:pPr>
      <w:r w:rsidRPr="006C63D6">
        <w:rPr>
          <w:rFonts w:ascii="Arial" w:hAnsi="Arial"/>
          <w:color w:val="3333CC"/>
        </w:rPr>
      </w:r>
    </w:p>
    <w:p w14:paraId="5B13C6D6" w14:textId="77777777" w:rsidR="00DE4B1C" w:rsidRPr="009A0E09" w:rsidRDefault="00DE4B1C" w:rsidP="00DE4B1C">
      <w:pPr>
        <w:pStyle w:val="ListParagraph"/>
        <w:numPr>
          <w:ilvl w:val="0"/>
          <w:numId w:val="12"/>
        </w:numPr>
        <w:suppressAutoHyphens/>
        <w:spacing w:after="0"/>
        <w:jc w:val="both"/>
        <w:rPr>
          <w:rFonts w:ascii="Arial" w:hAnsi="Arial"/>
          <w:b/>
          <w:bCs/>
          <w:color w:val="3333CC"/>
          <w:lang w:val="id-ID"/>
        </w:rPr>
      </w:pPr>
      <w:r>
        <w:rPr>
          <w:rFonts w:ascii="Arial" w:hAnsi="Arial"/>
          <w:color w:val="3333CC"/>
        </w:rPr>
      </w:r>
    </w:p>
    <w:p w14:paraId="20BFE2A6" w14:textId="77777777" w:rsidR="00DE4B1C" w:rsidRPr="00C3385C" w:rsidRDefault="00DE4B1C" w:rsidP="00DE4B1C">
      <w:pPr>
        <w:pStyle w:val="ListParagraph"/>
        <w:numPr>
          <w:ilvl w:val="0"/>
          <w:numId w:val="12"/>
        </w:numPr>
        <w:suppressAutoHyphens/>
        <w:spacing w:after="0"/>
        <w:jc w:val="both"/>
        <w:rPr>
          <w:rFonts w:ascii="Arial" w:hAnsi="Arial"/>
          <w:bCs/>
          <w:color w:val="3333CC"/>
          <w:lang w:val="id-ID"/>
        </w:rPr>
      </w:pPr>
      <w:r w:rsidRPr="00C3385C">
        <w:rPr>
          <w:rFonts w:ascii="Arial" w:hAnsi="Arial"/>
          <w:bCs/>
          <w:color w:val="3333CC"/>
          <w:lang w:val="en-ID"/>
        </w:rPr>
      </w:r>
    </w:p>
    <w:p w14:paraId="7C66CB26" w14:textId="77777777" w:rsidR="00DE4B1C" w:rsidRPr="003851E8" w:rsidRDefault="00DE4B1C" w:rsidP="00DE4B1C">
      <w:pPr>
        <w:suppressAutoHyphens/>
        <w:spacing w:after="0"/>
        <w:ind w:left="540"/>
        <w:jc w:val="both"/>
        <w:rPr>
          <w:rFonts w:ascii="Arial" w:hAnsi="Arial"/>
          <w:noProof/>
          <w:color w:val="3333CC"/>
          <w:u w:val="single"/>
          <w:lang w:val="af-ZA"/>
        </w:rPr>
      </w:pPr>
    </w:p>
    <w:p w14:paraId="0E8C70A3" w14:textId="77777777" w:rsidR="00DE4B1C" w:rsidRDefault="00DE4B1C" w:rsidP="00DE4B1C">
      <w:pPr>
        <w:suppressAutoHyphens/>
        <w:spacing w:after="0"/>
        <w:ind w:left="540"/>
        <w:jc w:val="both"/>
        <w:rPr>
          <w:rFonts w:ascii="Arial" w:hAnsi="Arial"/>
          <w:noProof/>
          <w:lang w:val="af-ZA"/>
        </w:rPr>
      </w:pPr>
    </w:p>
    <w:p w14:paraId="3CC9CC32" w14:textId="77777777" w:rsidR="00DE4B1C" w:rsidRPr="00624A17" w:rsidRDefault="00DE4B1C" w:rsidP="00DE4B1C">
      <w:pPr>
        <w:suppressAutoHyphens/>
        <w:spacing w:after="0"/>
        <w:ind w:left="540"/>
        <w:jc w:val="both"/>
        <w:rPr>
          <w:rFonts w:ascii="Arial" w:hAnsi="Arial"/>
          <w:b/>
          <w:bCs/>
          <w:u w:val="single"/>
        </w:rPr>
      </w:pPr>
      <w:r w:rsidRPr="00624A17">
        <w:rPr>
          <w:rFonts w:ascii="Arial" w:hAnsi="Arial"/>
          <w:b/>
          <w:bCs/>
          <w:u w:val="single"/>
        </w:rPr>
        <w:t xml:space="preserve">Target Penyelesaian </w:t>
      </w:r>
    </w:p>
    <w:p w14:paraId="24AB6FBC" w14:textId="26A1EF2C" w:rsidR="00DE4B1C" w:rsidRPr="00364335" w:rsidRDefault="002E330E" w:rsidP="00DE4B1C">
      <w:pPr>
        <w:suppressAutoHyphens/>
        <w:spacing w:after="0"/>
        <w:ind w:left="567"/>
        <w:jc w:val="both"/>
        <w:rPr>
          <w:rFonts w:ascii="Arial" w:hAnsi="Arial"/>
          <w:noProof/>
          <w:color w:val="3333CC"/>
        </w:rPr>
      </w:pPr>
      <w:r>
        <w:rPr>
          <w:rFonts w:ascii="Arial" w:hAnsi="Arial"/>
          <w:noProof/>
          <w:color w:val="3333CC"/>
        </w:rPr>
      </w:r>
      <w:r>
        <w:rPr>
          <w:rFonts w:ascii="Arial" w:hAnsi="Arial"/>
          <w:noProof/>
          <w:color w:val="3333CC"/>
          <w:lang w:val="id-ID"/>
        </w:rPr>
      </w:r>
      <w:r>
        <w:rPr>
          <w:rFonts w:ascii="Arial" w:hAnsi="Arial"/>
          <w:noProof/>
          <w:color w:val="3333CC"/>
        </w:rPr>
      </w:r>
      <w:r>
        <w:rPr>
          <w:rFonts w:ascii="Arial" w:hAnsi="Arial"/>
          <w:noProof/>
          <w:color w:val="3333CC"/>
          <w:lang w:val="id-ID"/>
        </w:rPr>
      </w:r>
      <w:r w:rsidR="00364335">
        <w:rPr>
          <w:rFonts w:ascii="Arial" w:hAnsi="Arial"/>
          <w:noProof/>
          <w:color w:val="3333CC"/>
        </w:rPr>
      </w:r>
      <w:r w:rsidR="00FC6936">
        <w:rPr>
          <w:rFonts w:ascii="Arial" w:hAnsi="Arial"/>
          <w:noProof/>
          <w:color w:val="3333CC"/>
        </w:rPr>
      </w:r>
    </w:p>
    <w:p w14:paraId="5FEA4368" w14:textId="77777777" w:rsidR="00DE4B1C" w:rsidRPr="006E5318" w:rsidRDefault="00DE4B1C" w:rsidP="00DE4B1C">
      <w:pPr>
        <w:suppressAutoHyphens/>
        <w:spacing w:after="0"/>
        <w:ind w:left="567"/>
        <w:jc w:val="both"/>
        <w:rPr>
          <w:rFonts w:ascii="Arial" w:hAnsi="Arial"/>
          <w:b/>
          <w:bCs/>
          <w:color w:val="3333CC"/>
          <w:u w:val="single"/>
          <w:lang w:val="id-ID"/>
        </w:rPr>
      </w:pPr>
    </w:p>
    <w:p w14:paraId="3928CAE4" w14:textId="77777777" w:rsidR="00DE4B1C" w:rsidRPr="00624A17" w:rsidRDefault="00DE4B1C" w:rsidP="00DE4B1C">
      <w:pPr>
        <w:suppressAutoHyphens/>
        <w:spacing w:after="0"/>
        <w:ind w:left="540"/>
        <w:jc w:val="both"/>
        <w:rPr>
          <w:rFonts w:ascii="Arial" w:hAnsi="Arial"/>
          <w:i/>
          <w:noProof/>
          <w:color w:val="0000FF"/>
          <w:u w:val="single"/>
          <w:lang w:val="af-ZA"/>
        </w:rPr>
      </w:pPr>
      <w:r w:rsidRPr="00624A17">
        <w:rPr>
          <w:rFonts w:ascii="Arial" w:hAnsi="Arial"/>
          <w:b/>
          <w:bCs/>
          <w:u w:val="single"/>
        </w:rPr>
        <w:t>Status</w:t>
      </w:r>
    </w:p>
    <w:p w14:paraId="6CFC6C0F" w14:textId="77777777" w:rsidR="00DE4B1C" w:rsidRDefault="00DE4B1C" w:rsidP="00DE4B1C">
      <w:pPr>
        <w:pStyle w:val="NoSpacing"/>
        <w:spacing w:line="276" w:lineRule="auto"/>
        <w:ind w:left="540"/>
        <w:rPr>
          <w:rFonts w:ascii="Arial" w:hAnsi="Arial"/>
          <w:b/>
          <w:u w:val="single"/>
        </w:rPr>
      </w:pPr>
      <w:r w:rsidRPr="006E5318">
        <w:rPr>
          <w:rFonts w:ascii="Arial" w:hAnsi="Arial"/>
          <w:b/>
          <w:color w:val="3333CC"/>
          <w:lang w:val="id-ID"/>
        </w:rPr>
        <w:t>Open</w:t>
      </w:r>
    </w:p>
    <w:p w14:paraId="2ACA767C" w14:textId="77777777" w:rsidR="006C63D6" w:rsidRDefault="006C63D6" w:rsidP="00EA5168">
      <w:pPr>
        <w:pStyle w:val="NoSpacing"/>
        <w:spacing w:line="276" w:lineRule="auto"/>
        <w:rPr>
          <w:rFonts w:ascii="Arial" w:hAnsi="Arial"/>
          <w:b/>
          <w:u w:val="single"/>
        </w:rPr>
      </w:pPr>
    </w:p>
    <w:p w14:paraId="3430306A" w14:textId="77777777" w:rsidR="006C63D6" w:rsidRDefault="006C63D6" w:rsidP="00EA5168">
      <w:pPr>
        <w:pStyle w:val="NoSpacing"/>
        <w:spacing w:line="276" w:lineRule="auto"/>
        <w:rPr>
          <w:rFonts w:ascii="Arial" w:hAnsi="Arial"/>
          <w:b/>
          <w:u w:val="single"/>
        </w:rPr>
      </w:pPr>
    </w:p>
    <w:p w14:paraId="37BE2348" w14:textId="77777777" w:rsidR="00310BEE" w:rsidRDefault="00310BEE" w:rsidP="00EA5168">
      <w:pPr>
        <w:pStyle w:val="NoSpacing"/>
        <w:spacing w:line="276" w:lineRule="auto"/>
        <w:rPr>
          <w:rFonts w:ascii="Arial" w:hAnsi="Arial"/>
          <w:b/>
          <w:u w:val="single"/>
        </w:rPr>
      </w:pPr>
    </w:p>
    <w:p w14:paraId="145C53A8" w14:textId="77777777" w:rsidR="00310BEE" w:rsidRDefault="00310BEE" w:rsidP="00EA5168">
      <w:pPr>
        <w:pStyle w:val="NoSpacing"/>
        <w:spacing w:line="276" w:lineRule="auto"/>
        <w:rPr>
          <w:rFonts w:ascii="Arial" w:hAnsi="Arial"/>
          <w:b/>
          <w:u w:val="single"/>
        </w:rPr>
      </w:pPr>
    </w:p>
    <w:p w14:paraId="350206FC" w14:textId="77777777" w:rsidR="00310BEE" w:rsidRDefault="00310BEE" w:rsidP="00EA5168">
      <w:pPr>
        <w:pStyle w:val="NoSpacing"/>
        <w:spacing w:line="276" w:lineRule="auto"/>
        <w:rPr>
          <w:rFonts w:ascii="Arial" w:hAnsi="Arial"/>
          <w:b/>
          <w:u w:val="single"/>
        </w:rPr>
      </w:pPr>
    </w:p>
    <w:p w14:paraId="29D2B8CE" w14:textId="77777777" w:rsidR="00310BEE" w:rsidRDefault="00310BEE" w:rsidP="00EA5168">
      <w:pPr>
        <w:pStyle w:val="NoSpacing"/>
        <w:spacing w:line="276" w:lineRule="auto"/>
        <w:rPr>
          <w:rFonts w:ascii="Arial" w:hAnsi="Arial"/>
          <w:b/>
          <w:u w:val="single"/>
        </w:rPr>
      </w:pPr>
    </w:p>
    <w:p w14:paraId="140886B6" w14:textId="77777777" w:rsidR="00310BEE" w:rsidRDefault="00310BEE" w:rsidP="00EA5168">
      <w:pPr>
        <w:pStyle w:val="NoSpacing"/>
        <w:spacing w:line="276" w:lineRule="auto"/>
        <w:rPr>
          <w:rFonts w:ascii="Arial" w:hAnsi="Arial"/>
          <w:b/>
          <w:u w:val="single"/>
        </w:rPr>
      </w:pPr>
    </w:p>
    <w:p w14:paraId="2624BFB9" w14:textId="77777777" w:rsidR="00310BEE" w:rsidRDefault="00310BEE" w:rsidP="00EA5168">
      <w:pPr>
        <w:pStyle w:val="NoSpacing"/>
        <w:spacing w:line="276" w:lineRule="auto"/>
        <w:rPr>
          <w:rFonts w:ascii="Arial" w:hAnsi="Arial"/>
          <w:b/>
          <w:u w:val="single"/>
        </w:rPr>
      </w:pPr>
    </w:p>
    <w:p w14:paraId="59010E7A" w14:textId="77777777" w:rsidR="006C63D6" w:rsidRDefault="006C63D6" w:rsidP="00EA5168">
      <w:pPr>
        <w:pStyle w:val="NoSpacing"/>
        <w:spacing w:line="276" w:lineRule="auto"/>
        <w:rPr>
          <w:rFonts w:ascii="Arial" w:hAnsi="Arial"/>
          <w:b/>
          <w:u w:val="single"/>
        </w:rPr>
      </w:pPr>
    </w:p>
    <w:p w14:paraId="18954E7E" w14:textId="54355847" w:rsidR="00EA5168" w:rsidRPr="006C63D6" w:rsidRDefault="00DE4B1C" w:rsidP="00EA5168">
      <w:pPr>
        <w:pStyle w:val="NoSpacing"/>
        <w:spacing w:line="276" w:lineRule="auto"/>
        <w:rPr>
          <w:rFonts w:ascii="Arial" w:hAnsi="Arial"/>
          <w:b/>
        </w:rPr>
      </w:pPr>
      <w:r>
        <w:rPr>
          <w:rFonts w:ascii="Arial" w:hAnsi="Arial"/>
          <w:b/>
        </w:rPr>
        <w:t>4</w:t>
      </w:r>
      <w:r w:rsidR="006C63D6" w:rsidRPr="006C63D6">
        <w:rPr>
          <w:rFonts w:ascii="Arial" w:hAnsi="Arial"/>
          <w:b/>
        </w:rPr>
        <w:t>.</w:t>
      </w:r>
      <w:r w:rsidR="00E9114C">
        <w:rPr>
          <w:rFonts w:ascii="Arial" w:hAnsi="Arial"/>
          <w:b/>
        </w:rPr>
        <w:t>3</w:t>
      </w:r>
      <w:r w:rsidR="006C63D6" w:rsidRPr="006C63D6">
        <w:rPr>
          <w:rFonts w:ascii="Arial" w:hAnsi="Arial"/>
          <w:b/>
        </w:rPr>
        <w:t xml:space="preserve">. </w:t>
      </w:r>
      <w:r w:rsidR="00EA5168" w:rsidRPr="006C63D6">
        <w:rPr>
          <w:rFonts w:ascii="Arial" w:hAnsi="Arial"/>
          <w:b/>
        </w:rPr>
        <w:t>Struktur Organisasi</w:t>
      </w:r>
    </w:p>
    <w:p w14:paraId="32F0E807" w14:textId="77777777" w:rsidR="00EA5168" w:rsidRDefault="00EA5168" w:rsidP="00E16181">
      <w:pPr>
        <w:pStyle w:val="NoSpacing"/>
        <w:spacing w:line="276" w:lineRule="auto"/>
        <w:rPr>
          <w:rFonts w:ascii="Arial" w:hAnsi="Arial"/>
          <w:lang w:val="en-ID"/>
        </w:rPr>
      </w:pPr>
    </w:p>
    <w:p w14:paraId="5F022D7B" w14:textId="67F3E383" w:rsidR="00113F1A" w:rsidRDefault="00EA5168" w:rsidP="00E16181">
      <w:pPr>
        <w:pStyle w:val="NoSpacing"/>
        <w:spacing w:line="276" w:lineRule="auto"/>
        <w:rPr>
          <w:rFonts w:ascii="Arial" w:hAnsi="Arial"/>
          <w:color w:val="3333CC"/>
        </w:rPr>
      </w:pPr>
      <w:r>
        <w:rPr>
          <w:rFonts w:ascii="Arial" w:hAnsi="Arial"/>
          <w:color w:val="3333CC"/>
        </w:rPr>
        <w:t>Menampilkan strukt</w:t>
      </w:r>
      <w:r w:rsidR="00243418">
        <w:rPr>
          <w:rFonts w:ascii="Arial" w:hAnsi="Arial"/>
          <w:color w:val="3333CC"/>
        </w:rPr>
        <w:t>ur organisasi</w:t>
      </w:r>
      <w:r>
        <w:rPr>
          <w:rFonts w:ascii="Arial" w:hAnsi="Arial"/>
          <w:color w:val="3333CC"/>
        </w:rPr>
        <w:t xml:space="preserve"> unit kerja yang diaudit.</w:t>
      </w:r>
    </w:p>
    <w:p w14:paraId="126C1054" w14:textId="08EC0136" w:rsidR="00CB5886" w:rsidRDefault="00CB5886" w:rsidP="00E16181">
      <w:pPr>
        <w:pStyle w:val="NoSpacing"/>
        <w:spacing w:line="276" w:lineRule="auto"/>
        <w:rPr>
          <w:rFonts w:ascii="Arial" w:hAnsi="Arial"/>
          <w:color w:val="3333CC"/>
        </w:rPr>
      </w:pPr>
    </w:p>
    <w:p w14:paraId="60F71C07" w14:textId="14A08B21" w:rsidR="00523E63" w:rsidRDefault="00523E63" w:rsidP="00E16181">
      <w:pPr>
        <w:pStyle w:val="NoSpacing"/>
        <w:spacing w:line="276" w:lineRule="auto"/>
        <w:rPr>
          <w:rFonts w:ascii="Arial" w:hAnsi="Arial"/>
          <w:color w:val="3333CC"/>
        </w:rPr>
      </w:pPr>
    </w:p>
    <w:p w14:paraId="6E063FBC" w14:textId="4F4EF0F7" w:rsidR="00523E63" w:rsidRDefault="00523E63" w:rsidP="00E16181">
      <w:pPr>
        <w:pStyle w:val="NoSpacing"/>
        <w:spacing w:line="276" w:lineRule="auto"/>
        <w:rPr>
          <w:rFonts w:ascii="Arial" w:hAnsi="Arial"/>
          <w:color w:val="3333CC"/>
        </w:rPr>
      </w:pPr>
    </w:p>
    <w:p w14:paraId="227F0FAB" w14:textId="4F82B49E" w:rsidR="00523E63" w:rsidRDefault="00523E63" w:rsidP="00E16181">
      <w:pPr>
        <w:pStyle w:val="NoSpacing"/>
        <w:spacing w:line="276" w:lineRule="auto"/>
        <w:rPr>
          <w:rFonts w:ascii="Arial" w:hAnsi="Arial"/>
          <w:color w:val="3333CC"/>
        </w:rPr>
      </w:pPr>
    </w:p>
    <w:p w14:paraId="6457F3A1" w14:textId="3AFE3FB2" w:rsidR="00523E63" w:rsidRDefault="00523E63" w:rsidP="00E16181">
      <w:pPr>
        <w:pStyle w:val="NoSpacing"/>
        <w:spacing w:line="276" w:lineRule="auto"/>
        <w:rPr>
          <w:rFonts w:ascii="Arial" w:hAnsi="Arial"/>
          <w:color w:val="3333CC"/>
        </w:rPr>
      </w:pPr>
    </w:p>
    <w:p w14:paraId="46DE5738" w14:textId="77777777" w:rsidR="00523E63" w:rsidRDefault="00523E63" w:rsidP="00E16181">
      <w:pPr>
        <w:pStyle w:val="NoSpacing"/>
        <w:spacing w:line="276" w:lineRule="auto"/>
        <w:rPr>
          <w:rFonts w:ascii="Arial" w:hAnsi="Arial"/>
          <w:color w:val="3333CC"/>
        </w:rPr>
      </w:pPr>
    </w:p>
    <w:p w14:paraId="2CEB8B0B" w14:textId="2AE459BC" w:rsidR="00CB5886" w:rsidRPr="006C63D6" w:rsidRDefault="00CB5886" w:rsidP="00CB5886">
      <w:pPr>
        <w:pStyle w:val="NoSpacing"/>
        <w:spacing w:line="276" w:lineRule="auto"/>
        <w:rPr>
          <w:rFonts w:ascii="Arial" w:hAnsi="Arial"/>
          <w:b/>
        </w:rPr>
      </w:pPr>
      <w:r>
        <w:rPr>
          <w:rFonts w:ascii="Arial" w:hAnsi="Arial"/>
          <w:b/>
        </w:rPr>
        <w:t>4</w:t>
      </w:r>
      <w:r w:rsidRPr="006C63D6">
        <w:rPr>
          <w:rFonts w:ascii="Arial" w:hAnsi="Arial"/>
          <w:b/>
        </w:rPr>
        <w:t>.</w:t>
      </w:r>
      <w:r w:rsidR="00E9114C">
        <w:rPr>
          <w:rFonts w:ascii="Arial" w:hAnsi="Arial"/>
          <w:b/>
        </w:rPr>
        <w:t>4</w:t>
      </w:r>
      <w:r w:rsidRPr="006C63D6">
        <w:rPr>
          <w:rFonts w:ascii="Arial" w:hAnsi="Arial"/>
          <w:b/>
        </w:rPr>
        <w:t xml:space="preserve">. </w:t>
      </w:r>
      <w:r>
        <w:rPr>
          <w:rFonts w:ascii="Arial" w:hAnsi="Arial"/>
          <w:b/>
        </w:rPr>
        <w:t>Daftar Istilah</w:t>
      </w:r>
    </w:p>
    <w:p w14:paraId="6341F40B" w14:textId="77777777" w:rsidR="00CB5886" w:rsidRDefault="00CB5886" w:rsidP="00CB5886">
      <w:pPr>
        <w:pStyle w:val="NoSpacing"/>
        <w:spacing w:line="276" w:lineRule="auto"/>
        <w:rPr>
          <w:rFonts w:ascii="Arial" w:hAnsi="Arial"/>
          <w:b/>
          <w:u w:val="single"/>
        </w:rPr>
      </w:pPr>
    </w:p>
    <w:tbl>
      <w:tblPr>
        <w:tblStyle w:val="TableGrid"/>
        <w:tblW w:w="9072" w:type="dxa"/>
        <w:tblInd w:w="108" w:type="dxa"/>
        <w:tblLook w:val="04A0" w:firstRow="1" w:lastRow="0" w:firstColumn="1" w:lastColumn="0" w:noHBand="0" w:noVBand="1"/>
      </w:tblPr>
      <w:tblGrid>
        <w:gridCol w:w="582"/>
        <w:gridCol w:w="1721"/>
        <w:gridCol w:w="6769"/>
      </w:tblGrid>
      <w:tr w:rsidR="00CB5886" w:rsidRPr="00BB52D9" w14:paraId="0D0348A9" w14:textId="77777777" w:rsidTr="00830ACF">
        <w:trPr>
          <w:trHeight w:val="271"/>
          <w:tblHeader/>
        </w:trPr>
        <w:tc>
          <w:tcPr>
            <w:tcW w:w="586" w:type="dxa"/>
            <w:shd w:val="clear" w:color="auto" w:fill="BFBFBF" w:themeFill="background1" w:themeFillShade="BF"/>
          </w:tcPr>
          <w:p w14:paraId="743C3C09" w14:textId="77777777" w:rsidR="00CB5886" w:rsidRPr="00BB52D9" w:rsidRDefault="00CB5886" w:rsidP="00830ACF">
            <w:pPr>
              <w:pStyle w:val="NoSpacing"/>
              <w:spacing w:line="276" w:lineRule="auto"/>
              <w:jc w:val="both"/>
              <w:rPr>
                <w:rFonts w:ascii="Arial" w:hAnsi="Arial"/>
                <w:b/>
              </w:rPr>
            </w:pPr>
            <w:r w:rsidRPr="00BB52D9">
              <w:rPr>
                <w:rFonts w:ascii="Arial" w:hAnsi="Arial"/>
                <w:b/>
              </w:rPr>
              <w:t>No</w:t>
            </w:r>
          </w:p>
        </w:tc>
        <w:tc>
          <w:tcPr>
            <w:tcW w:w="8486" w:type="dxa"/>
            <w:gridSpan w:val="2"/>
            <w:shd w:val="clear" w:color="auto" w:fill="BFBFBF" w:themeFill="background1" w:themeFillShade="BF"/>
          </w:tcPr>
          <w:p w14:paraId="45D810A4" w14:textId="77777777" w:rsidR="00CB5886" w:rsidRPr="00BB52D9" w:rsidRDefault="00CB5886" w:rsidP="00830ACF">
            <w:pPr>
              <w:pStyle w:val="NoSpacing"/>
              <w:spacing w:line="276" w:lineRule="auto"/>
              <w:jc w:val="center"/>
              <w:rPr>
                <w:rFonts w:ascii="Arial" w:hAnsi="Arial"/>
                <w:b/>
              </w:rPr>
            </w:pPr>
            <w:r>
              <w:rPr>
                <w:rFonts w:ascii="Arial" w:hAnsi="Arial"/>
                <w:b/>
              </w:rPr>
              <w:t>DAFTAR ISTILAH</w:t>
            </w:r>
          </w:p>
        </w:tc>
      </w:tr>
      <w:tr>
        <w:tc>
          <w:tcPr>
            <w:tcW w:type="dxa" w:w="582"/>
          </w:tcPr>
          <w:p>
            <w:r/>
          </w:p>
        </w:tc>
        <w:tc>
          <w:tcPr>
            <w:tcW w:type="dxa" w:w="1721"/>
          </w:tcPr>
          <w:p>
            <w:r/>
          </w:p>
        </w:tc>
        <w:tc>
          <w:tcPr>
            <w:tcW w:type="dxa" w:w="6769"/>
          </w:tcPr>
          <w:p>
            <w:r/>
          </w:p>
        </w:tc>
      </w:tr>
    </w:tbl>
    <w:p w14:paraId="74DB63CE" w14:textId="77777777" w:rsidR="00CB5886" w:rsidRDefault="00CB5886" w:rsidP="00CB5886">
      <w:pPr>
        <w:pStyle w:val="NoSpacing"/>
        <w:spacing w:line="276" w:lineRule="auto"/>
        <w:rPr>
          <w:rFonts w:ascii="Arial" w:hAnsi="Arial"/>
          <w:b/>
          <w:u w:val="single"/>
        </w:rPr>
      </w:pPr>
    </w:p>
    <w:p w14:paraId="4E07F18A" w14:textId="77777777" w:rsidR="00CB5886" w:rsidRDefault="00CB5886" w:rsidP="00E16181">
      <w:pPr>
        <w:pStyle w:val="NoSpacing"/>
        <w:spacing w:line="276" w:lineRule="auto"/>
        <w:rPr>
          <w:rFonts w:ascii="Arial" w:hAnsi="Arial"/>
          <w:lang w:val="en-ID"/>
        </w:rPr>
      </w:pPr>
    </w:p>
    <w:p w14:paraId="7197B8D3" w14:textId="77777777" w:rsidR="00113F1A" w:rsidRPr="00624A17" w:rsidRDefault="00113F1A" w:rsidP="00113F1A">
      <w:pPr>
        <w:spacing w:after="0"/>
        <w:jc w:val="both"/>
        <w:rPr>
          <w:rFonts w:ascii="Arial" w:hAnsi="Arial"/>
        </w:rPr>
      </w:pPr>
    </w:p>
    <w:p w14:paraId="649A5B21" w14:textId="77777777" w:rsidR="00113F1A" w:rsidRPr="00DB44EA" w:rsidRDefault="00113F1A" w:rsidP="00E16181">
      <w:pPr>
        <w:pStyle w:val="NoSpacing"/>
        <w:spacing w:line="276" w:lineRule="auto"/>
        <w:rPr>
          <w:rFonts w:ascii="Arial" w:hAnsi="Arial"/>
          <w:lang w:val="en-ID"/>
        </w:rPr>
      </w:pPr>
    </w:p>
    <w:sectPr w:rsidR="00113F1A" w:rsidRPr="00DB44EA" w:rsidSect="00310BEE">
      <w:headerReference w:type="default" r:id="rId18"/>
      <w:footerReference w:type="default" r:id="rId19"/>
      <w:pgSz w:w="11907" w:h="16839" w:code="9"/>
      <w:pgMar w:top="1267" w:right="1440" w:bottom="1267"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o Sutan" w:date="2022-10-19T09:46:00Z" w:initials="KS">
    <w:p w14:paraId="47FE43B6" w14:textId="376A65DA" w:rsidR="00052706" w:rsidRDefault="00052706">
      <w:pPr>
        <w:pStyle w:val="CommentText"/>
      </w:pPr>
      <w:r>
        <w:rPr>
          <w:rStyle w:val="CommentReference"/>
        </w:rPr>
        <w:annotationRef/>
      </w:r>
      <w:r>
        <w:t>Nama jabatan tidak perlu italic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FE43B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FE43B6" w16cid:durableId="47FE43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3B50D" w14:textId="77777777" w:rsidR="002C373C" w:rsidRDefault="002C373C" w:rsidP="003F693C">
      <w:pPr>
        <w:pStyle w:val="NoSpacing"/>
      </w:pPr>
      <w:r>
        <w:separator/>
      </w:r>
    </w:p>
  </w:endnote>
  <w:endnote w:type="continuationSeparator" w:id="0">
    <w:p w14:paraId="10893EB6" w14:textId="77777777" w:rsidR="002C373C" w:rsidRDefault="002C373C" w:rsidP="003F693C">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utiger 45 Light">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BA64" w14:textId="4F6A8D9F" w:rsidR="00AE5628" w:rsidRPr="00DE70FE" w:rsidRDefault="00AE5628" w:rsidP="009C5969">
    <w:pPr>
      <w:pStyle w:val="Footer"/>
      <w:pBdr>
        <w:top w:val="thinThickSmallGap" w:sz="24" w:space="1" w:color="585858"/>
      </w:pBdr>
      <w:tabs>
        <w:tab w:val="clear" w:pos="4680"/>
        <w:tab w:val="clear" w:pos="9360"/>
        <w:tab w:val="right" w:pos="13320"/>
      </w:tabs>
      <w:rPr>
        <w:rFonts w:ascii="Arial" w:hAnsi="Arial"/>
        <w:sz w:val="18"/>
        <w:szCs w:val="18"/>
        <w:lang w:val="id-ID"/>
      </w:rPr>
    </w:pPr>
    <w:r w:rsidRPr="005A0182">
      <w:rPr>
        <w:rFonts w:ascii="Arial" w:hAnsi="Arial"/>
        <w:sz w:val="18"/>
        <w:szCs w:val="18"/>
      </w:rPr>
      <w:tab/>
    </w:r>
    <w:r w:rsidRPr="00426128">
      <w:rPr>
        <w:rFonts w:ascii="Arial" w:hAnsi="Arial"/>
        <w:sz w:val="18"/>
        <w:szCs w:val="20"/>
      </w:rPr>
      <w:t xml:space="preserve">Page </w:t>
    </w:r>
    <w:r w:rsidRPr="00426128">
      <w:rPr>
        <w:rStyle w:val="PageNumber"/>
        <w:rFonts w:ascii="Arial" w:hAnsi="Arial"/>
        <w:sz w:val="18"/>
        <w:szCs w:val="20"/>
      </w:rPr>
      <w:fldChar w:fldCharType="begin"/>
    </w:r>
    <w:r w:rsidRPr="00426128">
      <w:rPr>
        <w:rStyle w:val="PageNumber"/>
        <w:rFonts w:ascii="Arial" w:hAnsi="Arial"/>
        <w:sz w:val="18"/>
        <w:szCs w:val="20"/>
      </w:rPr>
      <w:instrText xml:space="preserve"> PAGE </w:instrText>
    </w:r>
    <w:r w:rsidRPr="00426128">
      <w:rPr>
        <w:rStyle w:val="PageNumber"/>
        <w:rFonts w:ascii="Arial" w:hAnsi="Arial"/>
        <w:sz w:val="18"/>
        <w:szCs w:val="20"/>
      </w:rPr>
      <w:fldChar w:fldCharType="separate"/>
    </w:r>
    <w:r w:rsidR="000F63A2">
      <w:rPr>
        <w:rStyle w:val="PageNumber"/>
        <w:rFonts w:ascii="Arial" w:hAnsi="Arial"/>
        <w:noProof/>
        <w:sz w:val="18"/>
        <w:szCs w:val="20"/>
      </w:rPr>
      <w:t>1</w:t>
    </w:r>
    <w:r w:rsidRPr="00426128">
      <w:rPr>
        <w:rStyle w:val="PageNumber"/>
        <w:rFonts w:ascii="Arial" w:hAnsi="Arial"/>
        <w:sz w:val="18"/>
        <w:szCs w:val="20"/>
      </w:rPr>
      <w:fldChar w:fldCharType="end"/>
    </w:r>
    <w:r w:rsidRPr="00426128">
      <w:rPr>
        <w:rStyle w:val="PageNumber"/>
        <w:rFonts w:ascii="Arial" w:hAnsi="Arial"/>
        <w:sz w:val="18"/>
        <w:szCs w:val="20"/>
      </w:rPr>
      <w:t xml:space="preserve"> of </w:t>
    </w:r>
    <w:r w:rsidRPr="00426128">
      <w:rPr>
        <w:rStyle w:val="PageNumber"/>
        <w:rFonts w:ascii="Arial" w:hAnsi="Arial"/>
        <w:sz w:val="18"/>
        <w:szCs w:val="20"/>
      </w:rPr>
      <w:fldChar w:fldCharType="begin"/>
    </w:r>
    <w:r w:rsidRPr="00426128">
      <w:rPr>
        <w:rStyle w:val="PageNumber"/>
        <w:rFonts w:ascii="Arial" w:hAnsi="Arial"/>
        <w:sz w:val="18"/>
        <w:szCs w:val="20"/>
      </w:rPr>
      <w:instrText xml:space="preserve"> NUMPAGES </w:instrText>
    </w:r>
    <w:r w:rsidRPr="00426128">
      <w:rPr>
        <w:rStyle w:val="PageNumber"/>
        <w:rFonts w:ascii="Arial" w:hAnsi="Arial"/>
        <w:sz w:val="18"/>
        <w:szCs w:val="20"/>
      </w:rPr>
      <w:fldChar w:fldCharType="separate"/>
    </w:r>
    <w:r w:rsidR="000F63A2">
      <w:rPr>
        <w:rStyle w:val="PageNumber"/>
        <w:rFonts w:ascii="Arial" w:hAnsi="Arial"/>
        <w:noProof/>
        <w:sz w:val="18"/>
        <w:szCs w:val="20"/>
      </w:rPr>
      <w:t>9</w:t>
    </w:r>
    <w:r w:rsidRPr="00426128">
      <w:rPr>
        <w:rStyle w:val="PageNumber"/>
        <w:rFonts w:ascii="Arial" w:hAnsi="Arial"/>
        <w:sz w:val="18"/>
        <w:szCs w:val="20"/>
      </w:rPr>
      <w:fldChar w:fldCharType="end"/>
    </w:r>
  </w:p>
  <w:p w14:paraId="3C1D60E6" w14:textId="77777777" w:rsidR="00AE5628" w:rsidRDefault="00AE56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9EE3" w14:textId="61D9C7CD" w:rsidR="00AE5628" w:rsidRPr="00B244DD" w:rsidRDefault="00AE5628" w:rsidP="00B244DD">
    <w:pPr>
      <w:pStyle w:val="Footer"/>
      <w:pBdr>
        <w:top w:val="thinThickSmallGap" w:sz="24" w:space="1" w:color="585858"/>
      </w:pBdr>
      <w:tabs>
        <w:tab w:val="clear" w:pos="4680"/>
        <w:tab w:val="clear" w:pos="9360"/>
        <w:tab w:val="right" w:pos="13320"/>
      </w:tabs>
      <w:rPr>
        <w:rFonts w:ascii="Arial" w:hAnsi="Arial"/>
        <w:sz w:val="18"/>
        <w:szCs w:val="18"/>
        <w:lang w:val="id-ID"/>
      </w:rPr>
    </w:pPr>
    <w:r w:rsidRPr="005A0182">
      <w:rPr>
        <w:rFonts w:ascii="Arial" w:hAnsi="Arial"/>
        <w:sz w:val="18"/>
        <w:szCs w:val="18"/>
      </w:rPr>
      <w:tab/>
    </w:r>
    <w:r w:rsidRPr="00426128">
      <w:rPr>
        <w:rFonts w:ascii="Arial" w:hAnsi="Arial"/>
        <w:sz w:val="18"/>
        <w:szCs w:val="20"/>
      </w:rPr>
      <w:t xml:space="preserve">Page </w:t>
    </w:r>
    <w:r w:rsidRPr="00426128">
      <w:rPr>
        <w:rStyle w:val="PageNumber"/>
        <w:rFonts w:ascii="Arial" w:hAnsi="Arial"/>
        <w:sz w:val="18"/>
        <w:szCs w:val="20"/>
      </w:rPr>
      <w:fldChar w:fldCharType="begin"/>
    </w:r>
    <w:r w:rsidRPr="00426128">
      <w:rPr>
        <w:rStyle w:val="PageNumber"/>
        <w:rFonts w:ascii="Arial" w:hAnsi="Arial"/>
        <w:sz w:val="18"/>
        <w:szCs w:val="20"/>
      </w:rPr>
      <w:instrText xml:space="preserve"> PAGE </w:instrText>
    </w:r>
    <w:r w:rsidRPr="00426128">
      <w:rPr>
        <w:rStyle w:val="PageNumber"/>
        <w:rFonts w:ascii="Arial" w:hAnsi="Arial"/>
        <w:sz w:val="18"/>
        <w:szCs w:val="20"/>
      </w:rPr>
      <w:fldChar w:fldCharType="separate"/>
    </w:r>
    <w:r w:rsidR="000F63A2">
      <w:rPr>
        <w:rStyle w:val="PageNumber"/>
        <w:rFonts w:ascii="Arial" w:hAnsi="Arial"/>
        <w:noProof/>
        <w:sz w:val="18"/>
        <w:szCs w:val="20"/>
      </w:rPr>
      <w:t>9</w:t>
    </w:r>
    <w:r w:rsidRPr="00426128">
      <w:rPr>
        <w:rStyle w:val="PageNumber"/>
        <w:rFonts w:ascii="Arial" w:hAnsi="Arial"/>
        <w:sz w:val="18"/>
        <w:szCs w:val="20"/>
      </w:rPr>
      <w:fldChar w:fldCharType="end"/>
    </w:r>
    <w:r w:rsidRPr="00426128">
      <w:rPr>
        <w:rStyle w:val="PageNumber"/>
        <w:rFonts w:ascii="Arial" w:hAnsi="Arial"/>
        <w:sz w:val="18"/>
        <w:szCs w:val="20"/>
      </w:rPr>
      <w:t xml:space="preserve"> of </w:t>
    </w:r>
    <w:r w:rsidRPr="00426128">
      <w:rPr>
        <w:rStyle w:val="PageNumber"/>
        <w:rFonts w:ascii="Arial" w:hAnsi="Arial"/>
        <w:sz w:val="18"/>
        <w:szCs w:val="20"/>
      </w:rPr>
      <w:fldChar w:fldCharType="begin"/>
    </w:r>
    <w:r w:rsidRPr="00426128">
      <w:rPr>
        <w:rStyle w:val="PageNumber"/>
        <w:rFonts w:ascii="Arial" w:hAnsi="Arial"/>
        <w:sz w:val="18"/>
        <w:szCs w:val="20"/>
      </w:rPr>
      <w:instrText xml:space="preserve"> NUMPAGES </w:instrText>
    </w:r>
    <w:r w:rsidRPr="00426128">
      <w:rPr>
        <w:rStyle w:val="PageNumber"/>
        <w:rFonts w:ascii="Arial" w:hAnsi="Arial"/>
        <w:sz w:val="18"/>
        <w:szCs w:val="20"/>
      </w:rPr>
      <w:fldChar w:fldCharType="separate"/>
    </w:r>
    <w:r w:rsidR="000F63A2">
      <w:rPr>
        <w:rStyle w:val="PageNumber"/>
        <w:rFonts w:ascii="Arial" w:hAnsi="Arial"/>
        <w:noProof/>
        <w:sz w:val="18"/>
        <w:szCs w:val="20"/>
      </w:rPr>
      <w:t>9</w:t>
    </w:r>
    <w:r w:rsidRPr="00426128">
      <w:rPr>
        <w:rStyle w:val="PageNumber"/>
        <w:rFonts w:ascii="Arial" w:hAnsi="Arial"/>
        <w:sz w:val="18"/>
        <w:szCs w:val="20"/>
      </w:rPr>
      <w:fldChar w:fldCharType="end"/>
    </w:r>
  </w:p>
  <w:p w14:paraId="2ECF5577" w14:textId="77777777" w:rsidR="00AE5628" w:rsidRDefault="00AE5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CE08" w14:textId="77777777" w:rsidR="002C373C" w:rsidRDefault="002C373C" w:rsidP="003F693C">
      <w:pPr>
        <w:pStyle w:val="NoSpacing"/>
      </w:pPr>
      <w:r>
        <w:separator/>
      </w:r>
    </w:p>
  </w:footnote>
  <w:footnote w:type="continuationSeparator" w:id="0">
    <w:p w14:paraId="6FE7D177" w14:textId="77777777" w:rsidR="002C373C" w:rsidRDefault="002C373C" w:rsidP="003F693C">
      <w:pPr>
        <w:pStyle w:val="NoSpacing"/>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A39F" w14:textId="77777777" w:rsidR="00843EAA" w:rsidRDefault="00843E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2FD5" w14:textId="77777777" w:rsidR="00AE5628" w:rsidRPr="007036F2" w:rsidRDefault="00AE5628" w:rsidP="00BF2366">
    <w:pPr>
      <w:pStyle w:val="Header"/>
      <w:pBdr>
        <w:bottom w:val="thickThinSmallGap" w:sz="24" w:space="1" w:color="585858"/>
      </w:pBdr>
      <w:spacing w:line="360" w:lineRule="auto"/>
      <w:ind w:right="-90"/>
      <w:rPr>
        <w:rFonts w:ascii="Cambria" w:eastAsia="Times New Roman" w:hAnsi="Cambria" w:cs="Times New Roman"/>
        <w:sz w:val="32"/>
        <w:szCs w:val="32"/>
        <w:lang w:val="id-ID"/>
      </w:rPr>
    </w:pPr>
    <w:r w:rsidRPr="00C723D5">
      <w:rPr>
        <w:rFonts w:ascii="Cambria" w:eastAsia="Times New Roman" w:hAnsi="Cambria" w:cs="Times New Roman"/>
        <w:noProof/>
        <w:sz w:val="32"/>
        <w:szCs w:val="32"/>
        <w:lang w:val="en-GB" w:eastAsia="en-GB"/>
      </w:rPr>
      <w:drawing>
        <wp:anchor distT="0" distB="0" distL="114300" distR="114300" simplePos="0" relativeHeight="251658240" behindDoc="0" locked="0" layoutInCell="1" allowOverlap="1" wp14:anchorId="5D16ED63" wp14:editId="539DD311">
          <wp:simplePos x="0" y="0"/>
          <wp:positionH relativeFrom="margin">
            <wp:posOffset>19050</wp:posOffset>
          </wp:positionH>
          <wp:positionV relativeFrom="paragraph">
            <wp:posOffset>9525</wp:posOffset>
          </wp:positionV>
          <wp:extent cx="1285875" cy="419100"/>
          <wp:effectExtent l="0" t="0" r="9525" b="0"/>
          <wp:wrapNone/>
          <wp:docPr id="7" name="Picture 7" descr="qnb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nbi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419100"/>
                  </a:xfrm>
                  <a:prstGeom prst="rect">
                    <a:avLst/>
                  </a:prstGeom>
                  <a:noFill/>
                  <a:ln>
                    <a:noFill/>
                  </a:ln>
                </pic:spPr>
              </pic:pic>
            </a:graphicData>
          </a:graphic>
        </wp:anchor>
      </w:drawing>
    </w:r>
    <w:r>
      <w:rPr>
        <w:rFonts w:ascii="Cambria" w:eastAsia="Times New Roman" w:hAnsi="Cambria" w:cs="Times New Roman"/>
        <w:sz w:val="32"/>
        <w:szCs w:val="32"/>
      </w:rPr>
      <w:tab/>
    </w:r>
    <w:r>
      <w:rPr>
        <w:rFonts w:ascii="Cambria" w:eastAsia="Times New Roman" w:hAnsi="Cambria" w:cs="Times New Roman"/>
        <w:sz w:val="32"/>
        <w:szCs w:val="32"/>
      </w:rPr>
      <w:tab/>
    </w:r>
  </w:p>
  <w:p w14:paraId="35E0E03C" w14:textId="77777777" w:rsidR="007036F2" w:rsidRDefault="007036F2" w:rsidP="00BF2366">
    <w:pPr>
      <w:pStyle w:val="Header"/>
      <w:pBdr>
        <w:bottom w:val="thickThinSmallGap" w:sz="24" w:space="1" w:color="585858"/>
      </w:pBdr>
      <w:spacing w:line="360" w:lineRule="auto"/>
      <w:ind w:right="-90"/>
      <w:rPr>
        <w:rFonts w:ascii="Arial" w:eastAsia="Times New Roman" w:hAnsi="Arial" w:cs="Times New Roman"/>
        <w:b/>
        <w:sz w:val="20"/>
        <w:szCs w:val="32"/>
      </w:rPr>
    </w:pPr>
  </w:p>
  <w:p w14:paraId="0F07402E" w14:textId="77777777" w:rsidR="00AE5628" w:rsidRDefault="00AE5628" w:rsidP="00BF2366">
    <w:pPr>
      <w:pStyle w:val="Header"/>
      <w:pBdr>
        <w:bottom w:val="thickThinSmallGap" w:sz="24" w:space="1" w:color="585858"/>
      </w:pBdr>
      <w:spacing w:line="360" w:lineRule="auto"/>
      <w:ind w:right="-90"/>
      <w:rPr>
        <w:rFonts w:ascii="Arial" w:eastAsia="Times New Roman" w:hAnsi="Arial" w:cs="Times New Roman"/>
        <w:b/>
        <w:sz w:val="18"/>
        <w:szCs w:val="32"/>
      </w:rPr>
    </w:pPr>
    <w:r>
      <w:rPr>
        <w:rFonts w:ascii="Arial" w:eastAsia="Times New Roman" w:hAnsi="Arial" w:cs="Times New Roman"/>
        <w:b/>
        <w:sz w:val="20"/>
        <w:szCs w:val="32"/>
      </w:rPr>
      <w:t xml:space="preserve">INTERNAL AUDIT </w:t>
    </w:r>
    <w:r w:rsidRPr="005C5DB3">
      <w:rPr>
        <w:rFonts w:ascii="Arial" w:eastAsia="Times New Roman" w:hAnsi="Arial" w:cs="Times New Roman"/>
        <w:b/>
        <w:sz w:val="20"/>
        <w:szCs w:val="32"/>
      </w:rPr>
      <w:t>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0514" w14:textId="77777777" w:rsidR="00843EAA" w:rsidRDefault="00843E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F63F" w14:textId="77777777" w:rsidR="00AE5628" w:rsidRDefault="00AE5628" w:rsidP="00BF2366">
    <w:pPr>
      <w:pStyle w:val="Header"/>
      <w:pBdr>
        <w:bottom w:val="thickThinSmallGap" w:sz="24" w:space="1" w:color="585858"/>
      </w:pBdr>
      <w:spacing w:line="360" w:lineRule="auto"/>
      <w:ind w:right="-90"/>
      <w:rPr>
        <w:rFonts w:ascii="Cambria" w:eastAsia="Times New Roman" w:hAnsi="Cambria" w:cs="Times New Roman"/>
        <w:sz w:val="32"/>
        <w:szCs w:val="32"/>
      </w:rPr>
    </w:pPr>
    <w:r w:rsidRPr="00C723D5">
      <w:rPr>
        <w:rFonts w:ascii="Cambria" w:eastAsia="Times New Roman" w:hAnsi="Cambria" w:cs="Times New Roman"/>
        <w:noProof/>
        <w:sz w:val="32"/>
        <w:szCs w:val="32"/>
        <w:lang w:val="en-GB" w:eastAsia="en-GB"/>
      </w:rPr>
      <w:drawing>
        <wp:inline distT="0" distB="0" distL="0" distR="0" wp14:anchorId="68B726CA" wp14:editId="5557F7A3">
          <wp:extent cx="1285875" cy="419100"/>
          <wp:effectExtent l="0" t="0" r="9525" b="0"/>
          <wp:docPr id="13" name="Picture 13" descr="qnb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nbi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419100"/>
                  </a:xfrm>
                  <a:prstGeom prst="rect">
                    <a:avLst/>
                  </a:prstGeom>
                  <a:noFill/>
                  <a:ln>
                    <a:noFill/>
                  </a:ln>
                </pic:spPr>
              </pic:pic>
            </a:graphicData>
          </a:graphic>
        </wp:inline>
      </w:drawing>
    </w:r>
    <w:r>
      <w:rPr>
        <w:rFonts w:ascii="Cambria" w:eastAsia="Times New Roman" w:hAnsi="Cambria" w:cs="Times New Roman"/>
        <w:sz w:val="32"/>
        <w:szCs w:val="32"/>
      </w:rPr>
      <w:tab/>
    </w:r>
    <w:r>
      <w:rPr>
        <w:rFonts w:ascii="Cambria" w:eastAsia="Times New Roman" w:hAnsi="Cambria" w:cs="Times New Roman"/>
        <w:sz w:val="32"/>
        <w:szCs w:val="32"/>
      </w:rPr>
      <w:tab/>
    </w:r>
  </w:p>
  <w:p w14:paraId="1BA878C6" w14:textId="77777777" w:rsidR="00AE5628" w:rsidRDefault="00AE5628" w:rsidP="00BF2366">
    <w:pPr>
      <w:pStyle w:val="Header"/>
      <w:pBdr>
        <w:bottom w:val="thickThinSmallGap" w:sz="24" w:space="1" w:color="585858"/>
      </w:pBdr>
      <w:spacing w:line="360" w:lineRule="auto"/>
      <w:ind w:right="-90"/>
      <w:rPr>
        <w:rFonts w:ascii="Arial" w:eastAsia="Times New Roman" w:hAnsi="Arial" w:cs="Times New Roman"/>
        <w:b/>
        <w:sz w:val="18"/>
        <w:szCs w:val="32"/>
      </w:rPr>
    </w:pPr>
    <w:r>
      <w:rPr>
        <w:rFonts w:ascii="Arial" w:eastAsia="Times New Roman" w:hAnsi="Arial" w:cs="Times New Roman"/>
        <w:b/>
        <w:sz w:val="20"/>
        <w:szCs w:val="32"/>
      </w:rPr>
      <w:t xml:space="preserve">INTERNAL AUDIT </w:t>
    </w:r>
    <w:r w:rsidRPr="005C5DB3">
      <w:rPr>
        <w:rFonts w:ascii="Arial" w:eastAsia="Times New Roman" w:hAnsi="Arial" w:cs="Times New Roman"/>
        <w:b/>
        <w:sz w:val="20"/>
        <w:szCs w:val="32"/>
      </w:rPr>
      <w:t>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3FAF"/>
    <w:multiLevelType w:val="hybridMultilevel"/>
    <w:tmpl w:val="A71EAE38"/>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 w15:restartNumberingAfterBreak="0">
    <w:nsid w:val="12D40FFE"/>
    <w:multiLevelType w:val="hybridMultilevel"/>
    <w:tmpl w:val="ADF62A50"/>
    <w:lvl w:ilvl="0" w:tplc="A096148C">
      <w:start w:val="1"/>
      <w:numFmt w:val="decimal"/>
      <w:lvlText w:val="3.%1."/>
      <w:lvlJc w:val="left"/>
      <w:pPr>
        <w:ind w:left="1080" w:hanging="360"/>
      </w:pPr>
      <w:rPr>
        <w:rFonts w:hint="default"/>
      </w:rPr>
    </w:lvl>
    <w:lvl w:ilvl="1" w:tplc="58A64D1E">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15EA58CF"/>
    <w:multiLevelType w:val="hybridMultilevel"/>
    <w:tmpl w:val="8236BFC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B757B06"/>
    <w:multiLevelType w:val="hybridMultilevel"/>
    <w:tmpl w:val="B4E42ED8"/>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4" w15:restartNumberingAfterBreak="0">
    <w:nsid w:val="1C082849"/>
    <w:multiLevelType w:val="hybridMultilevel"/>
    <w:tmpl w:val="44D62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A20924"/>
    <w:multiLevelType w:val="hybridMultilevel"/>
    <w:tmpl w:val="C96E04B2"/>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6" w15:restartNumberingAfterBreak="0">
    <w:nsid w:val="23B62CBA"/>
    <w:multiLevelType w:val="hybridMultilevel"/>
    <w:tmpl w:val="01DC9DC4"/>
    <w:lvl w:ilvl="0" w:tplc="9A90080E">
      <w:start w:val="1"/>
      <w:numFmt w:val="bullet"/>
      <w:pStyle w:val="InformationBullet1"/>
      <w:lvlText w:val=""/>
      <w:lvlJc w:val="left"/>
      <w:pPr>
        <w:tabs>
          <w:tab w:val="num" w:pos="284"/>
        </w:tabs>
        <w:ind w:left="284" w:hanging="284"/>
      </w:pPr>
      <w:rPr>
        <w:rFonts w:ascii="Symbol" w:hAnsi="Symbol" w:hint="default"/>
        <w:color w:val="auto"/>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A3F65"/>
    <w:multiLevelType w:val="multilevel"/>
    <w:tmpl w:val="6F5219F8"/>
    <w:lvl w:ilvl="0">
      <w:start w:val="4"/>
      <w:numFmt w:val="decimal"/>
      <w:lvlText w:val="%1.0."/>
      <w:lvlJc w:val="left"/>
      <w:pPr>
        <w:ind w:left="720" w:hanging="720"/>
      </w:pPr>
      <w:rPr>
        <w:rFonts w:hint="default"/>
        <w:b/>
      </w:rPr>
    </w:lvl>
    <w:lvl w:ilvl="1">
      <w:start w:val="1"/>
      <w:numFmt w:val="decimal"/>
      <w:lvlText w:val="%1.%2."/>
      <w:lvlJc w:val="left"/>
      <w:pPr>
        <w:ind w:left="1872" w:hanging="720"/>
      </w:pPr>
      <w:rPr>
        <w:rFonts w:hint="default"/>
        <w:b/>
      </w:rPr>
    </w:lvl>
    <w:lvl w:ilvl="2">
      <w:start w:val="1"/>
      <w:numFmt w:val="decimal"/>
      <w:lvlText w:val="%1.%2.%3."/>
      <w:lvlJc w:val="left"/>
      <w:pPr>
        <w:ind w:left="3024" w:hanging="720"/>
      </w:pPr>
      <w:rPr>
        <w:rFonts w:hint="default"/>
        <w:b/>
      </w:rPr>
    </w:lvl>
    <w:lvl w:ilvl="3">
      <w:start w:val="1"/>
      <w:numFmt w:val="decimal"/>
      <w:lvlText w:val="%1.%2.%3.%4."/>
      <w:lvlJc w:val="left"/>
      <w:pPr>
        <w:ind w:left="4536" w:hanging="1080"/>
      </w:pPr>
      <w:rPr>
        <w:rFonts w:hint="default"/>
        <w:b/>
      </w:rPr>
    </w:lvl>
    <w:lvl w:ilvl="4">
      <w:start w:val="1"/>
      <w:numFmt w:val="decimal"/>
      <w:lvlText w:val="%1.%2.%3.%4.%5."/>
      <w:lvlJc w:val="left"/>
      <w:pPr>
        <w:ind w:left="5688" w:hanging="1080"/>
      </w:pPr>
      <w:rPr>
        <w:rFonts w:hint="default"/>
        <w:b/>
      </w:rPr>
    </w:lvl>
    <w:lvl w:ilvl="5">
      <w:start w:val="1"/>
      <w:numFmt w:val="decimal"/>
      <w:lvlText w:val="%1.%2.%3.%4.%5.%6."/>
      <w:lvlJc w:val="left"/>
      <w:pPr>
        <w:ind w:left="7200" w:hanging="1440"/>
      </w:pPr>
      <w:rPr>
        <w:rFonts w:hint="default"/>
        <w:b/>
      </w:rPr>
    </w:lvl>
    <w:lvl w:ilvl="6">
      <w:start w:val="1"/>
      <w:numFmt w:val="decimal"/>
      <w:lvlText w:val="%1.%2.%3.%4.%5.%6.%7."/>
      <w:lvlJc w:val="left"/>
      <w:pPr>
        <w:ind w:left="8352" w:hanging="1440"/>
      </w:pPr>
      <w:rPr>
        <w:rFonts w:hint="default"/>
        <w:b/>
      </w:rPr>
    </w:lvl>
    <w:lvl w:ilvl="7">
      <w:start w:val="1"/>
      <w:numFmt w:val="decimal"/>
      <w:lvlText w:val="%1.%2.%3.%4.%5.%6.%7.%8."/>
      <w:lvlJc w:val="left"/>
      <w:pPr>
        <w:ind w:left="9864" w:hanging="1800"/>
      </w:pPr>
      <w:rPr>
        <w:rFonts w:hint="default"/>
        <w:b/>
      </w:rPr>
    </w:lvl>
    <w:lvl w:ilvl="8">
      <w:start w:val="1"/>
      <w:numFmt w:val="decimal"/>
      <w:lvlText w:val="%1.%2.%3.%4.%5.%6.%7.%8.%9."/>
      <w:lvlJc w:val="left"/>
      <w:pPr>
        <w:ind w:left="11016" w:hanging="1800"/>
      </w:pPr>
      <w:rPr>
        <w:rFonts w:hint="default"/>
        <w:b/>
      </w:rPr>
    </w:lvl>
  </w:abstractNum>
  <w:abstractNum w:abstractNumId="8" w15:restartNumberingAfterBreak="0">
    <w:nsid w:val="324D64CE"/>
    <w:multiLevelType w:val="multilevel"/>
    <w:tmpl w:val="F7867AB0"/>
    <w:lvl w:ilvl="0">
      <w:start w:val="1"/>
      <w:numFmt w:val="decimal"/>
      <w:lvlText w:val="%1.0."/>
      <w:lvlJc w:val="left"/>
      <w:pPr>
        <w:ind w:left="720" w:hanging="720"/>
      </w:pPr>
      <w:rPr>
        <w:rFonts w:hint="default"/>
      </w:rPr>
    </w:lvl>
    <w:lvl w:ilvl="1">
      <w:start w:val="1"/>
      <w:numFmt w:val="decimal"/>
      <w:lvlText w:val="%1.%2."/>
      <w:lvlJc w:val="left"/>
      <w:pPr>
        <w:ind w:left="1872" w:hanging="720"/>
      </w:pPr>
      <w:rPr>
        <w:rFonts w:hint="default"/>
      </w:rPr>
    </w:lvl>
    <w:lvl w:ilvl="2">
      <w:start w:val="1"/>
      <w:numFmt w:val="decimal"/>
      <w:lvlText w:val="%1.%2.%3."/>
      <w:lvlJc w:val="left"/>
      <w:pPr>
        <w:ind w:left="3024" w:hanging="720"/>
      </w:pPr>
      <w:rPr>
        <w:rFonts w:hint="default"/>
      </w:rPr>
    </w:lvl>
    <w:lvl w:ilvl="3">
      <w:start w:val="1"/>
      <w:numFmt w:val="decimal"/>
      <w:lvlText w:val="%1.%2.%3.%4."/>
      <w:lvlJc w:val="left"/>
      <w:pPr>
        <w:ind w:left="4536" w:hanging="108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864" w:hanging="1800"/>
      </w:pPr>
      <w:rPr>
        <w:rFonts w:hint="default"/>
      </w:rPr>
    </w:lvl>
    <w:lvl w:ilvl="8">
      <w:start w:val="1"/>
      <w:numFmt w:val="decimal"/>
      <w:lvlText w:val="%1.%2.%3.%4.%5.%6.%7.%8.%9."/>
      <w:lvlJc w:val="left"/>
      <w:pPr>
        <w:ind w:left="11016" w:hanging="1800"/>
      </w:pPr>
      <w:rPr>
        <w:rFonts w:hint="default"/>
      </w:rPr>
    </w:lvl>
  </w:abstractNum>
  <w:abstractNum w:abstractNumId="9" w15:restartNumberingAfterBreak="0">
    <w:nsid w:val="3E730AA7"/>
    <w:multiLevelType w:val="hybridMultilevel"/>
    <w:tmpl w:val="97E226B0"/>
    <w:lvl w:ilvl="0" w:tplc="2CBC867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19A00FB"/>
    <w:multiLevelType w:val="multilevel"/>
    <w:tmpl w:val="A9607570"/>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54F2A3B"/>
    <w:multiLevelType w:val="multilevel"/>
    <w:tmpl w:val="C428C2E8"/>
    <w:lvl w:ilvl="0">
      <w:start w:val="3"/>
      <w:numFmt w:val="decimal"/>
      <w:lvlText w:val="%1."/>
      <w:lvlJc w:val="left"/>
      <w:pPr>
        <w:ind w:left="360" w:hanging="360"/>
      </w:pPr>
      <w:rPr>
        <w:rFonts w:hint="default"/>
      </w:rPr>
    </w:lvl>
    <w:lvl w:ilvl="1">
      <w:start w:val="3"/>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12" w15:restartNumberingAfterBreak="0">
    <w:nsid w:val="473B7172"/>
    <w:multiLevelType w:val="hybridMultilevel"/>
    <w:tmpl w:val="C9289C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93B13E2"/>
    <w:multiLevelType w:val="multilevel"/>
    <w:tmpl w:val="E79495CC"/>
    <w:lvl w:ilvl="0">
      <w:start w:val="4"/>
      <w:numFmt w:val="decimal"/>
      <w:lvlText w:val="%1."/>
      <w:lvlJc w:val="left"/>
      <w:pPr>
        <w:ind w:left="360" w:hanging="36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501B7027"/>
    <w:multiLevelType w:val="hybridMultilevel"/>
    <w:tmpl w:val="BDBA289E"/>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15" w15:restartNumberingAfterBreak="0">
    <w:nsid w:val="530B1A00"/>
    <w:multiLevelType w:val="hybridMultilevel"/>
    <w:tmpl w:val="427036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D5F3FB4"/>
    <w:multiLevelType w:val="hybridMultilevel"/>
    <w:tmpl w:val="3F60D588"/>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17" w15:restartNumberingAfterBreak="0">
    <w:nsid w:val="62232B84"/>
    <w:multiLevelType w:val="hybridMultilevel"/>
    <w:tmpl w:val="1A1E396C"/>
    <w:lvl w:ilvl="0" w:tplc="9F6A51C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62494D54"/>
    <w:multiLevelType w:val="hybridMultilevel"/>
    <w:tmpl w:val="9426E694"/>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19" w15:restartNumberingAfterBreak="0">
    <w:nsid w:val="6DAA5DF2"/>
    <w:multiLevelType w:val="multilevel"/>
    <w:tmpl w:val="7D769740"/>
    <w:lvl w:ilvl="0">
      <w:start w:val="1"/>
      <w:numFmt w:val="upperRoman"/>
      <w:lvlText w:val="%1."/>
      <w:lvlJc w:val="left"/>
      <w:pPr>
        <w:ind w:left="1080" w:hanging="72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0971C94"/>
    <w:multiLevelType w:val="hybridMultilevel"/>
    <w:tmpl w:val="3AFADC32"/>
    <w:lvl w:ilvl="0" w:tplc="04090001">
      <w:start w:val="1"/>
      <w:numFmt w:val="bullet"/>
      <w:lvlText w:val=""/>
      <w:lvlJc w:val="left"/>
      <w:pPr>
        <w:ind w:left="365" w:hanging="360"/>
      </w:pPr>
      <w:rPr>
        <w:rFonts w:ascii="Symbol" w:hAnsi="Symbol" w:hint="default"/>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21" w15:restartNumberingAfterBreak="0">
    <w:nsid w:val="70B772DF"/>
    <w:multiLevelType w:val="multilevel"/>
    <w:tmpl w:val="6172B73E"/>
    <w:lvl w:ilvl="0">
      <w:start w:val="4"/>
      <w:numFmt w:val="decimal"/>
      <w:lvlText w:val="%1."/>
      <w:lvlJc w:val="left"/>
      <w:pPr>
        <w:ind w:left="360" w:hanging="360"/>
      </w:pPr>
      <w:rPr>
        <w:rFonts w:hint="default"/>
        <w:b/>
      </w:rPr>
    </w:lvl>
    <w:lvl w:ilvl="1">
      <w:start w:val="4"/>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2" w15:restartNumberingAfterBreak="0">
    <w:nsid w:val="715B7125"/>
    <w:multiLevelType w:val="multilevel"/>
    <w:tmpl w:val="97CE20DC"/>
    <w:lvl w:ilvl="0">
      <w:start w:val="1"/>
      <w:numFmt w:val="upperRoman"/>
      <w:lvlText w:val="%1."/>
      <w:lvlJc w:val="left"/>
      <w:pPr>
        <w:ind w:left="1080" w:hanging="72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55F0B1C"/>
    <w:multiLevelType w:val="hybridMultilevel"/>
    <w:tmpl w:val="C39A81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0428866">
    <w:abstractNumId w:val="17"/>
  </w:num>
  <w:num w:numId="2" w16cid:durableId="580287861">
    <w:abstractNumId w:val="7"/>
  </w:num>
  <w:num w:numId="3" w16cid:durableId="1433087024">
    <w:abstractNumId w:val="8"/>
  </w:num>
  <w:num w:numId="4" w16cid:durableId="21632697">
    <w:abstractNumId w:val="22"/>
  </w:num>
  <w:num w:numId="5" w16cid:durableId="1898785818">
    <w:abstractNumId w:val="10"/>
  </w:num>
  <w:num w:numId="6" w16cid:durableId="504904951">
    <w:abstractNumId w:val="1"/>
  </w:num>
  <w:num w:numId="7" w16cid:durableId="495388375">
    <w:abstractNumId w:val="11"/>
  </w:num>
  <w:num w:numId="8" w16cid:durableId="416094990">
    <w:abstractNumId w:val="0"/>
  </w:num>
  <w:num w:numId="9" w16cid:durableId="1854226729">
    <w:abstractNumId w:val="16"/>
  </w:num>
  <w:num w:numId="10" w16cid:durableId="1941449682">
    <w:abstractNumId w:val="3"/>
  </w:num>
  <w:num w:numId="11" w16cid:durableId="283117396">
    <w:abstractNumId w:val="19"/>
  </w:num>
  <w:num w:numId="12" w16cid:durableId="534460853">
    <w:abstractNumId w:val="5"/>
  </w:num>
  <w:num w:numId="13" w16cid:durableId="105731407">
    <w:abstractNumId w:val="14"/>
  </w:num>
  <w:num w:numId="14" w16cid:durableId="553349867">
    <w:abstractNumId w:val="18"/>
  </w:num>
  <w:num w:numId="15" w16cid:durableId="1166628873">
    <w:abstractNumId w:val="21"/>
  </w:num>
  <w:num w:numId="16" w16cid:durableId="1905601349">
    <w:abstractNumId w:val="9"/>
  </w:num>
  <w:num w:numId="17" w16cid:durableId="338241388">
    <w:abstractNumId w:val="15"/>
  </w:num>
  <w:num w:numId="18" w16cid:durableId="2147314194">
    <w:abstractNumId w:val="13"/>
  </w:num>
  <w:num w:numId="19" w16cid:durableId="1622834252">
    <w:abstractNumId w:val="2"/>
  </w:num>
  <w:num w:numId="20" w16cid:durableId="1847405674">
    <w:abstractNumId w:val="6"/>
  </w:num>
  <w:num w:numId="21" w16cid:durableId="1943103626">
    <w:abstractNumId w:val="20"/>
  </w:num>
  <w:num w:numId="22" w16cid:durableId="207300998">
    <w:abstractNumId w:val="23"/>
  </w:num>
  <w:num w:numId="23" w16cid:durableId="257519355">
    <w:abstractNumId w:val="12"/>
  </w:num>
  <w:num w:numId="24" w16cid:durableId="2106490708">
    <w:abstractNumId w:val="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 Sutan">
    <w15:presenceInfo w15:providerId="AD" w15:userId="S-1-5-21-3296422946-3128112968-2380963119-107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s-ES" w:vendorID="64" w:dllVersion="6" w:nlCheck="1" w:checkStyle="0"/>
  <w:activeWritingStyle w:appName="MSWord" w:lang="en-US" w:vendorID="64" w:dllVersion="6" w:nlCheck="1" w:checkStyle="1"/>
  <w:activeWritingStyle w:appName="MSWord" w:lang="en-ID" w:vendorID="64" w:dllVersion="6" w:nlCheck="1" w:checkStyle="1"/>
  <w:activeWritingStyle w:appName="MSWord" w:lang="en-GB" w:vendorID="64" w:dllVersion="6" w:nlCheck="1" w:checkStyle="1"/>
  <w:documentProtection w:edit="readOnly" w:formatting="1" w:enforcement="1" w:cryptProviderType="rsaAES" w:cryptAlgorithmClass="hash" w:cryptAlgorithmType="typeAny" w:cryptAlgorithmSid="14" w:cryptSpinCount="100000" w:hash="kYuTOBKiQIGg7cYyikiUIeS7tzEBsiuAcE7d1yQmtx7L5knhgXoDUSqhH+e8Sw7tM/zAzZJ6t3bVmRI2blFj3g==" w:salt="GDdP7omqZtbSp4i7m6JF7w=="/>
  <w:defaultTabStop w:val="1152"/>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0B6"/>
    <w:rsid w:val="0000081D"/>
    <w:rsid w:val="00001EFE"/>
    <w:rsid w:val="000045D3"/>
    <w:rsid w:val="000055F6"/>
    <w:rsid w:val="00005944"/>
    <w:rsid w:val="00005B81"/>
    <w:rsid w:val="00007D17"/>
    <w:rsid w:val="00007D46"/>
    <w:rsid w:val="00007EE1"/>
    <w:rsid w:val="00010B5D"/>
    <w:rsid w:val="00011CC4"/>
    <w:rsid w:val="00011E7F"/>
    <w:rsid w:val="0001202F"/>
    <w:rsid w:val="0001243C"/>
    <w:rsid w:val="000127A3"/>
    <w:rsid w:val="00012855"/>
    <w:rsid w:val="00014347"/>
    <w:rsid w:val="00014ACE"/>
    <w:rsid w:val="00014C46"/>
    <w:rsid w:val="00014C84"/>
    <w:rsid w:val="00015E8A"/>
    <w:rsid w:val="000161DA"/>
    <w:rsid w:val="00020A94"/>
    <w:rsid w:val="00020D74"/>
    <w:rsid w:val="000213F2"/>
    <w:rsid w:val="00021BB7"/>
    <w:rsid w:val="00021D4D"/>
    <w:rsid w:val="00022D63"/>
    <w:rsid w:val="000231CD"/>
    <w:rsid w:val="00023A63"/>
    <w:rsid w:val="00023BEF"/>
    <w:rsid w:val="00023DBC"/>
    <w:rsid w:val="00024EFF"/>
    <w:rsid w:val="00025FF9"/>
    <w:rsid w:val="0002608C"/>
    <w:rsid w:val="000268F7"/>
    <w:rsid w:val="00026A31"/>
    <w:rsid w:val="00026CBD"/>
    <w:rsid w:val="00027906"/>
    <w:rsid w:val="000300E4"/>
    <w:rsid w:val="00030262"/>
    <w:rsid w:val="00031171"/>
    <w:rsid w:val="00031AC0"/>
    <w:rsid w:val="00031AD9"/>
    <w:rsid w:val="00032439"/>
    <w:rsid w:val="000329C8"/>
    <w:rsid w:val="00033656"/>
    <w:rsid w:val="0003393A"/>
    <w:rsid w:val="00033E51"/>
    <w:rsid w:val="000343FD"/>
    <w:rsid w:val="00034C23"/>
    <w:rsid w:val="00034D2B"/>
    <w:rsid w:val="00034EF4"/>
    <w:rsid w:val="0003511B"/>
    <w:rsid w:val="000351C0"/>
    <w:rsid w:val="00035737"/>
    <w:rsid w:val="000359BF"/>
    <w:rsid w:val="0003633A"/>
    <w:rsid w:val="0003636D"/>
    <w:rsid w:val="00037D90"/>
    <w:rsid w:val="00037E62"/>
    <w:rsid w:val="00041326"/>
    <w:rsid w:val="00041335"/>
    <w:rsid w:val="00041754"/>
    <w:rsid w:val="00041E6A"/>
    <w:rsid w:val="00042758"/>
    <w:rsid w:val="000432B2"/>
    <w:rsid w:val="00043C73"/>
    <w:rsid w:val="00044091"/>
    <w:rsid w:val="000441E3"/>
    <w:rsid w:val="00044C3D"/>
    <w:rsid w:val="00045578"/>
    <w:rsid w:val="00045FC6"/>
    <w:rsid w:val="00046344"/>
    <w:rsid w:val="0004687E"/>
    <w:rsid w:val="000469B3"/>
    <w:rsid w:val="00046E0D"/>
    <w:rsid w:val="0004774A"/>
    <w:rsid w:val="00050426"/>
    <w:rsid w:val="00051173"/>
    <w:rsid w:val="00051498"/>
    <w:rsid w:val="00051579"/>
    <w:rsid w:val="00051BF9"/>
    <w:rsid w:val="00052706"/>
    <w:rsid w:val="00053860"/>
    <w:rsid w:val="000549B0"/>
    <w:rsid w:val="00055FC4"/>
    <w:rsid w:val="000566B5"/>
    <w:rsid w:val="00056BD7"/>
    <w:rsid w:val="00056C38"/>
    <w:rsid w:val="00056DAF"/>
    <w:rsid w:val="00056DBA"/>
    <w:rsid w:val="00057A9F"/>
    <w:rsid w:val="00060D2B"/>
    <w:rsid w:val="00060D7A"/>
    <w:rsid w:val="00060EB9"/>
    <w:rsid w:val="00061328"/>
    <w:rsid w:val="000613D1"/>
    <w:rsid w:val="00061778"/>
    <w:rsid w:val="000620E5"/>
    <w:rsid w:val="00062736"/>
    <w:rsid w:val="0006275D"/>
    <w:rsid w:val="000634AB"/>
    <w:rsid w:val="00063C32"/>
    <w:rsid w:val="00063DC8"/>
    <w:rsid w:val="00063FBC"/>
    <w:rsid w:val="00064704"/>
    <w:rsid w:val="000664C5"/>
    <w:rsid w:val="00066C9C"/>
    <w:rsid w:val="000679CD"/>
    <w:rsid w:val="000709F6"/>
    <w:rsid w:val="00071645"/>
    <w:rsid w:val="00071E39"/>
    <w:rsid w:val="000728D0"/>
    <w:rsid w:val="00072F1F"/>
    <w:rsid w:val="00072F20"/>
    <w:rsid w:val="00074F8C"/>
    <w:rsid w:val="00075223"/>
    <w:rsid w:val="00076078"/>
    <w:rsid w:val="0007712D"/>
    <w:rsid w:val="000774B9"/>
    <w:rsid w:val="000777A0"/>
    <w:rsid w:val="00077B5D"/>
    <w:rsid w:val="00077DD6"/>
    <w:rsid w:val="000805F6"/>
    <w:rsid w:val="00080873"/>
    <w:rsid w:val="000809DF"/>
    <w:rsid w:val="00080A7C"/>
    <w:rsid w:val="00080C6B"/>
    <w:rsid w:val="00081403"/>
    <w:rsid w:val="000814F9"/>
    <w:rsid w:val="00081586"/>
    <w:rsid w:val="00082198"/>
    <w:rsid w:val="0008290F"/>
    <w:rsid w:val="00084338"/>
    <w:rsid w:val="00084955"/>
    <w:rsid w:val="000850F7"/>
    <w:rsid w:val="00085EF4"/>
    <w:rsid w:val="00086D66"/>
    <w:rsid w:val="00092830"/>
    <w:rsid w:val="00092B47"/>
    <w:rsid w:val="00093357"/>
    <w:rsid w:val="00093C17"/>
    <w:rsid w:val="000948E0"/>
    <w:rsid w:val="00094C07"/>
    <w:rsid w:val="00095155"/>
    <w:rsid w:val="00095C3E"/>
    <w:rsid w:val="00096F4A"/>
    <w:rsid w:val="00097C73"/>
    <w:rsid w:val="000A0D8A"/>
    <w:rsid w:val="000A0FB5"/>
    <w:rsid w:val="000A107E"/>
    <w:rsid w:val="000A1381"/>
    <w:rsid w:val="000A2E4E"/>
    <w:rsid w:val="000A4513"/>
    <w:rsid w:val="000A45AA"/>
    <w:rsid w:val="000A540F"/>
    <w:rsid w:val="000A5A6E"/>
    <w:rsid w:val="000A5BD8"/>
    <w:rsid w:val="000A6633"/>
    <w:rsid w:val="000A682B"/>
    <w:rsid w:val="000A6BB9"/>
    <w:rsid w:val="000A6C54"/>
    <w:rsid w:val="000A6CB8"/>
    <w:rsid w:val="000A76D3"/>
    <w:rsid w:val="000A7CA2"/>
    <w:rsid w:val="000B03DA"/>
    <w:rsid w:val="000B08DC"/>
    <w:rsid w:val="000B0EE7"/>
    <w:rsid w:val="000B12C0"/>
    <w:rsid w:val="000B17A1"/>
    <w:rsid w:val="000B22C6"/>
    <w:rsid w:val="000B3647"/>
    <w:rsid w:val="000B3834"/>
    <w:rsid w:val="000B385F"/>
    <w:rsid w:val="000B4093"/>
    <w:rsid w:val="000B452F"/>
    <w:rsid w:val="000B57DF"/>
    <w:rsid w:val="000B68A7"/>
    <w:rsid w:val="000B6FCF"/>
    <w:rsid w:val="000B7615"/>
    <w:rsid w:val="000C0590"/>
    <w:rsid w:val="000C07B8"/>
    <w:rsid w:val="000C15D4"/>
    <w:rsid w:val="000C1DFA"/>
    <w:rsid w:val="000C2EBC"/>
    <w:rsid w:val="000C36B3"/>
    <w:rsid w:val="000C3A1E"/>
    <w:rsid w:val="000C42A3"/>
    <w:rsid w:val="000C49BC"/>
    <w:rsid w:val="000C4FC4"/>
    <w:rsid w:val="000C5775"/>
    <w:rsid w:val="000C5E80"/>
    <w:rsid w:val="000C6872"/>
    <w:rsid w:val="000C6B62"/>
    <w:rsid w:val="000C7563"/>
    <w:rsid w:val="000C7AA2"/>
    <w:rsid w:val="000D0AC7"/>
    <w:rsid w:val="000D1137"/>
    <w:rsid w:val="000D11F3"/>
    <w:rsid w:val="000D231F"/>
    <w:rsid w:val="000D2C34"/>
    <w:rsid w:val="000D2E6C"/>
    <w:rsid w:val="000D2F6C"/>
    <w:rsid w:val="000D2F87"/>
    <w:rsid w:val="000D3D9B"/>
    <w:rsid w:val="000D3F68"/>
    <w:rsid w:val="000D4594"/>
    <w:rsid w:val="000D4DB5"/>
    <w:rsid w:val="000D581B"/>
    <w:rsid w:val="000D62E4"/>
    <w:rsid w:val="000D6C51"/>
    <w:rsid w:val="000E0400"/>
    <w:rsid w:val="000E11EB"/>
    <w:rsid w:val="000E1719"/>
    <w:rsid w:val="000E214D"/>
    <w:rsid w:val="000E22BA"/>
    <w:rsid w:val="000E23F1"/>
    <w:rsid w:val="000E24CB"/>
    <w:rsid w:val="000E2B3E"/>
    <w:rsid w:val="000E3843"/>
    <w:rsid w:val="000E388C"/>
    <w:rsid w:val="000E3BF5"/>
    <w:rsid w:val="000E3CAB"/>
    <w:rsid w:val="000E557D"/>
    <w:rsid w:val="000E5BD5"/>
    <w:rsid w:val="000E63A1"/>
    <w:rsid w:val="000E65D4"/>
    <w:rsid w:val="000E7537"/>
    <w:rsid w:val="000E7897"/>
    <w:rsid w:val="000E7CEC"/>
    <w:rsid w:val="000F077A"/>
    <w:rsid w:val="000F10D7"/>
    <w:rsid w:val="000F1374"/>
    <w:rsid w:val="000F16BC"/>
    <w:rsid w:val="000F16EE"/>
    <w:rsid w:val="000F1EE1"/>
    <w:rsid w:val="000F2BB6"/>
    <w:rsid w:val="000F57BD"/>
    <w:rsid w:val="000F5947"/>
    <w:rsid w:val="000F63A2"/>
    <w:rsid w:val="000F6666"/>
    <w:rsid w:val="000F7F40"/>
    <w:rsid w:val="000F7F7F"/>
    <w:rsid w:val="00101724"/>
    <w:rsid w:val="00102AB3"/>
    <w:rsid w:val="0010323A"/>
    <w:rsid w:val="00103399"/>
    <w:rsid w:val="00103579"/>
    <w:rsid w:val="00103F17"/>
    <w:rsid w:val="00104502"/>
    <w:rsid w:val="0010450B"/>
    <w:rsid w:val="00104652"/>
    <w:rsid w:val="00104B99"/>
    <w:rsid w:val="00106CDB"/>
    <w:rsid w:val="00106CE6"/>
    <w:rsid w:val="00106DD1"/>
    <w:rsid w:val="00107519"/>
    <w:rsid w:val="001076B6"/>
    <w:rsid w:val="00107F86"/>
    <w:rsid w:val="00110ED1"/>
    <w:rsid w:val="001113F7"/>
    <w:rsid w:val="0011159C"/>
    <w:rsid w:val="001117C4"/>
    <w:rsid w:val="00112571"/>
    <w:rsid w:val="00112A45"/>
    <w:rsid w:val="00113464"/>
    <w:rsid w:val="00113E9D"/>
    <w:rsid w:val="00113F1A"/>
    <w:rsid w:val="00115448"/>
    <w:rsid w:val="00116364"/>
    <w:rsid w:val="00116742"/>
    <w:rsid w:val="00116937"/>
    <w:rsid w:val="00116F47"/>
    <w:rsid w:val="0012056B"/>
    <w:rsid w:val="001207DA"/>
    <w:rsid w:val="0012091E"/>
    <w:rsid w:val="00120DF8"/>
    <w:rsid w:val="0012167D"/>
    <w:rsid w:val="00121D0B"/>
    <w:rsid w:val="001222C2"/>
    <w:rsid w:val="0012233A"/>
    <w:rsid w:val="00122C0F"/>
    <w:rsid w:val="0012443F"/>
    <w:rsid w:val="001247CA"/>
    <w:rsid w:val="001247FC"/>
    <w:rsid w:val="0012553B"/>
    <w:rsid w:val="00125763"/>
    <w:rsid w:val="0012611C"/>
    <w:rsid w:val="0012769B"/>
    <w:rsid w:val="001305B0"/>
    <w:rsid w:val="00130749"/>
    <w:rsid w:val="00131B4B"/>
    <w:rsid w:val="00134730"/>
    <w:rsid w:val="00135546"/>
    <w:rsid w:val="0013559C"/>
    <w:rsid w:val="00135CC6"/>
    <w:rsid w:val="00135CCE"/>
    <w:rsid w:val="00135D87"/>
    <w:rsid w:val="00135FB3"/>
    <w:rsid w:val="001360A3"/>
    <w:rsid w:val="001360E5"/>
    <w:rsid w:val="001365DC"/>
    <w:rsid w:val="00137602"/>
    <w:rsid w:val="001402F5"/>
    <w:rsid w:val="0014033C"/>
    <w:rsid w:val="001406F2"/>
    <w:rsid w:val="001423B0"/>
    <w:rsid w:val="0014240C"/>
    <w:rsid w:val="00142DA7"/>
    <w:rsid w:val="001436F5"/>
    <w:rsid w:val="00144E89"/>
    <w:rsid w:val="0014613A"/>
    <w:rsid w:val="00147252"/>
    <w:rsid w:val="0014752A"/>
    <w:rsid w:val="00147921"/>
    <w:rsid w:val="00147DFE"/>
    <w:rsid w:val="001527B9"/>
    <w:rsid w:val="001529CD"/>
    <w:rsid w:val="00152B49"/>
    <w:rsid w:val="00152B54"/>
    <w:rsid w:val="00152BA7"/>
    <w:rsid w:val="00154101"/>
    <w:rsid w:val="00154A6A"/>
    <w:rsid w:val="00155589"/>
    <w:rsid w:val="001555A4"/>
    <w:rsid w:val="001563D7"/>
    <w:rsid w:val="00157715"/>
    <w:rsid w:val="0016113D"/>
    <w:rsid w:val="00161911"/>
    <w:rsid w:val="00161AEA"/>
    <w:rsid w:val="00162B6C"/>
    <w:rsid w:val="00162B96"/>
    <w:rsid w:val="001659C4"/>
    <w:rsid w:val="00166BFE"/>
    <w:rsid w:val="00167D37"/>
    <w:rsid w:val="00170687"/>
    <w:rsid w:val="001712C3"/>
    <w:rsid w:val="001714BF"/>
    <w:rsid w:val="00172D14"/>
    <w:rsid w:val="001739E8"/>
    <w:rsid w:val="0017543B"/>
    <w:rsid w:val="00176302"/>
    <w:rsid w:val="0017720F"/>
    <w:rsid w:val="001773A6"/>
    <w:rsid w:val="001777BA"/>
    <w:rsid w:val="00180211"/>
    <w:rsid w:val="001803B2"/>
    <w:rsid w:val="001804EE"/>
    <w:rsid w:val="00180B39"/>
    <w:rsid w:val="00180C4B"/>
    <w:rsid w:val="00180D75"/>
    <w:rsid w:val="00181C6B"/>
    <w:rsid w:val="001823B8"/>
    <w:rsid w:val="0018310D"/>
    <w:rsid w:val="001833CC"/>
    <w:rsid w:val="00184033"/>
    <w:rsid w:val="00184154"/>
    <w:rsid w:val="001848C1"/>
    <w:rsid w:val="00186770"/>
    <w:rsid w:val="00186BAC"/>
    <w:rsid w:val="001908BE"/>
    <w:rsid w:val="00190FF9"/>
    <w:rsid w:val="00191586"/>
    <w:rsid w:val="00192622"/>
    <w:rsid w:val="00193907"/>
    <w:rsid w:val="00193A68"/>
    <w:rsid w:val="00193F6B"/>
    <w:rsid w:val="001956A9"/>
    <w:rsid w:val="00195C96"/>
    <w:rsid w:val="0019623D"/>
    <w:rsid w:val="00196E0D"/>
    <w:rsid w:val="00197BA7"/>
    <w:rsid w:val="00197E80"/>
    <w:rsid w:val="001A00A3"/>
    <w:rsid w:val="001A0450"/>
    <w:rsid w:val="001A097B"/>
    <w:rsid w:val="001A176C"/>
    <w:rsid w:val="001A2455"/>
    <w:rsid w:val="001A2704"/>
    <w:rsid w:val="001A2F3D"/>
    <w:rsid w:val="001A3432"/>
    <w:rsid w:val="001A378E"/>
    <w:rsid w:val="001A3BA6"/>
    <w:rsid w:val="001A537B"/>
    <w:rsid w:val="001A5880"/>
    <w:rsid w:val="001A677F"/>
    <w:rsid w:val="001A7246"/>
    <w:rsid w:val="001A72CA"/>
    <w:rsid w:val="001A7FDF"/>
    <w:rsid w:val="001B01B5"/>
    <w:rsid w:val="001B18B4"/>
    <w:rsid w:val="001B2784"/>
    <w:rsid w:val="001B2C55"/>
    <w:rsid w:val="001B2E68"/>
    <w:rsid w:val="001B31E1"/>
    <w:rsid w:val="001B3CD6"/>
    <w:rsid w:val="001B522B"/>
    <w:rsid w:val="001B6F00"/>
    <w:rsid w:val="001B75EB"/>
    <w:rsid w:val="001C01FC"/>
    <w:rsid w:val="001C04A4"/>
    <w:rsid w:val="001C2FDD"/>
    <w:rsid w:val="001C30C1"/>
    <w:rsid w:val="001C3127"/>
    <w:rsid w:val="001C38EB"/>
    <w:rsid w:val="001C3FE8"/>
    <w:rsid w:val="001C513E"/>
    <w:rsid w:val="001C5629"/>
    <w:rsid w:val="001C5882"/>
    <w:rsid w:val="001C6255"/>
    <w:rsid w:val="001C62DA"/>
    <w:rsid w:val="001C6970"/>
    <w:rsid w:val="001C6A86"/>
    <w:rsid w:val="001D056B"/>
    <w:rsid w:val="001D06AE"/>
    <w:rsid w:val="001D07F2"/>
    <w:rsid w:val="001D0AF4"/>
    <w:rsid w:val="001D1383"/>
    <w:rsid w:val="001D1EE2"/>
    <w:rsid w:val="001D219D"/>
    <w:rsid w:val="001D29A9"/>
    <w:rsid w:val="001D2EEC"/>
    <w:rsid w:val="001D57CE"/>
    <w:rsid w:val="001D6857"/>
    <w:rsid w:val="001D6B91"/>
    <w:rsid w:val="001D7343"/>
    <w:rsid w:val="001D7459"/>
    <w:rsid w:val="001D7B2C"/>
    <w:rsid w:val="001D7D1E"/>
    <w:rsid w:val="001D7F8A"/>
    <w:rsid w:val="001E0362"/>
    <w:rsid w:val="001E0B06"/>
    <w:rsid w:val="001E1BE6"/>
    <w:rsid w:val="001E2455"/>
    <w:rsid w:val="001E2EEE"/>
    <w:rsid w:val="001E499C"/>
    <w:rsid w:val="001E4CFF"/>
    <w:rsid w:val="001E5183"/>
    <w:rsid w:val="001E631E"/>
    <w:rsid w:val="001E67C4"/>
    <w:rsid w:val="001E6C0B"/>
    <w:rsid w:val="001F0331"/>
    <w:rsid w:val="001F09C7"/>
    <w:rsid w:val="001F1570"/>
    <w:rsid w:val="001F294F"/>
    <w:rsid w:val="001F2BC4"/>
    <w:rsid w:val="001F3879"/>
    <w:rsid w:val="001F3DBE"/>
    <w:rsid w:val="001F3DE4"/>
    <w:rsid w:val="001F4280"/>
    <w:rsid w:val="001F42FA"/>
    <w:rsid w:val="001F5B0B"/>
    <w:rsid w:val="001F6700"/>
    <w:rsid w:val="001F67A9"/>
    <w:rsid w:val="001F7079"/>
    <w:rsid w:val="001F7428"/>
    <w:rsid w:val="001F7D04"/>
    <w:rsid w:val="00201833"/>
    <w:rsid w:val="00202426"/>
    <w:rsid w:val="002039EF"/>
    <w:rsid w:val="00204582"/>
    <w:rsid w:val="00204803"/>
    <w:rsid w:val="00206650"/>
    <w:rsid w:val="00206A97"/>
    <w:rsid w:val="00206D4C"/>
    <w:rsid w:val="00206DE8"/>
    <w:rsid w:val="00207A86"/>
    <w:rsid w:val="00207CA5"/>
    <w:rsid w:val="00207D3D"/>
    <w:rsid w:val="00207E6E"/>
    <w:rsid w:val="00210612"/>
    <w:rsid w:val="002117A8"/>
    <w:rsid w:val="00211D8C"/>
    <w:rsid w:val="002123C2"/>
    <w:rsid w:val="00212981"/>
    <w:rsid w:val="00212C4F"/>
    <w:rsid w:val="002133BF"/>
    <w:rsid w:val="002134DF"/>
    <w:rsid w:val="00213F5F"/>
    <w:rsid w:val="00214036"/>
    <w:rsid w:val="00214840"/>
    <w:rsid w:val="00215A7F"/>
    <w:rsid w:val="00215CCF"/>
    <w:rsid w:val="00215D38"/>
    <w:rsid w:val="0021663C"/>
    <w:rsid w:val="00217B17"/>
    <w:rsid w:val="00220CCC"/>
    <w:rsid w:val="00220E2C"/>
    <w:rsid w:val="00221A28"/>
    <w:rsid w:val="0022325A"/>
    <w:rsid w:val="00223669"/>
    <w:rsid w:val="002238E2"/>
    <w:rsid w:val="00224A0B"/>
    <w:rsid w:val="00225E6E"/>
    <w:rsid w:val="00226617"/>
    <w:rsid w:val="00226B3B"/>
    <w:rsid w:val="002271FE"/>
    <w:rsid w:val="00227354"/>
    <w:rsid w:val="0022779E"/>
    <w:rsid w:val="00227B16"/>
    <w:rsid w:val="00227BA6"/>
    <w:rsid w:val="0023123E"/>
    <w:rsid w:val="00231454"/>
    <w:rsid w:val="002314B2"/>
    <w:rsid w:val="00231A97"/>
    <w:rsid w:val="0023304D"/>
    <w:rsid w:val="002332BF"/>
    <w:rsid w:val="0023420E"/>
    <w:rsid w:val="00234BE0"/>
    <w:rsid w:val="00234E19"/>
    <w:rsid w:val="00235516"/>
    <w:rsid w:val="00236688"/>
    <w:rsid w:val="002371A1"/>
    <w:rsid w:val="002372EA"/>
    <w:rsid w:val="00240B37"/>
    <w:rsid w:val="00241434"/>
    <w:rsid w:val="00242469"/>
    <w:rsid w:val="0024311B"/>
    <w:rsid w:val="00243418"/>
    <w:rsid w:val="0024380D"/>
    <w:rsid w:val="00243C8C"/>
    <w:rsid w:val="00243EA6"/>
    <w:rsid w:val="00245F21"/>
    <w:rsid w:val="00245F59"/>
    <w:rsid w:val="00246373"/>
    <w:rsid w:val="00251FD5"/>
    <w:rsid w:val="002526E6"/>
    <w:rsid w:val="0025271E"/>
    <w:rsid w:val="00252BB9"/>
    <w:rsid w:val="002536A7"/>
    <w:rsid w:val="002546BC"/>
    <w:rsid w:val="00254C24"/>
    <w:rsid w:val="00254F5D"/>
    <w:rsid w:val="00255070"/>
    <w:rsid w:val="00255343"/>
    <w:rsid w:val="00255E16"/>
    <w:rsid w:val="00256485"/>
    <w:rsid w:val="00257A4B"/>
    <w:rsid w:val="00257A50"/>
    <w:rsid w:val="00257CF9"/>
    <w:rsid w:val="002605E8"/>
    <w:rsid w:val="002612B1"/>
    <w:rsid w:val="002616D8"/>
    <w:rsid w:val="00261846"/>
    <w:rsid w:val="00261863"/>
    <w:rsid w:val="00262467"/>
    <w:rsid w:val="002626FE"/>
    <w:rsid w:val="002627BB"/>
    <w:rsid w:val="00262D71"/>
    <w:rsid w:val="00262DB3"/>
    <w:rsid w:val="00263A85"/>
    <w:rsid w:val="00264558"/>
    <w:rsid w:val="00264605"/>
    <w:rsid w:val="0026472D"/>
    <w:rsid w:val="00265357"/>
    <w:rsid w:val="00266008"/>
    <w:rsid w:val="002700A0"/>
    <w:rsid w:val="002700BB"/>
    <w:rsid w:val="002705B6"/>
    <w:rsid w:val="00271EB0"/>
    <w:rsid w:val="00272474"/>
    <w:rsid w:val="00272A64"/>
    <w:rsid w:val="00272FAE"/>
    <w:rsid w:val="00274702"/>
    <w:rsid w:val="0027606D"/>
    <w:rsid w:val="00276BFD"/>
    <w:rsid w:val="00276CE7"/>
    <w:rsid w:val="00276D30"/>
    <w:rsid w:val="00277B3B"/>
    <w:rsid w:val="00277C46"/>
    <w:rsid w:val="00277FE4"/>
    <w:rsid w:val="00280CF9"/>
    <w:rsid w:val="00280D03"/>
    <w:rsid w:val="00280D77"/>
    <w:rsid w:val="0028117F"/>
    <w:rsid w:val="002820AE"/>
    <w:rsid w:val="002830A0"/>
    <w:rsid w:val="002841AD"/>
    <w:rsid w:val="00284387"/>
    <w:rsid w:val="00285A02"/>
    <w:rsid w:val="00285AA3"/>
    <w:rsid w:val="00286301"/>
    <w:rsid w:val="002866FD"/>
    <w:rsid w:val="00286AA1"/>
    <w:rsid w:val="00286F9F"/>
    <w:rsid w:val="00287963"/>
    <w:rsid w:val="00287C3C"/>
    <w:rsid w:val="00287E18"/>
    <w:rsid w:val="00287E7F"/>
    <w:rsid w:val="00290C61"/>
    <w:rsid w:val="002927EE"/>
    <w:rsid w:val="0029286F"/>
    <w:rsid w:val="00292E4C"/>
    <w:rsid w:val="002934B6"/>
    <w:rsid w:val="0029438E"/>
    <w:rsid w:val="00295B55"/>
    <w:rsid w:val="00295FD4"/>
    <w:rsid w:val="00297C84"/>
    <w:rsid w:val="002A05B5"/>
    <w:rsid w:val="002A097A"/>
    <w:rsid w:val="002A0FAC"/>
    <w:rsid w:val="002A15E4"/>
    <w:rsid w:val="002A2107"/>
    <w:rsid w:val="002A25B3"/>
    <w:rsid w:val="002A3862"/>
    <w:rsid w:val="002A4068"/>
    <w:rsid w:val="002A43E7"/>
    <w:rsid w:val="002A4CB7"/>
    <w:rsid w:val="002A5776"/>
    <w:rsid w:val="002B1363"/>
    <w:rsid w:val="002B1515"/>
    <w:rsid w:val="002B201E"/>
    <w:rsid w:val="002B4C96"/>
    <w:rsid w:val="002B4DD6"/>
    <w:rsid w:val="002B568F"/>
    <w:rsid w:val="002B653E"/>
    <w:rsid w:val="002B764A"/>
    <w:rsid w:val="002B768D"/>
    <w:rsid w:val="002B7904"/>
    <w:rsid w:val="002C19F8"/>
    <w:rsid w:val="002C1D03"/>
    <w:rsid w:val="002C26F2"/>
    <w:rsid w:val="002C373C"/>
    <w:rsid w:val="002C3F14"/>
    <w:rsid w:val="002C5BE8"/>
    <w:rsid w:val="002C61EF"/>
    <w:rsid w:val="002C65FD"/>
    <w:rsid w:val="002C6723"/>
    <w:rsid w:val="002C6AEE"/>
    <w:rsid w:val="002C6BD4"/>
    <w:rsid w:val="002C7028"/>
    <w:rsid w:val="002C71E8"/>
    <w:rsid w:val="002D0C04"/>
    <w:rsid w:val="002D0E72"/>
    <w:rsid w:val="002D188A"/>
    <w:rsid w:val="002D19C1"/>
    <w:rsid w:val="002D275C"/>
    <w:rsid w:val="002D2777"/>
    <w:rsid w:val="002D3A2B"/>
    <w:rsid w:val="002D3CEB"/>
    <w:rsid w:val="002D3E8F"/>
    <w:rsid w:val="002D4274"/>
    <w:rsid w:val="002D5CF5"/>
    <w:rsid w:val="002D5EAE"/>
    <w:rsid w:val="002D5F9E"/>
    <w:rsid w:val="002D77AE"/>
    <w:rsid w:val="002E0AA0"/>
    <w:rsid w:val="002E14FE"/>
    <w:rsid w:val="002E157B"/>
    <w:rsid w:val="002E2AC0"/>
    <w:rsid w:val="002E30E1"/>
    <w:rsid w:val="002E330E"/>
    <w:rsid w:val="002E3C42"/>
    <w:rsid w:val="002E3E11"/>
    <w:rsid w:val="002E4E70"/>
    <w:rsid w:val="002E5590"/>
    <w:rsid w:val="002E6E9D"/>
    <w:rsid w:val="002E7264"/>
    <w:rsid w:val="002E790E"/>
    <w:rsid w:val="002F0EDD"/>
    <w:rsid w:val="002F1A26"/>
    <w:rsid w:val="002F3A78"/>
    <w:rsid w:val="002F50C3"/>
    <w:rsid w:val="002F5569"/>
    <w:rsid w:val="002F5582"/>
    <w:rsid w:val="002F5B56"/>
    <w:rsid w:val="002F5CAB"/>
    <w:rsid w:val="002F6EAC"/>
    <w:rsid w:val="002F72AF"/>
    <w:rsid w:val="002F730E"/>
    <w:rsid w:val="002F734E"/>
    <w:rsid w:val="002F7C61"/>
    <w:rsid w:val="00300B4C"/>
    <w:rsid w:val="00300CD3"/>
    <w:rsid w:val="00300D6A"/>
    <w:rsid w:val="00300DC4"/>
    <w:rsid w:val="00301800"/>
    <w:rsid w:val="00301B96"/>
    <w:rsid w:val="00303D2D"/>
    <w:rsid w:val="00304CBA"/>
    <w:rsid w:val="0030570F"/>
    <w:rsid w:val="00305AEB"/>
    <w:rsid w:val="00307AE4"/>
    <w:rsid w:val="00307B74"/>
    <w:rsid w:val="003101D9"/>
    <w:rsid w:val="00310703"/>
    <w:rsid w:val="00310AA1"/>
    <w:rsid w:val="00310BEE"/>
    <w:rsid w:val="00310C10"/>
    <w:rsid w:val="00310F82"/>
    <w:rsid w:val="003117F1"/>
    <w:rsid w:val="00311CCA"/>
    <w:rsid w:val="00311CFD"/>
    <w:rsid w:val="00311F10"/>
    <w:rsid w:val="0031201E"/>
    <w:rsid w:val="0031215C"/>
    <w:rsid w:val="00312EEF"/>
    <w:rsid w:val="00312F59"/>
    <w:rsid w:val="003136E2"/>
    <w:rsid w:val="00313A2F"/>
    <w:rsid w:val="00313B93"/>
    <w:rsid w:val="00314376"/>
    <w:rsid w:val="0031457E"/>
    <w:rsid w:val="00314BA3"/>
    <w:rsid w:val="00314C13"/>
    <w:rsid w:val="00315651"/>
    <w:rsid w:val="003156F6"/>
    <w:rsid w:val="00315990"/>
    <w:rsid w:val="003159C7"/>
    <w:rsid w:val="00315EB0"/>
    <w:rsid w:val="003164B6"/>
    <w:rsid w:val="003165FA"/>
    <w:rsid w:val="00316A16"/>
    <w:rsid w:val="00316B77"/>
    <w:rsid w:val="00317204"/>
    <w:rsid w:val="003177CB"/>
    <w:rsid w:val="003177D0"/>
    <w:rsid w:val="00320AB6"/>
    <w:rsid w:val="00320D4B"/>
    <w:rsid w:val="003211A1"/>
    <w:rsid w:val="0032266B"/>
    <w:rsid w:val="003229C1"/>
    <w:rsid w:val="00322DA4"/>
    <w:rsid w:val="00323C54"/>
    <w:rsid w:val="00324341"/>
    <w:rsid w:val="00324F5B"/>
    <w:rsid w:val="003253FC"/>
    <w:rsid w:val="003260A1"/>
    <w:rsid w:val="00326831"/>
    <w:rsid w:val="00327A99"/>
    <w:rsid w:val="00330114"/>
    <w:rsid w:val="00330B32"/>
    <w:rsid w:val="00332416"/>
    <w:rsid w:val="003337A9"/>
    <w:rsid w:val="003355E4"/>
    <w:rsid w:val="003360E5"/>
    <w:rsid w:val="00336146"/>
    <w:rsid w:val="003369E3"/>
    <w:rsid w:val="00336FD9"/>
    <w:rsid w:val="003370D4"/>
    <w:rsid w:val="0034035F"/>
    <w:rsid w:val="00340C62"/>
    <w:rsid w:val="00340F49"/>
    <w:rsid w:val="00341F9B"/>
    <w:rsid w:val="003420E6"/>
    <w:rsid w:val="003427B9"/>
    <w:rsid w:val="0034347C"/>
    <w:rsid w:val="00343512"/>
    <w:rsid w:val="0034373A"/>
    <w:rsid w:val="00345BB0"/>
    <w:rsid w:val="0034635B"/>
    <w:rsid w:val="0034672B"/>
    <w:rsid w:val="003479C9"/>
    <w:rsid w:val="00350776"/>
    <w:rsid w:val="003520FF"/>
    <w:rsid w:val="003529C4"/>
    <w:rsid w:val="00353375"/>
    <w:rsid w:val="00353709"/>
    <w:rsid w:val="00354DBD"/>
    <w:rsid w:val="00354EA8"/>
    <w:rsid w:val="0035542C"/>
    <w:rsid w:val="00355C37"/>
    <w:rsid w:val="003565CF"/>
    <w:rsid w:val="00357430"/>
    <w:rsid w:val="0035752D"/>
    <w:rsid w:val="00357BA4"/>
    <w:rsid w:val="00357E7B"/>
    <w:rsid w:val="0036049E"/>
    <w:rsid w:val="00360ADA"/>
    <w:rsid w:val="00360B85"/>
    <w:rsid w:val="003613FE"/>
    <w:rsid w:val="003619B6"/>
    <w:rsid w:val="00362472"/>
    <w:rsid w:val="00363533"/>
    <w:rsid w:val="003636E1"/>
    <w:rsid w:val="00363DE4"/>
    <w:rsid w:val="00363DF4"/>
    <w:rsid w:val="00364335"/>
    <w:rsid w:val="00364340"/>
    <w:rsid w:val="003648BD"/>
    <w:rsid w:val="00364BAF"/>
    <w:rsid w:val="00364BD0"/>
    <w:rsid w:val="00364C70"/>
    <w:rsid w:val="003652AE"/>
    <w:rsid w:val="003652EF"/>
    <w:rsid w:val="003655F4"/>
    <w:rsid w:val="00365819"/>
    <w:rsid w:val="00365B19"/>
    <w:rsid w:val="00365BA7"/>
    <w:rsid w:val="00366061"/>
    <w:rsid w:val="00366BCF"/>
    <w:rsid w:val="003672B5"/>
    <w:rsid w:val="00367FA2"/>
    <w:rsid w:val="00371BE6"/>
    <w:rsid w:val="00371C73"/>
    <w:rsid w:val="00374393"/>
    <w:rsid w:val="0037446E"/>
    <w:rsid w:val="003747BB"/>
    <w:rsid w:val="00374D80"/>
    <w:rsid w:val="00374E01"/>
    <w:rsid w:val="00375454"/>
    <w:rsid w:val="00375AFA"/>
    <w:rsid w:val="00376DD2"/>
    <w:rsid w:val="003776E4"/>
    <w:rsid w:val="00377C5B"/>
    <w:rsid w:val="0038017F"/>
    <w:rsid w:val="00381023"/>
    <w:rsid w:val="00381081"/>
    <w:rsid w:val="003810E5"/>
    <w:rsid w:val="00381579"/>
    <w:rsid w:val="00381DFF"/>
    <w:rsid w:val="00383B6D"/>
    <w:rsid w:val="00384472"/>
    <w:rsid w:val="003851E8"/>
    <w:rsid w:val="00385B7A"/>
    <w:rsid w:val="00385DBF"/>
    <w:rsid w:val="003861B4"/>
    <w:rsid w:val="003861F7"/>
    <w:rsid w:val="00386DFE"/>
    <w:rsid w:val="003870F7"/>
    <w:rsid w:val="003872EA"/>
    <w:rsid w:val="00387869"/>
    <w:rsid w:val="00387986"/>
    <w:rsid w:val="00387E68"/>
    <w:rsid w:val="00391063"/>
    <w:rsid w:val="00391A5F"/>
    <w:rsid w:val="00391DA1"/>
    <w:rsid w:val="00391DA6"/>
    <w:rsid w:val="00393051"/>
    <w:rsid w:val="003931CF"/>
    <w:rsid w:val="00393BC8"/>
    <w:rsid w:val="0039422B"/>
    <w:rsid w:val="00394706"/>
    <w:rsid w:val="003971E2"/>
    <w:rsid w:val="00397254"/>
    <w:rsid w:val="00397CFD"/>
    <w:rsid w:val="003A18B9"/>
    <w:rsid w:val="003A1B2B"/>
    <w:rsid w:val="003A1C87"/>
    <w:rsid w:val="003A21A1"/>
    <w:rsid w:val="003A22A0"/>
    <w:rsid w:val="003A2647"/>
    <w:rsid w:val="003A2A3B"/>
    <w:rsid w:val="003A33BD"/>
    <w:rsid w:val="003A3417"/>
    <w:rsid w:val="003A4353"/>
    <w:rsid w:val="003A43E9"/>
    <w:rsid w:val="003A4791"/>
    <w:rsid w:val="003A58B9"/>
    <w:rsid w:val="003A650F"/>
    <w:rsid w:val="003A79DF"/>
    <w:rsid w:val="003B028E"/>
    <w:rsid w:val="003B02FC"/>
    <w:rsid w:val="003B0F66"/>
    <w:rsid w:val="003B1924"/>
    <w:rsid w:val="003B38D0"/>
    <w:rsid w:val="003B5D8E"/>
    <w:rsid w:val="003B646C"/>
    <w:rsid w:val="003B6B74"/>
    <w:rsid w:val="003B6C35"/>
    <w:rsid w:val="003B75D9"/>
    <w:rsid w:val="003B7AA3"/>
    <w:rsid w:val="003B7DE1"/>
    <w:rsid w:val="003C0212"/>
    <w:rsid w:val="003C0C1E"/>
    <w:rsid w:val="003C2D91"/>
    <w:rsid w:val="003C3054"/>
    <w:rsid w:val="003C3569"/>
    <w:rsid w:val="003C421B"/>
    <w:rsid w:val="003C5B3F"/>
    <w:rsid w:val="003C5C02"/>
    <w:rsid w:val="003C69E6"/>
    <w:rsid w:val="003C6B7A"/>
    <w:rsid w:val="003C6FC4"/>
    <w:rsid w:val="003C73FB"/>
    <w:rsid w:val="003C74F9"/>
    <w:rsid w:val="003C769D"/>
    <w:rsid w:val="003C781B"/>
    <w:rsid w:val="003D0DE4"/>
    <w:rsid w:val="003D1B67"/>
    <w:rsid w:val="003D2142"/>
    <w:rsid w:val="003D296F"/>
    <w:rsid w:val="003D35A1"/>
    <w:rsid w:val="003D481A"/>
    <w:rsid w:val="003D51DD"/>
    <w:rsid w:val="003D568F"/>
    <w:rsid w:val="003D685F"/>
    <w:rsid w:val="003D6B98"/>
    <w:rsid w:val="003E06ED"/>
    <w:rsid w:val="003E1DD0"/>
    <w:rsid w:val="003E1E0E"/>
    <w:rsid w:val="003E1F33"/>
    <w:rsid w:val="003E1FDF"/>
    <w:rsid w:val="003E225A"/>
    <w:rsid w:val="003E3068"/>
    <w:rsid w:val="003E325C"/>
    <w:rsid w:val="003E4028"/>
    <w:rsid w:val="003E5132"/>
    <w:rsid w:val="003E52A6"/>
    <w:rsid w:val="003E5916"/>
    <w:rsid w:val="003E5C0E"/>
    <w:rsid w:val="003E5CFE"/>
    <w:rsid w:val="003E5DCD"/>
    <w:rsid w:val="003E66BA"/>
    <w:rsid w:val="003E6A40"/>
    <w:rsid w:val="003E70D0"/>
    <w:rsid w:val="003E74A8"/>
    <w:rsid w:val="003E7785"/>
    <w:rsid w:val="003E7FAB"/>
    <w:rsid w:val="003F00F1"/>
    <w:rsid w:val="003F0DBD"/>
    <w:rsid w:val="003F0EED"/>
    <w:rsid w:val="003F2171"/>
    <w:rsid w:val="003F27C4"/>
    <w:rsid w:val="003F2BA5"/>
    <w:rsid w:val="003F3975"/>
    <w:rsid w:val="003F4372"/>
    <w:rsid w:val="003F45DE"/>
    <w:rsid w:val="003F4A34"/>
    <w:rsid w:val="003F503A"/>
    <w:rsid w:val="003F5DCA"/>
    <w:rsid w:val="003F62B0"/>
    <w:rsid w:val="003F693C"/>
    <w:rsid w:val="003F7732"/>
    <w:rsid w:val="00400014"/>
    <w:rsid w:val="00400666"/>
    <w:rsid w:val="00400E19"/>
    <w:rsid w:val="00400F56"/>
    <w:rsid w:val="004010C3"/>
    <w:rsid w:val="0040176A"/>
    <w:rsid w:val="00401781"/>
    <w:rsid w:val="004018AC"/>
    <w:rsid w:val="00401A6A"/>
    <w:rsid w:val="00401BC9"/>
    <w:rsid w:val="00402776"/>
    <w:rsid w:val="00403CA0"/>
    <w:rsid w:val="004045AD"/>
    <w:rsid w:val="00404F50"/>
    <w:rsid w:val="00404FBC"/>
    <w:rsid w:val="00406A1E"/>
    <w:rsid w:val="004078EF"/>
    <w:rsid w:val="00407966"/>
    <w:rsid w:val="00407A4B"/>
    <w:rsid w:val="00407C9C"/>
    <w:rsid w:val="00410E2A"/>
    <w:rsid w:val="004114B4"/>
    <w:rsid w:val="0041166D"/>
    <w:rsid w:val="00411AF8"/>
    <w:rsid w:val="004129F9"/>
    <w:rsid w:val="00412E99"/>
    <w:rsid w:val="00413A1E"/>
    <w:rsid w:val="00413E7D"/>
    <w:rsid w:val="00414809"/>
    <w:rsid w:val="0041496C"/>
    <w:rsid w:val="004150E4"/>
    <w:rsid w:val="00416BA0"/>
    <w:rsid w:val="00416F8A"/>
    <w:rsid w:val="00417B31"/>
    <w:rsid w:val="00417D92"/>
    <w:rsid w:val="00421434"/>
    <w:rsid w:val="004216B9"/>
    <w:rsid w:val="004221B8"/>
    <w:rsid w:val="00423E9D"/>
    <w:rsid w:val="004245AD"/>
    <w:rsid w:val="00424747"/>
    <w:rsid w:val="00424EBC"/>
    <w:rsid w:val="00425742"/>
    <w:rsid w:val="00425B67"/>
    <w:rsid w:val="004274CF"/>
    <w:rsid w:val="00430849"/>
    <w:rsid w:val="00430D09"/>
    <w:rsid w:val="004315EC"/>
    <w:rsid w:val="00431A87"/>
    <w:rsid w:val="00433632"/>
    <w:rsid w:val="00433ABF"/>
    <w:rsid w:val="00433CCB"/>
    <w:rsid w:val="0043422D"/>
    <w:rsid w:val="004344FD"/>
    <w:rsid w:val="0043469A"/>
    <w:rsid w:val="0043556D"/>
    <w:rsid w:val="00436252"/>
    <w:rsid w:val="00436B81"/>
    <w:rsid w:val="00437B88"/>
    <w:rsid w:val="00440336"/>
    <w:rsid w:val="00440825"/>
    <w:rsid w:val="00440D8F"/>
    <w:rsid w:val="00441590"/>
    <w:rsid w:val="00443739"/>
    <w:rsid w:val="00444883"/>
    <w:rsid w:val="00445F79"/>
    <w:rsid w:val="00446478"/>
    <w:rsid w:val="00446D9B"/>
    <w:rsid w:val="00447ADA"/>
    <w:rsid w:val="0045195A"/>
    <w:rsid w:val="00451BE9"/>
    <w:rsid w:val="00451CAC"/>
    <w:rsid w:val="00452192"/>
    <w:rsid w:val="004525B9"/>
    <w:rsid w:val="00452A31"/>
    <w:rsid w:val="00453788"/>
    <w:rsid w:val="00453D8A"/>
    <w:rsid w:val="00453DF2"/>
    <w:rsid w:val="00454011"/>
    <w:rsid w:val="004541FF"/>
    <w:rsid w:val="004549F8"/>
    <w:rsid w:val="004553F9"/>
    <w:rsid w:val="00455DA2"/>
    <w:rsid w:val="0045615C"/>
    <w:rsid w:val="00457C6C"/>
    <w:rsid w:val="004601FC"/>
    <w:rsid w:val="004603CD"/>
    <w:rsid w:val="00460506"/>
    <w:rsid w:val="00460AC4"/>
    <w:rsid w:val="00460BE4"/>
    <w:rsid w:val="004616A7"/>
    <w:rsid w:val="00462989"/>
    <w:rsid w:val="00462BF5"/>
    <w:rsid w:val="00463605"/>
    <w:rsid w:val="00464A8C"/>
    <w:rsid w:val="00465265"/>
    <w:rsid w:val="00465E8E"/>
    <w:rsid w:val="004665CF"/>
    <w:rsid w:val="004668E5"/>
    <w:rsid w:val="0046701B"/>
    <w:rsid w:val="00467818"/>
    <w:rsid w:val="00467DB3"/>
    <w:rsid w:val="004708DA"/>
    <w:rsid w:val="0047194F"/>
    <w:rsid w:val="00471DD0"/>
    <w:rsid w:val="004724CC"/>
    <w:rsid w:val="00472A5F"/>
    <w:rsid w:val="00472D7B"/>
    <w:rsid w:val="00472E1C"/>
    <w:rsid w:val="004731BA"/>
    <w:rsid w:val="00475112"/>
    <w:rsid w:val="00475ABC"/>
    <w:rsid w:val="00476A81"/>
    <w:rsid w:val="00476AB3"/>
    <w:rsid w:val="00476ED7"/>
    <w:rsid w:val="0047722D"/>
    <w:rsid w:val="00477700"/>
    <w:rsid w:val="00477E66"/>
    <w:rsid w:val="00477EDE"/>
    <w:rsid w:val="0048044E"/>
    <w:rsid w:val="004809DC"/>
    <w:rsid w:val="00480CAA"/>
    <w:rsid w:val="004824B2"/>
    <w:rsid w:val="00482779"/>
    <w:rsid w:val="0048337A"/>
    <w:rsid w:val="00483F5B"/>
    <w:rsid w:val="004841B7"/>
    <w:rsid w:val="00485622"/>
    <w:rsid w:val="004868B2"/>
    <w:rsid w:val="004871C7"/>
    <w:rsid w:val="004876C2"/>
    <w:rsid w:val="00490586"/>
    <w:rsid w:val="00490F1C"/>
    <w:rsid w:val="0049165B"/>
    <w:rsid w:val="00491BCA"/>
    <w:rsid w:val="00491EDB"/>
    <w:rsid w:val="00491FC7"/>
    <w:rsid w:val="0049209E"/>
    <w:rsid w:val="00492354"/>
    <w:rsid w:val="0049269F"/>
    <w:rsid w:val="00492D16"/>
    <w:rsid w:val="00493017"/>
    <w:rsid w:val="00493980"/>
    <w:rsid w:val="00493CF0"/>
    <w:rsid w:val="00495978"/>
    <w:rsid w:val="00496DEC"/>
    <w:rsid w:val="00496E66"/>
    <w:rsid w:val="0049723B"/>
    <w:rsid w:val="0049761A"/>
    <w:rsid w:val="00497876"/>
    <w:rsid w:val="00497B78"/>
    <w:rsid w:val="004A0220"/>
    <w:rsid w:val="004A03EC"/>
    <w:rsid w:val="004A05A9"/>
    <w:rsid w:val="004A0C56"/>
    <w:rsid w:val="004A1171"/>
    <w:rsid w:val="004A1A1E"/>
    <w:rsid w:val="004A21BE"/>
    <w:rsid w:val="004A2D8D"/>
    <w:rsid w:val="004A3A37"/>
    <w:rsid w:val="004A3D5D"/>
    <w:rsid w:val="004A3E51"/>
    <w:rsid w:val="004A3EA7"/>
    <w:rsid w:val="004A46E9"/>
    <w:rsid w:val="004A4C39"/>
    <w:rsid w:val="004A52A5"/>
    <w:rsid w:val="004A587A"/>
    <w:rsid w:val="004A64B4"/>
    <w:rsid w:val="004A64CE"/>
    <w:rsid w:val="004B013A"/>
    <w:rsid w:val="004B0141"/>
    <w:rsid w:val="004B0592"/>
    <w:rsid w:val="004B1D69"/>
    <w:rsid w:val="004B1E6C"/>
    <w:rsid w:val="004B275E"/>
    <w:rsid w:val="004B2D09"/>
    <w:rsid w:val="004B33D1"/>
    <w:rsid w:val="004B3C9F"/>
    <w:rsid w:val="004B41E1"/>
    <w:rsid w:val="004B4E5E"/>
    <w:rsid w:val="004B4FFA"/>
    <w:rsid w:val="004B5411"/>
    <w:rsid w:val="004C019A"/>
    <w:rsid w:val="004C02D9"/>
    <w:rsid w:val="004C1210"/>
    <w:rsid w:val="004C1347"/>
    <w:rsid w:val="004C13E0"/>
    <w:rsid w:val="004C189B"/>
    <w:rsid w:val="004C23C2"/>
    <w:rsid w:val="004C2DB2"/>
    <w:rsid w:val="004C2E73"/>
    <w:rsid w:val="004C2F5A"/>
    <w:rsid w:val="004C300F"/>
    <w:rsid w:val="004C30DD"/>
    <w:rsid w:val="004C3338"/>
    <w:rsid w:val="004C345B"/>
    <w:rsid w:val="004C3779"/>
    <w:rsid w:val="004C4126"/>
    <w:rsid w:val="004C4BB5"/>
    <w:rsid w:val="004C4D44"/>
    <w:rsid w:val="004C639A"/>
    <w:rsid w:val="004C666A"/>
    <w:rsid w:val="004C705A"/>
    <w:rsid w:val="004C7458"/>
    <w:rsid w:val="004C7970"/>
    <w:rsid w:val="004C797E"/>
    <w:rsid w:val="004D0002"/>
    <w:rsid w:val="004D141E"/>
    <w:rsid w:val="004D184F"/>
    <w:rsid w:val="004D211D"/>
    <w:rsid w:val="004D25CA"/>
    <w:rsid w:val="004D3807"/>
    <w:rsid w:val="004D451F"/>
    <w:rsid w:val="004D476B"/>
    <w:rsid w:val="004D49C8"/>
    <w:rsid w:val="004D531E"/>
    <w:rsid w:val="004D53FE"/>
    <w:rsid w:val="004D5757"/>
    <w:rsid w:val="004D58DE"/>
    <w:rsid w:val="004D64CB"/>
    <w:rsid w:val="004D6770"/>
    <w:rsid w:val="004D74A6"/>
    <w:rsid w:val="004D7B81"/>
    <w:rsid w:val="004D7CD2"/>
    <w:rsid w:val="004E06C3"/>
    <w:rsid w:val="004E08AA"/>
    <w:rsid w:val="004E1F23"/>
    <w:rsid w:val="004E2F7C"/>
    <w:rsid w:val="004E43B4"/>
    <w:rsid w:val="004E5B06"/>
    <w:rsid w:val="004E5DCA"/>
    <w:rsid w:val="004E68B5"/>
    <w:rsid w:val="004E767D"/>
    <w:rsid w:val="004F0011"/>
    <w:rsid w:val="004F0738"/>
    <w:rsid w:val="004F2637"/>
    <w:rsid w:val="004F28BC"/>
    <w:rsid w:val="004F2E78"/>
    <w:rsid w:val="004F4A09"/>
    <w:rsid w:val="004F62CD"/>
    <w:rsid w:val="004F67D0"/>
    <w:rsid w:val="004F6FF7"/>
    <w:rsid w:val="004F7068"/>
    <w:rsid w:val="004F76F6"/>
    <w:rsid w:val="005006E2"/>
    <w:rsid w:val="005011D2"/>
    <w:rsid w:val="00501C2A"/>
    <w:rsid w:val="005024A3"/>
    <w:rsid w:val="0050298E"/>
    <w:rsid w:val="0050326B"/>
    <w:rsid w:val="0050398C"/>
    <w:rsid w:val="00504B2B"/>
    <w:rsid w:val="005052C1"/>
    <w:rsid w:val="0050605C"/>
    <w:rsid w:val="0050608F"/>
    <w:rsid w:val="00506F03"/>
    <w:rsid w:val="005076BA"/>
    <w:rsid w:val="005079D5"/>
    <w:rsid w:val="00507AF2"/>
    <w:rsid w:val="00510315"/>
    <w:rsid w:val="00510888"/>
    <w:rsid w:val="00510B76"/>
    <w:rsid w:val="005123D1"/>
    <w:rsid w:val="005126DB"/>
    <w:rsid w:val="00512E14"/>
    <w:rsid w:val="00513719"/>
    <w:rsid w:val="00514654"/>
    <w:rsid w:val="00514797"/>
    <w:rsid w:val="00515A15"/>
    <w:rsid w:val="00515E3B"/>
    <w:rsid w:val="00516A35"/>
    <w:rsid w:val="00517AE4"/>
    <w:rsid w:val="00521AB5"/>
    <w:rsid w:val="00521BD2"/>
    <w:rsid w:val="00523448"/>
    <w:rsid w:val="00523481"/>
    <w:rsid w:val="005238CF"/>
    <w:rsid w:val="00523E63"/>
    <w:rsid w:val="00523FC2"/>
    <w:rsid w:val="00524A86"/>
    <w:rsid w:val="00524D3E"/>
    <w:rsid w:val="00525E34"/>
    <w:rsid w:val="00527902"/>
    <w:rsid w:val="005279F1"/>
    <w:rsid w:val="00527E0E"/>
    <w:rsid w:val="00530031"/>
    <w:rsid w:val="0053060B"/>
    <w:rsid w:val="005306D2"/>
    <w:rsid w:val="00530A7B"/>
    <w:rsid w:val="00531DE3"/>
    <w:rsid w:val="0053276E"/>
    <w:rsid w:val="005327C8"/>
    <w:rsid w:val="00532A8F"/>
    <w:rsid w:val="0053401B"/>
    <w:rsid w:val="00534660"/>
    <w:rsid w:val="005353CA"/>
    <w:rsid w:val="00535B3F"/>
    <w:rsid w:val="00536758"/>
    <w:rsid w:val="005369FB"/>
    <w:rsid w:val="00537D82"/>
    <w:rsid w:val="0054028C"/>
    <w:rsid w:val="00540650"/>
    <w:rsid w:val="0054065E"/>
    <w:rsid w:val="005415D6"/>
    <w:rsid w:val="00542F1D"/>
    <w:rsid w:val="005432C0"/>
    <w:rsid w:val="00543C4F"/>
    <w:rsid w:val="0054413B"/>
    <w:rsid w:val="00544AD1"/>
    <w:rsid w:val="00544B18"/>
    <w:rsid w:val="00544C9C"/>
    <w:rsid w:val="00544D80"/>
    <w:rsid w:val="00545000"/>
    <w:rsid w:val="005455DD"/>
    <w:rsid w:val="00546073"/>
    <w:rsid w:val="005469CA"/>
    <w:rsid w:val="005473A0"/>
    <w:rsid w:val="00550617"/>
    <w:rsid w:val="00551D36"/>
    <w:rsid w:val="00552C31"/>
    <w:rsid w:val="00553B5A"/>
    <w:rsid w:val="00553EAF"/>
    <w:rsid w:val="00554C23"/>
    <w:rsid w:val="00554DD3"/>
    <w:rsid w:val="00555C50"/>
    <w:rsid w:val="005574F2"/>
    <w:rsid w:val="005576D8"/>
    <w:rsid w:val="0056072A"/>
    <w:rsid w:val="0056084D"/>
    <w:rsid w:val="00561233"/>
    <w:rsid w:val="00561312"/>
    <w:rsid w:val="00561C77"/>
    <w:rsid w:val="005623A7"/>
    <w:rsid w:val="00563924"/>
    <w:rsid w:val="00563967"/>
    <w:rsid w:val="00563B33"/>
    <w:rsid w:val="00563D5C"/>
    <w:rsid w:val="00563E94"/>
    <w:rsid w:val="005659E1"/>
    <w:rsid w:val="00565DC7"/>
    <w:rsid w:val="00566D7A"/>
    <w:rsid w:val="005673AF"/>
    <w:rsid w:val="005700C5"/>
    <w:rsid w:val="005702D1"/>
    <w:rsid w:val="00570AAD"/>
    <w:rsid w:val="00570B38"/>
    <w:rsid w:val="00570C5A"/>
    <w:rsid w:val="00571013"/>
    <w:rsid w:val="005715CF"/>
    <w:rsid w:val="00571A2B"/>
    <w:rsid w:val="00571E64"/>
    <w:rsid w:val="00572E4E"/>
    <w:rsid w:val="00572E6D"/>
    <w:rsid w:val="00573574"/>
    <w:rsid w:val="005738CE"/>
    <w:rsid w:val="005739D4"/>
    <w:rsid w:val="00574795"/>
    <w:rsid w:val="00574C81"/>
    <w:rsid w:val="0057524A"/>
    <w:rsid w:val="005763D2"/>
    <w:rsid w:val="00576657"/>
    <w:rsid w:val="005772B3"/>
    <w:rsid w:val="0057750C"/>
    <w:rsid w:val="00577D90"/>
    <w:rsid w:val="005809AA"/>
    <w:rsid w:val="00580AE0"/>
    <w:rsid w:val="00580D1E"/>
    <w:rsid w:val="00581129"/>
    <w:rsid w:val="00581C77"/>
    <w:rsid w:val="00581DFE"/>
    <w:rsid w:val="00581FE2"/>
    <w:rsid w:val="0058209D"/>
    <w:rsid w:val="00583574"/>
    <w:rsid w:val="00583EB8"/>
    <w:rsid w:val="00583EC9"/>
    <w:rsid w:val="005844EA"/>
    <w:rsid w:val="00585F51"/>
    <w:rsid w:val="0058653D"/>
    <w:rsid w:val="00587404"/>
    <w:rsid w:val="005875F0"/>
    <w:rsid w:val="00587786"/>
    <w:rsid w:val="00587B36"/>
    <w:rsid w:val="00587F23"/>
    <w:rsid w:val="00587F59"/>
    <w:rsid w:val="005904E9"/>
    <w:rsid w:val="005912DD"/>
    <w:rsid w:val="00591A9D"/>
    <w:rsid w:val="00592CC1"/>
    <w:rsid w:val="00593DC3"/>
    <w:rsid w:val="00594515"/>
    <w:rsid w:val="00594B8B"/>
    <w:rsid w:val="0059539F"/>
    <w:rsid w:val="0059591D"/>
    <w:rsid w:val="00595D4C"/>
    <w:rsid w:val="00596237"/>
    <w:rsid w:val="00596B8A"/>
    <w:rsid w:val="00596BF6"/>
    <w:rsid w:val="00596C9B"/>
    <w:rsid w:val="00596D5D"/>
    <w:rsid w:val="00597064"/>
    <w:rsid w:val="00597E37"/>
    <w:rsid w:val="005A0182"/>
    <w:rsid w:val="005A145C"/>
    <w:rsid w:val="005A2088"/>
    <w:rsid w:val="005A2503"/>
    <w:rsid w:val="005A38F1"/>
    <w:rsid w:val="005A3D69"/>
    <w:rsid w:val="005A4355"/>
    <w:rsid w:val="005A59F1"/>
    <w:rsid w:val="005A62AB"/>
    <w:rsid w:val="005A66C6"/>
    <w:rsid w:val="005A7F44"/>
    <w:rsid w:val="005B0161"/>
    <w:rsid w:val="005B028B"/>
    <w:rsid w:val="005B072F"/>
    <w:rsid w:val="005B0B04"/>
    <w:rsid w:val="005B1073"/>
    <w:rsid w:val="005B2EAE"/>
    <w:rsid w:val="005B3057"/>
    <w:rsid w:val="005B38DA"/>
    <w:rsid w:val="005B3E42"/>
    <w:rsid w:val="005B50F9"/>
    <w:rsid w:val="005B559C"/>
    <w:rsid w:val="005B5B2F"/>
    <w:rsid w:val="005B7714"/>
    <w:rsid w:val="005B78BA"/>
    <w:rsid w:val="005B7CF1"/>
    <w:rsid w:val="005C08D3"/>
    <w:rsid w:val="005C098F"/>
    <w:rsid w:val="005C0BE8"/>
    <w:rsid w:val="005C172F"/>
    <w:rsid w:val="005C228A"/>
    <w:rsid w:val="005C376D"/>
    <w:rsid w:val="005C3B38"/>
    <w:rsid w:val="005C3DD6"/>
    <w:rsid w:val="005C4011"/>
    <w:rsid w:val="005C5A98"/>
    <w:rsid w:val="005C5B93"/>
    <w:rsid w:val="005C5DB3"/>
    <w:rsid w:val="005C61F1"/>
    <w:rsid w:val="005C6761"/>
    <w:rsid w:val="005C6AA7"/>
    <w:rsid w:val="005C7506"/>
    <w:rsid w:val="005C76A8"/>
    <w:rsid w:val="005C7805"/>
    <w:rsid w:val="005C7F32"/>
    <w:rsid w:val="005D028A"/>
    <w:rsid w:val="005D0D4A"/>
    <w:rsid w:val="005D1077"/>
    <w:rsid w:val="005D1BC6"/>
    <w:rsid w:val="005D2108"/>
    <w:rsid w:val="005D2711"/>
    <w:rsid w:val="005D324A"/>
    <w:rsid w:val="005D385B"/>
    <w:rsid w:val="005D426E"/>
    <w:rsid w:val="005D48BE"/>
    <w:rsid w:val="005D4994"/>
    <w:rsid w:val="005D5039"/>
    <w:rsid w:val="005D53F5"/>
    <w:rsid w:val="005D5643"/>
    <w:rsid w:val="005D582F"/>
    <w:rsid w:val="005D5ECC"/>
    <w:rsid w:val="005D5FA2"/>
    <w:rsid w:val="005D7005"/>
    <w:rsid w:val="005D72E2"/>
    <w:rsid w:val="005E1766"/>
    <w:rsid w:val="005E285E"/>
    <w:rsid w:val="005E31DB"/>
    <w:rsid w:val="005E38F5"/>
    <w:rsid w:val="005E4F07"/>
    <w:rsid w:val="005E4F91"/>
    <w:rsid w:val="005E50B1"/>
    <w:rsid w:val="005E5C04"/>
    <w:rsid w:val="005E7BCE"/>
    <w:rsid w:val="005F0341"/>
    <w:rsid w:val="005F05AC"/>
    <w:rsid w:val="005F1619"/>
    <w:rsid w:val="005F248C"/>
    <w:rsid w:val="005F2D50"/>
    <w:rsid w:val="005F2F6F"/>
    <w:rsid w:val="005F3C00"/>
    <w:rsid w:val="005F4A68"/>
    <w:rsid w:val="005F597A"/>
    <w:rsid w:val="005F5B20"/>
    <w:rsid w:val="005F5EAF"/>
    <w:rsid w:val="005F675B"/>
    <w:rsid w:val="005F69CF"/>
    <w:rsid w:val="00600033"/>
    <w:rsid w:val="00600317"/>
    <w:rsid w:val="006004F9"/>
    <w:rsid w:val="00600520"/>
    <w:rsid w:val="0060163B"/>
    <w:rsid w:val="0060187D"/>
    <w:rsid w:val="00601E0B"/>
    <w:rsid w:val="00602B46"/>
    <w:rsid w:val="00603905"/>
    <w:rsid w:val="00605553"/>
    <w:rsid w:val="00605955"/>
    <w:rsid w:val="00605EC1"/>
    <w:rsid w:val="0060604E"/>
    <w:rsid w:val="00606906"/>
    <w:rsid w:val="00606E8F"/>
    <w:rsid w:val="00606F1B"/>
    <w:rsid w:val="006103BA"/>
    <w:rsid w:val="00610D6C"/>
    <w:rsid w:val="00611302"/>
    <w:rsid w:val="00611D88"/>
    <w:rsid w:val="0061261B"/>
    <w:rsid w:val="0061355F"/>
    <w:rsid w:val="006136AA"/>
    <w:rsid w:val="00614498"/>
    <w:rsid w:val="0061495A"/>
    <w:rsid w:val="006153DA"/>
    <w:rsid w:val="00615937"/>
    <w:rsid w:val="00617CDA"/>
    <w:rsid w:val="0062009C"/>
    <w:rsid w:val="0062092F"/>
    <w:rsid w:val="00620957"/>
    <w:rsid w:val="00620DAC"/>
    <w:rsid w:val="006210D5"/>
    <w:rsid w:val="00621171"/>
    <w:rsid w:val="00623748"/>
    <w:rsid w:val="006237FA"/>
    <w:rsid w:val="00624A17"/>
    <w:rsid w:val="00624AB4"/>
    <w:rsid w:val="00624DDF"/>
    <w:rsid w:val="006263F4"/>
    <w:rsid w:val="00626699"/>
    <w:rsid w:val="0062738F"/>
    <w:rsid w:val="0062792D"/>
    <w:rsid w:val="006313FB"/>
    <w:rsid w:val="006316FC"/>
    <w:rsid w:val="00631940"/>
    <w:rsid w:val="00631FB2"/>
    <w:rsid w:val="0063318D"/>
    <w:rsid w:val="00634ADD"/>
    <w:rsid w:val="00635118"/>
    <w:rsid w:val="00635129"/>
    <w:rsid w:val="00635DD8"/>
    <w:rsid w:val="00636A73"/>
    <w:rsid w:val="00636BC0"/>
    <w:rsid w:val="00636BEA"/>
    <w:rsid w:val="00636D3A"/>
    <w:rsid w:val="006377CD"/>
    <w:rsid w:val="006420B3"/>
    <w:rsid w:val="0064222C"/>
    <w:rsid w:val="00642A6D"/>
    <w:rsid w:val="00642E4B"/>
    <w:rsid w:val="006431E4"/>
    <w:rsid w:val="006432DB"/>
    <w:rsid w:val="0064353F"/>
    <w:rsid w:val="006435E7"/>
    <w:rsid w:val="006436DF"/>
    <w:rsid w:val="00643A4F"/>
    <w:rsid w:val="0064418F"/>
    <w:rsid w:val="006466CD"/>
    <w:rsid w:val="006468CA"/>
    <w:rsid w:val="00647CE5"/>
    <w:rsid w:val="0065018A"/>
    <w:rsid w:val="00651287"/>
    <w:rsid w:val="006513CB"/>
    <w:rsid w:val="00651916"/>
    <w:rsid w:val="00652277"/>
    <w:rsid w:val="0065231A"/>
    <w:rsid w:val="0065238F"/>
    <w:rsid w:val="0065246D"/>
    <w:rsid w:val="006526DB"/>
    <w:rsid w:val="00653103"/>
    <w:rsid w:val="006531DB"/>
    <w:rsid w:val="0065357F"/>
    <w:rsid w:val="00653C0B"/>
    <w:rsid w:val="006542A5"/>
    <w:rsid w:val="006542AA"/>
    <w:rsid w:val="00654A1F"/>
    <w:rsid w:val="00655479"/>
    <w:rsid w:val="006554A9"/>
    <w:rsid w:val="00655CA6"/>
    <w:rsid w:val="006561EF"/>
    <w:rsid w:val="0065639F"/>
    <w:rsid w:val="006568B5"/>
    <w:rsid w:val="00656A45"/>
    <w:rsid w:val="00660136"/>
    <w:rsid w:val="0066050A"/>
    <w:rsid w:val="0066085D"/>
    <w:rsid w:val="00661A31"/>
    <w:rsid w:val="00662A9E"/>
    <w:rsid w:val="00663107"/>
    <w:rsid w:val="006635FA"/>
    <w:rsid w:val="006636DA"/>
    <w:rsid w:val="00665342"/>
    <w:rsid w:val="006659AA"/>
    <w:rsid w:val="00665A62"/>
    <w:rsid w:val="006665AD"/>
    <w:rsid w:val="00666806"/>
    <w:rsid w:val="00666FBD"/>
    <w:rsid w:val="00667A92"/>
    <w:rsid w:val="006700A7"/>
    <w:rsid w:val="00670172"/>
    <w:rsid w:val="00670B3A"/>
    <w:rsid w:val="0067116A"/>
    <w:rsid w:val="00671267"/>
    <w:rsid w:val="0067185B"/>
    <w:rsid w:val="006720E2"/>
    <w:rsid w:val="006725DC"/>
    <w:rsid w:val="0067330D"/>
    <w:rsid w:val="00674B17"/>
    <w:rsid w:val="00674BFE"/>
    <w:rsid w:val="0067591A"/>
    <w:rsid w:val="00675C3B"/>
    <w:rsid w:val="00677B33"/>
    <w:rsid w:val="00680111"/>
    <w:rsid w:val="0068012D"/>
    <w:rsid w:val="006811B8"/>
    <w:rsid w:val="00682A86"/>
    <w:rsid w:val="00682EB5"/>
    <w:rsid w:val="0068440C"/>
    <w:rsid w:val="006852D4"/>
    <w:rsid w:val="006853FC"/>
    <w:rsid w:val="00685D1B"/>
    <w:rsid w:val="006862F1"/>
    <w:rsid w:val="0068733B"/>
    <w:rsid w:val="00687791"/>
    <w:rsid w:val="00687890"/>
    <w:rsid w:val="00687B7A"/>
    <w:rsid w:val="00690122"/>
    <w:rsid w:val="0069095C"/>
    <w:rsid w:val="00690A72"/>
    <w:rsid w:val="00690F1D"/>
    <w:rsid w:val="006917A6"/>
    <w:rsid w:val="00691A9E"/>
    <w:rsid w:val="00691C43"/>
    <w:rsid w:val="00691EF1"/>
    <w:rsid w:val="00691F76"/>
    <w:rsid w:val="0069203B"/>
    <w:rsid w:val="00692802"/>
    <w:rsid w:val="006928CE"/>
    <w:rsid w:val="00693472"/>
    <w:rsid w:val="00693D8B"/>
    <w:rsid w:val="00694458"/>
    <w:rsid w:val="00694A77"/>
    <w:rsid w:val="00695684"/>
    <w:rsid w:val="00695D13"/>
    <w:rsid w:val="00696533"/>
    <w:rsid w:val="00696AF2"/>
    <w:rsid w:val="00696BD5"/>
    <w:rsid w:val="006975F9"/>
    <w:rsid w:val="0069762E"/>
    <w:rsid w:val="0069769D"/>
    <w:rsid w:val="006A091C"/>
    <w:rsid w:val="006A13CA"/>
    <w:rsid w:val="006A2C14"/>
    <w:rsid w:val="006A2E6A"/>
    <w:rsid w:val="006A3BFA"/>
    <w:rsid w:val="006A3D4C"/>
    <w:rsid w:val="006A3FF0"/>
    <w:rsid w:val="006A42CB"/>
    <w:rsid w:val="006A56F7"/>
    <w:rsid w:val="006A5A76"/>
    <w:rsid w:val="006A5FE6"/>
    <w:rsid w:val="006A69FA"/>
    <w:rsid w:val="006A6DB8"/>
    <w:rsid w:val="006B16C8"/>
    <w:rsid w:val="006B198A"/>
    <w:rsid w:val="006B1F93"/>
    <w:rsid w:val="006B2919"/>
    <w:rsid w:val="006B3E86"/>
    <w:rsid w:val="006B6600"/>
    <w:rsid w:val="006B682B"/>
    <w:rsid w:val="006B69A6"/>
    <w:rsid w:val="006B734F"/>
    <w:rsid w:val="006B75C2"/>
    <w:rsid w:val="006B7B02"/>
    <w:rsid w:val="006C0891"/>
    <w:rsid w:val="006C0E5D"/>
    <w:rsid w:val="006C16A5"/>
    <w:rsid w:val="006C214F"/>
    <w:rsid w:val="006C217C"/>
    <w:rsid w:val="006C2740"/>
    <w:rsid w:val="006C301D"/>
    <w:rsid w:val="006C3132"/>
    <w:rsid w:val="006C4CAA"/>
    <w:rsid w:val="006C503E"/>
    <w:rsid w:val="006C5764"/>
    <w:rsid w:val="006C63D6"/>
    <w:rsid w:val="006C6462"/>
    <w:rsid w:val="006C6D79"/>
    <w:rsid w:val="006D0633"/>
    <w:rsid w:val="006D19EF"/>
    <w:rsid w:val="006D23CC"/>
    <w:rsid w:val="006D2C9B"/>
    <w:rsid w:val="006D3AF2"/>
    <w:rsid w:val="006D3D82"/>
    <w:rsid w:val="006D3E57"/>
    <w:rsid w:val="006D4767"/>
    <w:rsid w:val="006D52BB"/>
    <w:rsid w:val="006D5881"/>
    <w:rsid w:val="006D5D55"/>
    <w:rsid w:val="006D6877"/>
    <w:rsid w:val="006D6AEA"/>
    <w:rsid w:val="006D7BBB"/>
    <w:rsid w:val="006E071D"/>
    <w:rsid w:val="006E09D8"/>
    <w:rsid w:val="006E0F1F"/>
    <w:rsid w:val="006E220A"/>
    <w:rsid w:val="006E2778"/>
    <w:rsid w:val="006E30C5"/>
    <w:rsid w:val="006E34E4"/>
    <w:rsid w:val="006E39EA"/>
    <w:rsid w:val="006E3A4A"/>
    <w:rsid w:val="006E4159"/>
    <w:rsid w:val="006E5318"/>
    <w:rsid w:val="006E57AE"/>
    <w:rsid w:val="006E5BD4"/>
    <w:rsid w:val="006E5F4B"/>
    <w:rsid w:val="006E6212"/>
    <w:rsid w:val="006E6ABB"/>
    <w:rsid w:val="006E6F1C"/>
    <w:rsid w:val="006E7B9A"/>
    <w:rsid w:val="006E7F72"/>
    <w:rsid w:val="006F2408"/>
    <w:rsid w:val="006F2657"/>
    <w:rsid w:val="006F29CE"/>
    <w:rsid w:val="006F3D9F"/>
    <w:rsid w:val="006F41DE"/>
    <w:rsid w:val="006F4267"/>
    <w:rsid w:val="006F43CC"/>
    <w:rsid w:val="006F661B"/>
    <w:rsid w:val="006F7DA4"/>
    <w:rsid w:val="007004DC"/>
    <w:rsid w:val="00701417"/>
    <w:rsid w:val="00701473"/>
    <w:rsid w:val="007036F2"/>
    <w:rsid w:val="007062C7"/>
    <w:rsid w:val="00706C92"/>
    <w:rsid w:val="00707034"/>
    <w:rsid w:val="00707C7E"/>
    <w:rsid w:val="00710001"/>
    <w:rsid w:val="007107E1"/>
    <w:rsid w:val="00711037"/>
    <w:rsid w:val="00711101"/>
    <w:rsid w:val="007111C6"/>
    <w:rsid w:val="0071146B"/>
    <w:rsid w:val="007124A3"/>
    <w:rsid w:val="00712728"/>
    <w:rsid w:val="00712B7F"/>
    <w:rsid w:val="00712D70"/>
    <w:rsid w:val="00713560"/>
    <w:rsid w:val="00714320"/>
    <w:rsid w:val="007146A2"/>
    <w:rsid w:val="0071477B"/>
    <w:rsid w:val="0071526A"/>
    <w:rsid w:val="007154C5"/>
    <w:rsid w:val="00715658"/>
    <w:rsid w:val="00715673"/>
    <w:rsid w:val="0071581D"/>
    <w:rsid w:val="00715AE9"/>
    <w:rsid w:val="00715FEE"/>
    <w:rsid w:val="007177B7"/>
    <w:rsid w:val="00717E55"/>
    <w:rsid w:val="00720857"/>
    <w:rsid w:val="0072124E"/>
    <w:rsid w:val="0072162A"/>
    <w:rsid w:val="007217A0"/>
    <w:rsid w:val="00721C4D"/>
    <w:rsid w:val="007238B6"/>
    <w:rsid w:val="00724EF7"/>
    <w:rsid w:val="007253D2"/>
    <w:rsid w:val="00725928"/>
    <w:rsid w:val="00726E75"/>
    <w:rsid w:val="007271C9"/>
    <w:rsid w:val="00727468"/>
    <w:rsid w:val="00730855"/>
    <w:rsid w:val="007310D7"/>
    <w:rsid w:val="007317EB"/>
    <w:rsid w:val="00732F9E"/>
    <w:rsid w:val="007338D8"/>
    <w:rsid w:val="007340E6"/>
    <w:rsid w:val="00734B6A"/>
    <w:rsid w:val="00735BEA"/>
    <w:rsid w:val="00735D04"/>
    <w:rsid w:val="00735E5B"/>
    <w:rsid w:val="00737BE2"/>
    <w:rsid w:val="0074003A"/>
    <w:rsid w:val="00740457"/>
    <w:rsid w:val="007408D2"/>
    <w:rsid w:val="00741174"/>
    <w:rsid w:val="0074170F"/>
    <w:rsid w:val="00742807"/>
    <w:rsid w:val="00742855"/>
    <w:rsid w:val="0074303E"/>
    <w:rsid w:val="007431B7"/>
    <w:rsid w:val="00743249"/>
    <w:rsid w:val="00743454"/>
    <w:rsid w:val="0074355F"/>
    <w:rsid w:val="007436B1"/>
    <w:rsid w:val="0074430F"/>
    <w:rsid w:val="007444E0"/>
    <w:rsid w:val="007446F5"/>
    <w:rsid w:val="0074571A"/>
    <w:rsid w:val="00745866"/>
    <w:rsid w:val="00745DD4"/>
    <w:rsid w:val="00745FF6"/>
    <w:rsid w:val="007463E1"/>
    <w:rsid w:val="007472CE"/>
    <w:rsid w:val="00747623"/>
    <w:rsid w:val="00747675"/>
    <w:rsid w:val="0074783F"/>
    <w:rsid w:val="00747910"/>
    <w:rsid w:val="00747CFC"/>
    <w:rsid w:val="00747F8A"/>
    <w:rsid w:val="0075107A"/>
    <w:rsid w:val="00751EED"/>
    <w:rsid w:val="00753334"/>
    <w:rsid w:val="00754511"/>
    <w:rsid w:val="00755465"/>
    <w:rsid w:val="00755AA3"/>
    <w:rsid w:val="007567E9"/>
    <w:rsid w:val="00756B1F"/>
    <w:rsid w:val="007570A1"/>
    <w:rsid w:val="007574B1"/>
    <w:rsid w:val="00757B3D"/>
    <w:rsid w:val="00757E09"/>
    <w:rsid w:val="007602D2"/>
    <w:rsid w:val="00762A92"/>
    <w:rsid w:val="00762D26"/>
    <w:rsid w:val="00763CE6"/>
    <w:rsid w:val="00764CF0"/>
    <w:rsid w:val="0076500B"/>
    <w:rsid w:val="00765321"/>
    <w:rsid w:val="00765B3D"/>
    <w:rsid w:val="00765DC5"/>
    <w:rsid w:val="00765E31"/>
    <w:rsid w:val="007664E8"/>
    <w:rsid w:val="00766743"/>
    <w:rsid w:val="00766BAC"/>
    <w:rsid w:val="00766BE3"/>
    <w:rsid w:val="007671F3"/>
    <w:rsid w:val="00767335"/>
    <w:rsid w:val="0076748B"/>
    <w:rsid w:val="00767895"/>
    <w:rsid w:val="00767C01"/>
    <w:rsid w:val="00767D24"/>
    <w:rsid w:val="00770281"/>
    <w:rsid w:val="00771698"/>
    <w:rsid w:val="007737F7"/>
    <w:rsid w:val="00775F24"/>
    <w:rsid w:val="00780268"/>
    <w:rsid w:val="007803E5"/>
    <w:rsid w:val="0078094F"/>
    <w:rsid w:val="00781AA2"/>
    <w:rsid w:val="00781C21"/>
    <w:rsid w:val="00782250"/>
    <w:rsid w:val="00782369"/>
    <w:rsid w:val="007823C5"/>
    <w:rsid w:val="00782573"/>
    <w:rsid w:val="00782BE6"/>
    <w:rsid w:val="00783D45"/>
    <w:rsid w:val="00784C5A"/>
    <w:rsid w:val="00784FDB"/>
    <w:rsid w:val="007855A9"/>
    <w:rsid w:val="00785E39"/>
    <w:rsid w:val="0078632B"/>
    <w:rsid w:val="00786387"/>
    <w:rsid w:val="00786AC5"/>
    <w:rsid w:val="007872AE"/>
    <w:rsid w:val="0079188A"/>
    <w:rsid w:val="00792081"/>
    <w:rsid w:val="00792532"/>
    <w:rsid w:val="00792A80"/>
    <w:rsid w:val="0079395A"/>
    <w:rsid w:val="007955E8"/>
    <w:rsid w:val="0079582A"/>
    <w:rsid w:val="00795FB5"/>
    <w:rsid w:val="00796191"/>
    <w:rsid w:val="007A019E"/>
    <w:rsid w:val="007A0207"/>
    <w:rsid w:val="007A039E"/>
    <w:rsid w:val="007A06DF"/>
    <w:rsid w:val="007A07C9"/>
    <w:rsid w:val="007A2465"/>
    <w:rsid w:val="007A3827"/>
    <w:rsid w:val="007A3925"/>
    <w:rsid w:val="007A4079"/>
    <w:rsid w:val="007A4596"/>
    <w:rsid w:val="007A45A6"/>
    <w:rsid w:val="007A5266"/>
    <w:rsid w:val="007A6709"/>
    <w:rsid w:val="007A75CB"/>
    <w:rsid w:val="007B19C7"/>
    <w:rsid w:val="007B1E79"/>
    <w:rsid w:val="007B2130"/>
    <w:rsid w:val="007B25B1"/>
    <w:rsid w:val="007B2CFE"/>
    <w:rsid w:val="007B345C"/>
    <w:rsid w:val="007B3FCE"/>
    <w:rsid w:val="007B576E"/>
    <w:rsid w:val="007B5A6F"/>
    <w:rsid w:val="007B5B57"/>
    <w:rsid w:val="007B66B8"/>
    <w:rsid w:val="007B76AC"/>
    <w:rsid w:val="007B7B35"/>
    <w:rsid w:val="007C00E8"/>
    <w:rsid w:val="007C1427"/>
    <w:rsid w:val="007C150D"/>
    <w:rsid w:val="007C2B8C"/>
    <w:rsid w:val="007C3952"/>
    <w:rsid w:val="007C40C5"/>
    <w:rsid w:val="007C42E1"/>
    <w:rsid w:val="007C4755"/>
    <w:rsid w:val="007C4833"/>
    <w:rsid w:val="007C5DDA"/>
    <w:rsid w:val="007C7A68"/>
    <w:rsid w:val="007D0E45"/>
    <w:rsid w:val="007D184D"/>
    <w:rsid w:val="007D1A16"/>
    <w:rsid w:val="007D2173"/>
    <w:rsid w:val="007D2FC9"/>
    <w:rsid w:val="007D340E"/>
    <w:rsid w:val="007D3E71"/>
    <w:rsid w:val="007D4790"/>
    <w:rsid w:val="007D501D"/>
    <w:rsid w:val="007D5631"/>
    <w:rsid w:val="007D5A3F"/>
    <w:rsid w:val="007D5E27"/>
    <w:rsid w:val="007D5FAD"/>
    <w:rsid w:val="007D6068"/>
    <w:rsid w:val="007E0787"/>
    <w:rsid w:val="007E0968"/>
    <w:rsid w:val="007E2F42"/>
    <w:rsid w:val="007E3839"/>
    <w:rsid w:val="007E53B3"/>
    <w:rsid w:val="007E58AA"/>
    <w:rsid w:val="007E58D5"/>
    <w:rsid w:val="007E60EB"/>
    <w:rsid w:val="007E6645"/>
    <w:rsid w:val="007E67A5"/>
    <w:rsid w:val="007E687A"/>
    <w:rsid w:val="007E6B2F"/>
    <w:rsid w:val="007E711F"/>
    <w:rsid w:val="007E723D"/>
    <w:rsid w:val="007E7E7D"/>
    <w:rsid w:val="007F0646"/>
    <w:rsid w:val="007F080F"/>
    <w:rsid w:val="007F1FB2"/>
    <w:rsid w:val="007F1FD2"/>
    <w:rsid w:val="007F2555"/>
    <w:rsid w:val="007F2FFA"/>
    <w:rsid w:val="007F40F2"/>
    <w:rsid w:val="007F48A7"/>
    <w:rsid w:val="007F55B1"/>
    <w:rsid w:val="007F66F8"/>
    <w:rsid w:val="007F6AA5"/>
    <w:rsid w:val="007F6B1F"/>
    <w:rsid w:val="007F7F64"/>
    <w:rsid w:val="00800007"/>
    <w:rsid w:val="00800959"/>
    <w:rsid w:val="008017E7"/>
    <w:rsid w:val="008017FB"/>
    <w:rsid w:val="00802375"/>
    <w:rsid w:val="00802A16"/>
    <w:rsid w:val="00802A7D"/>
    <w:rsid w:val="008035CB"/>
    <w:rsid w:val="008037B6"/>
    <w:rsid w:val="008037F8"/>
    <w:rsid w:val="008047A9"/>
    <w:rsid w:val="008048BE"/>
    <w:rsid w:val="00805A12"/>
    <w:rsid w:val="00805F20"/>
    <w:rsid w:val="00806144"/>
    <w:rsid w:val="008064E7"/>
    <w:rsid w:val="008078AB"/>
    <w:rsid w:val="008078D4"/>
    <w:rsid w:val="00807924"/>
    <w:rsid w:val="00810EB5"/>
    <w:rsid w:val="008110B6"/>
    <w:rsid w:val="0081206F"/>
    <w:rsid w:val="008124DD"/>
    <w:rsid w:val="00812A87"/>
    <w:rsid w:val="00812CAE"/>
    <w:rsid w:val="00814648"/>
    <w:rsid w:val="00814F20"/>
    <w:rsid w:val="00815453"/>
    <w:rsid w:val="00815985"/>
    <w:rsid w:val="00815F25"/>
    <w:rsid w:val="00816BCF"/>
    <w:rsid w:val="00816E2F"/>
    <w:rsid w:val="00816FCE"/>
    <w:rsid w:val="00820A7F"/>
    <w:rsid w:val="00821207"/>
    <w:rsid w:val="00821380"/>
    <w:rsid w:val="008214D0"/>
    <w:rsid w:val="00821765"/>
    <w:rsid w:val="00821D98"/>
    <w:rsid w:val="00821F16"/>
    <w:rsid w:val="00822133"/>
    <w:rsid w:val="00822DB0"/>
    <w:rsid w:val="0082313B"/>
    <w:rsid w:val="008231E0"/>
    <w:rsid w:val="0082363F"/>
    <w:rsid w:val="008236DF"/>
    <w:rsid w:val="00824534"/>
    <w:rsid w:val="00825907"/>
    <w:rsid w:val="00825E4B"/>
    <w:rsid w:val="0082612F"/>
    <w:rsid w:val="00826A1C"/>
    <w:rsid w:val="00830171"/>
    <w:rsid w:val="008302B0"/>
    <w:rsid w:val="008308F3"/>
    <w:rsid w:val="00830929"/>
    <w:rsid w:val="008328F2"/>
    <w:rsid w:val="00834588"/>
    <w:rsid w:val="00835533"/>
    <w:rsid w:val="008357F1"/>
    <w:rsid w:val="0083590A"/>
    <w:rsid w:val="00837462"/>
    <w:rsid w:val="00837B93"/>
    <w:rsid w:val="00837E7C"/>
    <w:rsid w:val="00840C32"/>
    <w:rsid w:val="00840D8A"/>
    <w:rsid w:val="008410B4"/>
    <w:rsid w:val="0084152B"/>
    <w:rsid w:val="00841B7F"/>
    <w:rsid w:val="00843597"/>
    <w:rsid w:val="008437A2"/>
    <w:rsid w:val="00843EAA"/>
    <w:rsid w:val="0084408A"/>
    <w:rsid w:val="00844A1A"/>
    <w:rsid w:val="00844E9B"/>
    <w:rsid w:val="00845429"/>
    <w:rsid w:val="00845685"/>
    <w:rsid w:val="008459A9"/>
    <w:rsid w:val="00845A86"/>
    <w:rsid w:val="00845BEB"/>
    <w:rsid w:val="00850310"/>
    <w:rsid w:val="0085033E"/>
    <w:rsid w:val="00850C0C"/>
    <w:rsid w:val="00850E01"/>
    <w:rsid w:val="00851AF5"/>
    <w:rsid w:val="00852782"/>
    <w:rsid w:val="00853AE3"/>
    <w:rsid w:val="008549C5"/>
    <w:rsid w:val="00855B03"/>
    <w:rsid w:val="00855B59"/>
    <w:rsid w:val="00855DB1"/>
    <w:rsid w:val="00855F80"/>
    <w:rsid w:val="00856D08"/>
    <w:rsid w:val="00857589"/>
    <w:rsid w:val="0085768F"/>
    <w:rsid w:val="008578F3"/>
    <w:rsid w:val="00860E78"/>
    <w:rsid w:val="00860FC4"/>
    <w:rsid w:val="0086163B"/>
    <w:rsid w:val="00862BA8"/>
    <w:rsid w:val="00863160"/>
    <w:rsid w:val="008641E8"/>
    <w:rsid w:val="008652D1"/>
    <w:rsid w:val="00865531"/>
    <w:rsid w:val="00865567"/>
    <w:rsid w:val="00866312"/>
    <w:rsid w:val="00867D78"/>
    <w:rsid w:val="008701C0"/>
    <w:rsid w:val="00870446"/>
    <w:rsid w:val="00873187"/>
    <w:rsid w:val="0087392A"/>
    <w:rsid w:val="00874C44"/>
    <w:rsid w:val="00874C7B"/>
    <w:rsid w:val="00876CF8"/>
    <w:rsid w:val="00876D67"/>
    <w:rsid w:val="008774E3"/>
    <w:rsid w:val="008775C8"/>
    <w:rsid w:val="0087775C"/>
    <w:rsid w:val="00877D14"/>
    <w:rsid w:val="00880105"/>
    <w:rsid w:val="0088053C"/>
    <w:rsid w:val="008805CC"/>
    <w:rsid w:val="00880E44"/>
    <w:rsid w:val="00881EB6"/>
    <w:rsid w:val="008857AD"/>
    <w:rsid w:val="00886636"/>
    <w:rsid w:val="00886E16"/>
    <w:rsid w:val="008874E6"/>
    <w:rsid w:val="00887F6E"/>
    <w:rsid w:val="00890173"/>
    <w:rsid w:val="00890B83"/>
    <w:rsid w:val="00890DD9"/>
    <w:rsid w:val="00891149"/>
    <w:rsid w:val="0089277C"/>
    <w:rsid w:val="00892D32"/>
    <w:rsid w:val="00892D40"/>
    <w:rsid w:val="00893241"/>
    <w:rsid w:val="00893963"/>
    <w:rsid w:val="00893F72"/>
    <w:rsid w:val="00894552"/>
    <w:rsid w:val="008949FE"/>
    <w:rsid w:val="00894BE6"/>
    <w:rsid w:val="00896C4D"/>
    <w:rsid w:val="00896C51"/>
    <w:rsid w:val="00896D3F"/>
    <w:rsid w:val="00897476"/>
    <w:rsid w:val="00897647"/>
    <w:rsid w:val="008A0315"/>
    <w:rsid w:val="008A0477"/>
    <w:rsid w:val="008A0992"/>
    <w:rsid w:val="008A1309"/>
    <w:rsid w:val="008A165D"/>
    <w:rsid w:val="008A1862"/>
    <w:rsid w:val="008A26AD"/>
    <w:rsid w:val="008A2F48"/>
    <w:rsid w:val="008A307C"/>
    <w:rsid w:val="008A4B28"/>
    <w:rsid w:val="008A5794"/>
    <w:rsid w:val="008A5A33"/>
    <w:rsid w:val="008A6345"/>
    <w:rsid w:val="008A6573"/>
    <w:rsid w:val="008A69F2"/>
    <w:rsid w:val="008A6EE8"/>
    <w:rsid w:val="008B0071"/>
    <w:rsid w:val="008B0236"/>
    <w:rsid w:val="008B0FE3"/>
    <w:rsid w:val="008B1246"/>
    <w:rsid w:val="008B1BA2"/>
    <w:rsid w:val="008B25F6"/>
    <w:rsid w:val="008B2663"/>
    <w:rsid w:val="008B2B42"/>
    <w:rsid w:val="008B2BDF"/>
    <w:rsid w:val="008B3017"/>
    <w:rsid w:val="008B3301"/>
    <w:rsid w:val="008B3B55"/>
    <w:rsid w:val="008B4474"/>
    <w:rsid w:val="008B58B2"/>
    <w:rsid w:val="008B5B2E"/>
    <w:rsid w:val="008B6CFE"/>
    <w:rsid w:val="008B70EC"/>
    <w:rsid w:val="008B7A85"/>
    <w:rsid w:val="008B7E75"/>
    <w:rsid w:val="008C01A8"/>
    <w:rsid w:val="008C1957"/>
    <w:rsid w:val="008C3327"/>
    <w:rsid w:val="008C3472"/>
    <w:rsid w:val="008C3820"/>
    <w:rsid w:val="008C657C"/>
    <w:rsid w:val="008C6915"/>
    <w:rsid w:val="008C6C09"/>
    <w:rsid w:val="008C6FFD"/>
    <w:rsid w:val="008C7054"/>
    <w:rsid w:val="008C7DF2"/>
    <w:rsid w:val="008C7FB3"/>
    <w:rsid w:val="008D0A09"/>
    <w:rsid w:val="008D1785"/>
    <w:rsid w:val="008D3DE7"/>
    <w:rsid w:val="008D3F7A"/>
    <w:rsid w:val="008D4F9C"/>
    <w:rsid w:val="008D58FE"/>
    <w:rsid w:val="008D5BA2"/>
    <w:rsid w:val="008D6039"/>
    <w:rsid w:val="008D68B3"/>
    <w:rsid w:val="008D72F3"/>
    <w:rsid w:val="008E0288"/>
    <w:rsid w:val="008E060E"/>
    <w:rsid w:val="008E240C"/>
    <w:rsid w:val="008E2F41"/>
    <w:rsid w:val="008E3710"/>
    <w:rsid w:val="008E44A8"/>
    <w:rsid w:val="008E4C12"/>
    <w:rsid w:val="008E5982"/>
    <w:rsid w:val="008E5C57"/>
    <w:rsid w:val="008E5E3F"/>
    <w:rsid w:val="008E6114"/>
    <w:rsid w:val="008E6AB3"/>
    <w:rsid w:val="008F01AE"/>
    <w:rsid w:val="008F0841"/>
    <w:rsid w:val="008F0C6E"/>
    <w:rsid w:val="008F1022"/>
    <w:rsid w:val="008F1AE8"/>
    <w:rsid w:val="008F1E53"/>
    <w:rsid w:val="008F20A1"/>
    <w:rsid w:val="008F2B52"/>
    <w:rsid w:val="008F2B79"/>
    <w:rsid w:val="008F33DB"/>
    <w:rsid w:val="008F34D4"/>
    <w:rsid w:val="008F3DE9"/>
    <w:rsid w:val="008F4A94"/>
    <w:rsid w:val="008F53BA"/>
    <w:rsid w:val="008F5B84"/>
    <w:rsid w:val="008F713B"/>
    <w:rsid w:val="0090023F"/>
    <w:rsid w:val="00900421"/>
    <w:rsid w:val="009004D1"/>
    <w:rsid w:val="009011A2"/>
    <w:rsid w:val="00901327"/>
    <w:rsid w:val="00901905"/>
    <w:rsid w:val="0090291D"/>
    <w:rsid w:val="00903175"/>
    <w:rsid w:val="0090480F"/>
    <w:rsid w:val="00904A19"/>
    <w:rsid w:val="00904A29"/>
    <w:rsid w:val="00904BE2"/>
    <w:rsid w:val="00904D9C"/>
    <w:rsid w:val="00904ED6"/>
    <w:rsid w:val="009055E5"/>
    <w:rsid w:val="00905765"/>
    <w:rsid w:val="00905EAD"/>
    <w:rsid w:val="00905F6B"/>
    <w:rsid w:val="00906DD8"/>
    <w:rsid w:val="009070CE"/>
    <w:rsid w:val="009077FB"/>
    <w:rsid w:val="009077FE"/>
    <w:rsid w:val="00911254"/>
    <w:rsid w:val="00911740"/>
    <w:rsid w:val="009124FB"/>
    <w:rsid w:val="0091271B"/>
    <w:rsid w:val="00912A8B"/>
    <w:rsid w:val="009145B9"/>
    <w:rsid w:val="00914B1A"/>
    <w:rsid w:val="00915765"/>
    <w:rsid w:val="009167E4"/>
    <w:rsid w:val="00916C11"/>
    <w:rsid w:val="00917157"/>
    <w:rsid w:val="0091757E"/>
    <w:rsid w:val="009179E2"/>
    <w:rsid w:val="00920BED"/>
    <w:rsid w:val="00920C8C"/>
    <w:rsid w:val="00921296"/>
    <w:rsid w:val="00921C8D"/>
    <w:rsid w:val="0092292B"/>
    <w:rsid w:val="00922CDF"/>
    <w:rsid w:val="0092309D"/>
    <w:rsid w:val="00923E8D"/>
    <w:rsid w:val="00924556"/>
    <w:rsid w:val="00924C95"/>
    <w:rsid w:val="00925A9A"/>
    <w:rsid w:val="00925E37"/>
    <w:rsid w:val="00930EEC"/>
    <w:rsid w:val="00931388"/>
    <w:rsid w:val="00931834"/>
    <w:rsid w:val="00931B3D"/>
    <w:rsid w:val="00931B87"/>
    <w:rsid w:val="00931EDC"/>
    <w:rsid w:val="00932FC9"/>
    <w:rsid w:val="00933035"/>
    <w:rsid w:val="00933940"/>
    <w:rsid w:val="00933A15"/>
    <w:rsid w:val="009341F5"/>
    <w:rsid w:val="00934923"/>
    <w:rsid w:val="009354BE"/>
    <w:rsid w:val="00935D39"/>
    <w:rsid w:val="00936298"/>
    <w:rsid w:val="00936AB7"/>
    <w:rsid w:val="00936C46"/>
    <w:rsid w:val="00936DB2"/>
    <w:rsid w:val="00936EDF"/>
    <w:rsid w:val="00937BF8"/>
    <w:rsid w:val="009400C8"/>
    <w:rsid w:val="00940B8D"/>
    <w:rsid w:val="00941557"/>
    <w:rsid w:val="009418A0"/>
    <w:rsid w:val="00941A7C"/>
    <w:rsid w:val="00941F2F"/>
    <w:rsid w:val="0094298E"/>
    <w:rsid w:val="00942E60"/>
    <w:rsid w:val="00943292"/>
    <w:rsid w:val="009439DB"/>
    <w:rsid w:val="00945ECB"/>
    <w:rsid w:val="009468EE"/>
    <w:rsid w:val="00946B79"/>
    <w:rsid w:val="00947184"/>
    <w:rsid w:val="009472CB"/>
    <w:rsid w:val="009477BF"/>
    <w:rsid w:val="00947A06"/>
    <w:rsid w:val="009501BA"/>
    <w:rsid w:val="009503D9"/>
    <w:rsid w:val="009509B7"/>
    <w:rsid w:val="00950EC6"/>
    <w:rsid w:val="0095182E"/>
    <w:rsid w:val="009519BE"/>
    <w:rsid w:val="00951DEC"/>
    <w:rsid w:val="0095304E"/>
    <w:rsid w:val="00954A94"/>
    <w:rsid w:val="00954E4F"/>
    <w:rsid w:val="00955CC2"/>
    <w:rsid w:val="009561B0"/>
    <w:rsid w:val="0095674A"/>
    <w:rsid w:val="00956FB5"/>
    <w:rsid w:val="0095744F"/>
    <w:rsid w:val="00960991"/>
    <w:rsid w:val="00960E31"/>
    <w:rsid w:val="00961509"/>
    <w:rsid w:val="00962519"/>
    <w:rsid w:val="009636A9"/>
    <w:rsid w:val="0096370C"/>
    <w:rsid w:val="0096406D"/>
    <w:rsid w:val="0096413D"/>
    <w:rsid w:val="009643BC"/>
    <w:rsid w:val="0096490A"/>
    <w:rsid w:val="00964C3F"/>
    <w:rsid w:val="009656FB"/>
    <w:rsid w:val="00965EF1"/>
    <w:rsid w:val="00970048"/>
    <w:rsid w:val="00970522"/>
    <w:rsid w:val="00970B07"/>
    <w:rsid w:val="0097150C"/>
    <w:rsid w:val="00972486"/>
    <w:rsid w:val="00972A27"/>
    <w:rsid w:val="0097378C"/>
    <w:rsid w:val="00974354"/>
    <w:rsid w:val="00974709"/>
    <w:rsid w:val="00974B5D"/>
    <w:rsid w:val="00975481"/>
    <w:rsid w:val="0097627B"/>
    <w:rsid w:val="00976C18"/>
    <w:rsid w:val="00976DCE"/>
    <w:rsid w:val="009776FF"/>
    <w:rsid w:val="0098095F"/>
    <w:rsid w:val="00980BEC"/>
    <w:rsid w:val="00980D77"/>
    <w:rsid w:val="009818D0"/>
    <w:rsid w:val="009821BE"/>
    <w:rsid w:val="00982EAC"/>
    <w:rsid w:val="009834DE"/>
    <w:rsid w:val="0098406D"/>
    <w:rsid w:val="00984A2B"/>
    <w:rsid w:val="00984CDA"/>
    <w:rsid w:val="00984E1B"/>
    <w:rsid w:val="00985D70"/>
    <w:rsid w:val="00985FC4"/>
    <w:rsid w:val="009868F4"/>
    <w:rsid w:val="00987DE8"/>
    <w:rsid w:val="0099210B"/>
    <w:rsid w:val="00992206"/>
    <w:rsid w:val="009925C8"/>
    <w:rsid w:val="0099261C"/>
    <w:rsid w:val="00992BCA"/>
    <w:rsid w:val="00993FEC"/>
    <w:rsid w:val="00994CCE"/>
    <w:rsid w:val="009955D2"/>
    <w:rsid w:val="00995E28"/>
    <w:rsid w:val="0099675D"/>
    <w:rsid w:val="009A0A7C"/>
    <w:rsid w:val="009A0E09"/>
    <w:rsid w:val="009A2E35"/>
    <w:rsid w:val="009A3218"/>
    <w:rsid w:val="009A3BEE"/>
    <w:rsid w:val="009A5B9F"/>
    <w:rsid w:val="009A6047"/>
    <w:rsid w:val="009A6E30"/>
    <w:rsid w:val="009A7159"/>
    <w:rsid w:val="009A7690"/>
    <w:rsid w:val="009A7C7C"/>
    <w:rsid w:val="009A7DED"/>
    <w:rsid w:val="009A7F02"/>
    <w:rsid w:val="009B019B"/>
    <w:rsid w:val="009B1607"/>
    <w:rsid w:val="009B1821"/>
    <w:rsid w:val="009B2E2E"/>
    <w:rsid w:val="009B2F76"/>
    <w:rsid w:val="009B3395"/>
    <w:rsid w:val="009B3772"/>
    <w:rsid w:val="009B3F6B"/>
    <w:rsid w:val="009B4F1B"/>
    <w:rsid w:val="009B654E"/>
    <w:rsid w:val="009B716E"/>
    <w:rsid w:val="009B743E"/>
    <w:rsid w:val="009B7931"/>
    <w:rsid w:val="009C07FA"/>
    <w:rsid w:val="009C099E"/>
    <w:rsid w:val="009C148A"/>
    <w:rsid w:val="009C16DD"/>
    <w:rsid w:val="009C1BD9"/>
    <w:rsid w:val="009C3D87"/>
    <w:rsid w:val="009C44F0"/>
    <w:rsid w:val="009C460A"/>
    <w:rsid w:val="009C4E4F"/>
    <w:rsid w:val="009C4ED3"/>
    <w:rsid w:val="009C5969"/>
    <w:rsid w:val="009C6563"/>
    <w:rsid w:val="009C724F"/>
    <w:rsid w:val="009C79E3"/>
    <w:rsid w:val="009D0D9F"/>
    <w:rsid w:val="009D137B"/>
    <w:rsid w:val="009D15DD"/>
    <w:rsid w:val="009D2CA2"/>
    <w:rsid w:val="009D334D"/>
    <w:rsid w:val="009D3CB1"/>
    <w:rsid w:val="009D3FB3"/>
    <w:rsid w:val="009D4252"/>
    <w:rsid w:val="009D49C3"/>
    <w:rsid w:val="009D525C"/>
    <w:rsid w:val="009D7B19"/>
    <w:rsid w:val="009D7F13"/>
    <w:rsid w:val="009D7F67"/>
    <w:rsid w:val="009E1067"/>
    <w:rsid w:val="009E2675"/>
    <w:rsid w:val="009E326F"/>
    <w:rsid w:val="009E3477"/>
    <w:rsid w:val="009E34E3"/>
    <w:rsid w:val="009E34FA"/>
    <w:rsid w:val="009E5267"/>
    <w:rsid w:val="009E529A"/>
    <w:rsid w:val="009E56D2"/>
    <w:rsid w:val="009E5736"/>
    <w:rsid w:val="009E5ECD"/>
    <w:rsid w:val="009E66FB"/>
    <w:rsid w:val="009E7AF5"/>
    <w:rsid w:val="009F005D"/>
    <w:rsid w:val="009F0184"/>
    <w:rsid w:val="009F0C35"/>
    <w:rsid w:val="009F0C73"/>
    <w:rsid w:val="009F1755"/>
    <w:rsid w:val="009F1B15"/>
    <w:rsid w:val="009F323E"/>
    <w:rsid w:val="009F5318"/>
    <w:rsid w:val="009F545A"/>
    <w:rsid w:val="009F569F"/>
    <w:rsid w:val="009F672C"/>
    <w:rsid w:val="009F6A0F"/>
    <w:rsid w:val="009F6D04"/>
    <w:rsid w:val="009F6F92"/>
    <w:rsid w:val="009F7069"/>
    <w:rsid w:val="009F7616"/>
    <w:rsid w:val="00A01F9D"/>
    <w:rsid w:val="00A0212A"/>
    <w:rsid w:val="00A02248"/>
    <w:rsid w:val="00A022AA"/>
    <w:rsid w:val="00A02A46"/>
    <w:rsid w:val="00A037AE"/>
    <w:rsid w:val="00A044C9"/>
    <w:rsid w:val="00A0485F"/>
    <w:rsid w:val="00A055B9"/>
    <w:rsid w:val="00A05695"/>
    <w:rsid w:val="00A06025"/>
    <w:rsid w:val="00A06F5A"/>
    <w:rsid w:val="00A07340"/>
    <w:rsid w:val="00A073C3"/>
    <w:rsid w:val="00A0794D"/>
    <w:rsid w:val="00A102F3"/>
    <w:rsid w:val="00A10DB7"/>
    <w:rsid w:val="00A11285"/>
    <w:rsid w:val="00A12991"/>
    <w:rsid w:val="00A1378A"/>
    <w:rsid w:val="00A13E7F"/>
    <w:rsid w:val="00A1434C"/>
    <w:rsid w:val="00A144C7"/>
    <w:rsid w:val="00A14E59"/>
    <w:rsid w:val="00A14E6B"/>
    <w:rsid w:val="00A1525A"/>
    <w:rsid w:val="00A154CE"/>
    <w:rsid w:val="00A15D45"/>
    <w:rsid w:val="00A15F59"/>
    <w:rsid w:val="00A1657E"/>
    <w:rsid w:val="00A165EA"/>
    <w:rsid w:val="00A1715D"/>
    <w:rsid w:val="00A17CF7"/>
    <w:rsid w:val="00A17DBB"/>
    <w:rsid w:val="00A20765"/>
    <w:rsid w:val="00A20A1B"/>
    <w:rsid w:val="00A21B39"/>
    <w:rsid w:val="00A22300"/>
    <w:rsid w:val="00A223BB"/>
    <w:rsid w:val="00A22B9B"/>
    <w:rsid w:val="00A230FD"/>
    <w:rsid w:val="00A23CDB"/>
    <w:rsid w:val="00A23EBD"/>
    <w:rsid w:val="00A251E4"/>
    <w:rsid w:val="00A25A88"/>
    <w:rsid w:val="00A26B2B"/>
    <w:rsid w:val="00A275E9"/>
    <w:rsid w:val="00A27AC5"/>
    <w:rsid w:val="00A27D30"/>
    <w:rsid w:val="00A27EC8"/>
    <w:rsid w:val="00A27ED4"/>
    <w:rsid w:val="00A30309"/>
    <w:rsid w:val="00A3155A"/>
    <w:rsid w:val="00A31B6B"/>
    <w:rsid w:val="00A322A6"/>
    <w:rsid w:val="00A337A1"/>
    <w:rsid w:val="00A35591"/>
    <w:rsid w:val="00A35F6F"/>
    <w:rsid w:val="00A36456"/>
    <w:rsid w:val="00A3736B"/>
    <w:rsid w:val="00A37F87"/>
    <w:rsid w:val="00A40A5A"/>
    <w:rsid w:val="00A4190B"/>
    <w:rsid w:val="00A4245A"/>
    <w:rsid w:val="00A427EE"/>
    <w:rsid w:val="00A42AB9"/>
    <w:rsid w:val="00A42CF6"/>
    <w:rsid w:val="00A43409"/>
    <w:rsid w:val="00A45099"/>
    <w:rsid w:val="00A468CA"/>
    <w:rsid w:val="00A46DDC"/>
    <w:rsid w:val="00A50E09"/>
    <w:rsid w:val="00A5205F"/>
    <w:rsid w:val="00A525A1"/>
    <w:rsid w:val="00A52680"/>
    <w:rsid w:val="00A52C1C"/>
    <w:rsid w:val="00A52EBB"/>
    <w:rsid w:val="00A532B8"/>
    <w:rsid w:val="00A545CB"/>
    <w:rsid w:val="00A54C1F"/>
    <w:rsid w:val="00A555A9"/>
    <w:rsid w:val="00A56F02"/>
    <w:rsid w:val="00A575C2"/>
    <w:rsid w:val="00A57756"/>
    <w:rsid w:val="00A57E46"/>
    <w:rsid w:val="00A60239"/>
    <w:rsid w:val="00A60A5B"/>
    <w:rsid w:val="00A61D3F"/>
    <w:rsid w:val="00A628EE"/>
    <w:rsid w:val="00A63397"/>
    <w:rsid w:val="00A63ABA"/>
    <w:rsid w:val="00A643CD"/>
    <w:rsid w:val="00A64674"/>
    <w:rsid w:val="00A65032"/>
    <w:rsid w:val="00A65905"/>
    <w:rsid w:val="00A6659D"/>
    <w:rsid w:val="00A66EC3"/>
    <w:rsid w:val="00A678A4"/>
    <w:rsid w:val="00A7021D"/>
    <w:rsid w:val="00A711CA"/>
    <w:rsid w:val="00A717D0"/>
    <w:rsid w:val="00A71C8C"/>
    <w:rsid w:val="00A71FD6"/>
    <w:rsid w:val="00A723C3"/>
    <w:rsid w:val="00A730B2"/>
    <w:rsid w:val="00A73319"/>
    <w:rsid w:val="00A739EE"/>
    <w:rsid w:val="00A73B36"/>
    <w:rsid w:val="00A73F4E"/>
    <w:rsid w:val="00A74746"/>
    <w:rsid w:val="00A74F88"/>
    <w:rsid w:val="00A76AA2"/>
    <w:rsid w:val="00A76EAF"/>
    <w:rsid w:val="00A7728C"/>
    <w:rsid w:val="00A77483"/>
    <w:rsid w:val="00A77534"/>
    <w:rsid w:val="00A803D1"/>
    <w:rsid w:val="00A808F2"/>
    <w:rsid w:val="00A80F60"/>
    <w:rsid w:val="00A80FB8"/>
    <w:rsid w:val="00A81634"/>
    <w:rsid w:val="00A834B2"/>
    <w:rsid w:val="00A8384C"/>
    <w:rsid w:val="00A83B14"/>
    <w:rsid w:val="00A8523C"/>
    <w:rsid w:val="00A8555D"/>
    <w:rsid w:val="00A8594F"/>
    <w:rsid w:val="00A90B19"/>
    <w:rsid w:val="00A91E57"/>
    <w:rsid w:val="00A9221A"/>
    <w:rsid w:val="00A9237F"/>
    <w:rsid w:val="00A9290E"/>
    <w:rsid w:val="00A92C3F"/>
    <w:rsid w:val="00A93799"/>
    <w:rsid w:val="00A94FC7"/>
    <w:rsid w:val="00A95832"/>
    <w:rsid w:val="00A95A54"/>
    <w:rsid w:val="00A97313"/>
    <w:rsid w:val="00A97AB4"/>
    <w:rsid w:val="00AA042E"/>
    <w:rsid w:val="00AA1243"/>
    <w:rsid w:val="00AA1644"/>
    <w:rsid w:val="00AA2805"/>
    <w:rsid w:val="00AA2833"/>
    <w:rsid w:val="00AA3709"/>
    <w:rsid w:val="00AA39D1"/>
    <w:rsid w:val="00AA3C2B"/>
    <w:rsid w:val="00AA4482"/>
    <w:rsid w:val="00AA5109"/>
    <w:rsid w:val="00AA61A6"/>
    <w:rsid w:val="00AA64D3"/>
    <w:rsid w:val="00AA67CC"/>
    <w:rsid w:val="00AA6ABB"/>
    <w:rsid w:val="00AA743B"/>
    <w:rsid w:val="00AB080D"/>
    <w:rsid w:val="00AB084D"/>
    <w:rsid w:val="00AB0A99"/>
    <w:rsid w:val="00AB16E4"/>
    <w:rsid w:val="00AB2B64"/>
    <w:rsid w:val="00AB3208"/>
    <w:rsid w:val="00AB33B4"/>
    <w:rsid w:val="00AB394E"/>
    <w:rsid w:val="00AB52A9"/>
    <w:rsid w:val="00AB5368"/>
    <w:rsid w:val="00AB5CE3"/>
    <w:rsid w:val="00AB666D"/>
    <w:rsid w:val="00AB6CB0"/>
    <w:rsid w:val="00AB75BA"/>
    <w:rsid w:val="00AB75F2"/>
    <w:rsid w:val="00AB78D1"/>
    <w:rsid w:val="00AB7E4A"/>
    <w:rsid w:val="00AC05A5"/>
    <w:rsid w:val="00AC0C1E"/>
    <w:rsid w:val="00AC0D62"/>
    <w:rsid w:val="00AC0E97"/>
    <w:rsid w:val="00AC0EC8"/>
    <w:rsid w:val="00AC2174"/>
    <w:rsid w:val="00AC2349"/>
    <w:rsid w:val="00AC2817"/>
    <w:rsid w:val="00AC4A76"/>
    <w:rsid w:val="00AC523D"/>
    <w:rsid w:val="00AC64B4"/>
    <w:rsid w:val="00AC67A3"/>
    <w:rsid w:val="00AC6879"/>
    <w:rsid w:val="00AC6C34"/>
    <w:rsid w:val="00AC7292"/>
    <w:rsid w:val="00AD17DB"/>
    <w:rsid w:val="00AD21CE"/>
    <w:rsid w:val="00AD2531"/>
    <w:rsid w:val="00AD2A01"/>
    <w:rsid w:val="00AD4466"/>
    <w:rsid w:val="00AD59EA"/>
    <w:rsid w:val="00AD6652"/>
    <w:rsid w:val="00AD7D6D"/>
    <w:rsid w:val="00AE0056"/>
    <w:rsid w:val="00AE037D"/>
    <w:rsid w:val="00AE0692"/>
    <w:rsid w:val="00AE0D82"/>
    <w:rsid w:val="00AE1695"/>
    <w:rsid w:val="00AE3304"/>
    <w:rsid w:val="00AE4111"/>
    <w:rsid w:val="00AE44C0"/>
    <w:rsid w:val="00AE4ED7"/>
    <w:rsid w:val="00AE5628"/>
    <w:rsid w:val="00AE5CF7"/>
    <w:rsid w:val="00AE6166"/>
    <w:rsid w:val="00AE6929"/>
    <w:rsid w:val="00AE7118"/>
    <w:rsid w:val="00AE7321"/>
    <w:rsid w:val="00AF00BF"/>
    <w:rsid w:val="00AF097E"/>
    <w:rsid w:val="00AF18E3"/>
    <w:rsid w:val="00AF1B49"/>
    <w:rsid w:val="00AF1C0C"/>
    <w:rsid w:val="00AF2E52"/>
    <w:rsid w:val="00AF2FAA"/>
    <w:rsid w:val="00AF3179"/>
    <w:rsid w:val="00AF4CB0"/>
    <w:rsid w:val="00AF61C4"/>
    <w:rsid w:val="00AF65BF"/>
    <w:rsid w:val="00AF7B2C"/>
    <w:rsid w:val="00B004D8"/>
    <w:rsid w:val="00B00A5F"/>
    <w:rsid w:val="00B01866"/>
    <w:rsid w:val="00B01E10"/>
    <w:rsid w:val="00B02A43"/>
    <w:rsid w:val="00B02B5A"/>
    <w:rsid w:val="00B02FD8"/>
    <w:rsid w:val="00B03618"/>
    <w:rsid w:val="00B04445"/>
    <w:rsid w:val="00B04ED3"/>
    <w:rsid w:val="00B065BF"/>
    <w:rsid w:val="00B07C3B"/>
    <w:rsid w:val="00B1068E"/>
    <w:rsid w:val="00B11F0E"/>
    <w:rsid w:val="00B123B0"/>
    <w:rsid w:val="00B1267E"/>
    <w:rsid w:val="00B12EC6"/>
    <w:rsid w:val="00B138A2"/>
    <w:rsid w:val="00B13C4E"/>
    <w:rsid w:val="00B13EDA"/>
    <w:rsid w:val="00B13EFA"/>
    <w:rsid w:val="00B13F8B"/>
    <w:rsid w:val="00B14180"/>
    <w:rsid w:val="00B14E7E"/>
    <w:rsid w:val="00B15399"/>
    <w:rsid w:val="00B1633E"/>
    <w:rsid w:val="00B16494"/>
    <w:rsid w:val="00B17786"/>
    <w:rsid w:val="00B17BD9"/>
    <w:rsid w:val="00B20087"/>
    <w:rsid w:val="00B20141"/>
    <w:rsid w:val="00B209B1"/>
    <w:rsid w:val="00B213B2"/>
    <w:rsid w:val="00B2198B"/>
    <w:rsid w:val="00B21FE3"/>
    <w:rsid w:val="00B22314"/>
    <w:rsid w:val="00B22786"/>
    <w:rsid w:val="00B23002"/>
    <w:rsid w:val="00B2321A"/>
    <w:rsid w:val="00B2369C"/>
    <w:rsid w:val="00B24073"/>
    <w:rsid w:val="00B241DD"/>
    <w:rsid w:val="00B244DD"/>
    <w:rsid w:val="00B24CCE"/>
    <w:rsid w:val="00B25049"/>
    <w:rsid w:val="00B2638B"/>
    <w:rsid w:val="00B2699A"/>
    <w:rsid w:val="00B26CBD"/>
    <w:rsid w:val="00B27CA2"/>
    <w:rsid w:val="00B3117D"/>
    <w:rsid w:val="00B32DF6"/>
    <w:rsid w:val="00B33141"/>
    <w:rsid w:val="00B33674"/>
    <w:rsid w:val="00B357D7"/>
    <w:rsid w:val="00B358F0"/>
    <w:rsid w:val="00B35B04"/>
    <w:rsid w:val="00B3619B"/>
    <w:rsid w:val="00B36986"/>
    <w:rsid w:val="00B36BA5"/>
    <w:rsid w:val="00B37431"/>
    <w:rsid w:val="00B3746B"/>
    <w:rsid w:val="00B37FFD"/>
    <w:rsid w:val="00B40B3C"/>
    <w:rsid w:val="00B40B8C"/>
    <w:rsid w:val="00B41CB8"/>
    <w:rsid w:val="00B41DB3"/>
    <w:rsid w:val="00B42048"/>
    <w:rsid w:val="00B42917"/>
    <w:rsid w:val="00B42DF4"/>
    <w:rsid w:val="00B43C8B"/>
    <w:rsid w:val="00B44364"/>
    <w:rsid w:val="00B444D9"/>
    <w:rsid w:val="00B4524B"/>
    <w:rsid w:val="00B4538C"/>
    <w:rsid w:val="00B47366"/>
    <w:rsid w:val="00B4747A"/>
    <w:rsid w:val="00B507A5"/>
    <w:rsid w:val="00B50B5A"/>
    <w:rsid w:val="00B5134B"/>
    <w:rsid w:val="00B51713"/>
    <w:rsid w:val="00B52119"/>
    <w:rsid w:val="00B52D0C"/>
    <w:rsid w:val="00B53294"/>
    <w:rsid w:val="00B53FDB"/>
    <w:rsid w:val="00B557A6"/>
    <w:rsid w:val="00B56405"/>
    <w:rsid w:val="00B56CD4"/>
    <w:rsid w:val="00B57446"/>
    <w:rsid w:val="00B5758C"/>
    <w:rsid w:val="00B60208"/>
    <w:rsid w:val="00B609D5"/>
    <w:rsid w:val="00B60A00"/>
    <w:rsid w:val="00B610F7"/>
    <w:rsid w:val="00B617C4"/>
    <w:rsid w:val="00B63EE5"/>
    <w:rsid w:val="00B64B6D"/>
    <w:rsid w:val="00B64C66"/>
    <w:rsid w:val="00B64FAF"/>
    <w:rsid w:val="00B66065"/>
    <w:rsid w:val="00B660A1"/>
    <w:rsid w:val="00B6757B"/>
    <w:rsid w:val="00B67A6A"/>
    <w:rsid w:val="00B67AC9"/>
    <w:rsid w:val="00B67CF2"/>
    <w:rsid w:val="00B7067E"/>
    <w:rsid w:val="00B71BD3"/>
    <w:rsid w:val="00B71CD6"/>
    <w:rsid w:val="00B71EDB"/>
    <w:rsid w:val="00B728AA"/>
    <w:rsid w:val="00B72A67"/>
    <w:rsid w:val="00B73014"/>
    <w:rsid w:val="00B737A5"/>
    <w:rsid w:val="00B7496D"/>
    <w:rsid w:val="00B751A9"/>
    <w:rsid w:val="00B753A7"/>
    <w:rsid w:val="00B75D1C"/>
    <w:rsid w:val="00B76386"/>
    <w:rsid w:val="00B763CC"/>
    <w:rsid w:val="00B7683B"/>
    <w:rsid w:val="00B8024C"/>
    <w:rsid w:val="00B82B0C"/>
    <w:rsid w:val="00B83E11"/>
    <w:rsid w:val="00B844F1"/>
    <w:rsid w:val="00B848FC"/>
    <w:rsid w:val="00B8561C"/>
    <w:rsid w:val="00B85AC4"/>
    <w:rsid w:val="00B85DBB"/>
    <w:rsid w:val="00B86DB9"/>
    <w:rsid w:val="00B8714D"/>
    <w:rsid w:val="00B87581"/>
    <w:rsid w:val="00B87EAF"/>
    <w:rsid w:val="00B90469"/>
    <w:rsid w:val="00B91A49"/>
    <w:rsid w:val="00B921EC"/>
    <w:rsid w:val="00B9241A"/>
    <w:rsid w:val="00B93051"/>
    <w:rsid w:val="00B952CB"/>
    <w:rsid w:val="00B9531F"/>
    <w:rsid w:val="00B95E4E"/>
    <w:rsid w:val="00B96E3A"/>
    <w:rsid w:val="00B973EF"/>
    <w:rsid w:val="00B9772D"/>
    <w:rsid w:val="00B97CAF"/>
    <w:rsid w:val="00BA06A3"/>
    <w:rsid w:val="00BA1026"/>
    <w:rsid w:val="00BA1706"/>
    <w:rsid w:val="00BA19AA"/>
    <w:rsid w:val="00BA1E73"/>
    <w:rsid w:val="00BA23E8"/>
    <w:rsid w:val="00BA268E"/>
    <w:rsid w:val="00BA368C"/>
    <w:rsid w:val="00BA3746"/>
    <w:rsid w:val="00BA46B9"/>
    <w:rsid w:val="00BA473F"/>
    <w:rsid w:val="00BA47E0"/>
    <w:rsid w:val="00BA4AFB"/>
    <w:rsid w:val="00BA4EED"/>
    <w:rsid w:val="00BA536B"/>
    <w:rsid w:val="00BA56AB"/>
    <w:rsid w:val="00BA6D08"/>
    <w:rsid w:val="00BA7230"/>
    <w:rsid w:val="00BA7537"/>
    <w:rsid w:val="00BA7CB8"/>
    <w:rsid w:val="00BA7D3C"/>
    <w:rsid w:val="00BA7DED"/>
    <w:rsid w:val="00BB05B8"/>
    <w:rsid w:val="00BB06E7"/>
    <w:rsid w:val="00BB0A0E"/>
    <w:rsid w:val="00BB0D47"/>
    <w:rsid w:val="00BB14E9"/>
    <w:rsid w:val="00BB248B"/>
    <w:rsid w:val="00BB2714"/>
    <w:rsid w:val="00BB2F09"/>
    <w:rsid w:val="00BB33C8"/>
    <w:rsid w:val="00BB36F4"/>
    <w:rsid w:val="00BB43B3"/>
    <w:rsid w:val="00BB484E"/>
    <w:rsid w:val="00BB52D9"/>
    <w:rsid w:val="00BB5B10"/>
    <w:rsid w:val="00BB5C85"/>
    <w:rsid w:val="00BB5E05"/>
    <w:rsid w:val="00BB6A21"/>
    <w:rsid w:val="00BB753D"/>
    <w:rsid w:val="00BB7822"/>
    <w:rsid w:val="00BB7836"/>
    <w:rsid w:val="00BC0526"/>
    <w:rsid w:val="00BC060D"/>
    <w:rsid w:val="00BC1444"/>
    <w:rsid w:val="00BC15C6"/>
    <w:rsid w:val="00BC1D9B"/>
    <w:rsid w:val="00BC20DF"/>
    <w:rsid w:val="00BC2311"/>
    <w:rsid w:val="00BC2327"/>
    <w:rsid w:val="00BC27AC"/>
    <w:rsid w:val="00BC2CCB"/>
    <w:rsid w:val="00BC35A2"/>
    <w:rsid w:val="00BC37FB"/>
    <w:rsid w:val="00BC3D0C"/>
    <w:rsid w:val="00BC5D50"/>
    <w:rsid w:val="00BC635A"/>
    <w:rsid w:val="00BC653D"/>
    <w:rsid w:val="00BC746D"/>
    <w:rsid w:val="00BC793B"/>
    <w:rsid w:val="00BD08BB"/>
    <w:rsid w:val="00BD0E15"/>
    <w:rsid w:val="00BD1AFD"/>
    <w:rsid w:val="00BD23AE"/>
    <w:rsid w:val="00BD3781"/>
    <w:rsid w:val="00BD5182"/>
    <w:rsid w:val="00BD54F1"/>
    <w:rsid w:val="00BD5561"/>
    <w:rsid w:val="00BD5A47"/>
    <w:rsid w:val="00BD5B2F"/>
    <w:rsid w:val="00BD5E82"/>
    <w:rsid w:val="00BD73A9"/>
    <w:rsid w:val="00BD7CA9"/>
    <w:rsid w:val="00BE2A48"/>
    <w:rsid w:val="00BE2F11"/>
    <w:rsid w:val="00BE2FEB"/>
    <w:rsid w:val="00BE3112"/>
    <w:rsid w:val="00BE3A1E"/>
    <w:rsid w:val="00BE3BF2"/>
    <w:rsid w:val="00BE42D7"/>
    <w:rsid w:val="00BE4407"/>
    <w:rsid w:val="00BE5C89"/>
    <w:rsid w:val="00BE679B"/>
    <w:rsid w:val="00BE6983"/>
    <w:rsid w:val="00BE774D"/>
    <w:rsid w:val="00BE779A"/>
    <w:rsid w:val="00BE7E2F"/>
    <w:rsid w:val="00BF00B7"/>
    <w:rsid w:val="00BF0452"/>
    <w:rsid w:val="00BF070A"/>
    <w:rsid w:val="00BF12AB"/>
    <w:rsid w:val="00BF2366"/>
    <w:rsid w:val="00BF330F"/>
    <w:rsid w:val="00BF35A2"/>
    <w:rsid w:val="00BF3E01"/>
    <w:rsid w:val="00BF40DB"/>
    <w:rsid w:val="00BF621C"/>
    <w:rsid w:val="00BF7846"/>
    <w:rsid w:val="00C0159D"/>
    <w:rsid w:val="00C01A6A"/>
    <w:rsid w:val="00C021EF"/>
    <w:rsid w:val="00C02B94"/>
    <w:rsid w:val="00C02E48"/>
    <w:rsid w:val="00C02E72"/>
    <w:rsid w:val="00C039C6"/>
    <w:rsid w:val="00C03AAF"/>
    <w:rsid w:val="00C03C02"/>
    <w:rsid w:val="00C043ED"/>
    <w:rsid w:val="00C04400"/>
    <w:rsid w:val="00C04C02"/>
    <w:rsid w:val="00C051FA"/>
    <w:rsid w:val="00C0619C"/>
    <w:rsid w:val="00C064F9"/>
    <w:rsid w:val="00C06BED"/>
    <w:rsid w:val="00C0700F"/>
    <w:rsid w:val="00C07042"/>
    <w:rsid w:val="00C07AF6"/>
    <w:rsid w:val="00C10038"/>
    <w:rsid w:val="00C10C3B"/>
    <w:rsid w:val="00C10DA6"/>
    <w:rsid w:val="00C11401"/>
    <w:rsid w:val="00C11454"/>
    <w:rsid w:val="00C11DAC"/>
    <w:rsid w:val="00C11E10"/>
    <w:rsid w:val="00C12C15"/>
    <w:rsid w:val="00C13EBD"/>
    <w:rsid w:val="00C156A0"/>
    <w:rsid w:val="00C15E77"/>
    <w:rsid w:val="00C16830"/>
    <w:rsid w:val="00C168C1"/>
    <w:rsid w:val="00C173C7"/>
    <w:rsid w:val="00C21142"/>
    <w:rsid w:val="00C211D0"/>
    <w:rsid w:val="00C21D69"/>
    <w:rsid w:val="00C2344C"/>
    <w:rsid w:val="00C241DE"/>
    <w:rsid w:val="00C24712"/>
    <w:rsid w:val="00C25655"/>
    <w:rsid w:val="00C27498"/>
    <w:rsid w:val="00C27FAC"/>
    <w:rsid w:val="00C31707"/>
    <w:rsid w:val="00C31B05"/>
    <w:rsid w:val="00C334B7"/>
    <w:rsid w:val="00C3385C"/>
    <w:rsid w:val="00C33EA4"/>
    <w:rsid w:val="00C348F0"/>
    <w:rsid w:val="00C350F7"/>
    <w:rsid w:val="00C35548"/>
    <w:rsid w:val="00C366D6"/>
    <w:rsid w:val="00C37CFC"/>
    <w:rsid w:val="00C4064F"/>
    <w:rsid w:val="00C4134B"/>
    <w:rsid w:val="00C41794"/>
    <w:rsid w:val="00C42768"/>
    <w:rsid w:val="00C427AE"/>
    <w:rsid w:val="00C42A72"/>
    <w:rsid w:val="00C42D74"/>
    <w:rsid w:val="00C4393A"/>
    <w:rsid w:val="00C44017"/>
    <w:rsid w:val="00C45396"/>
    <w:rsid w:val="00C45491"/>
    <w:rsid w:val="00C4678D"/>
    <w:rsid w:val="00C4680D"/>
    <w:rsid w:val="00C475D2"/>
    <w:rsid w:val="00C50040"/>
    <w:rsid w:val="00C52335"/>
    <w:rsid w:val="00C530D0"/>
    <w:rsid w:val="00C532EB"/>
    <w:rsid w:val="00C53D80"/>
    <w:rsid w:val="00C53F1E"/>
    <w:rsid w:val="00C54161"/>
    <w:rsid w:val="00C5496B"/>
    <w:rsid w:val="00C5553A"/>
    <w:rsid w:val="00C56A8B"/>
    <w:rsid w:val="00C57A70"/>
    <w:rsid w:val="00C57AC6"/>
    <w:rsid w:val="00C60602"/>
    <w:rsid w:val="00C6081A"/>
    <w:rsid w:val="00C6109C"/>
    <w:rsid w:val="00C611A0"/>
    <w:rsid w:val="00C614C7"/>
    <w:rsid w:val="00C638AD"/>
    <w:rsid w:val="00C6477F"/>
    <w:rsid w:val="00C66B77"/>
    <w:rsid w:val="00C67086"/>
    <w:rsid w:val="00C67176"/>
    <w:rsid w:val="00C67B79"/>
    <w:rsid w:val="00C70298"/>
    <w:rsid w:val="00C70D50"/>
    <w:rsid w:val="00C70DA9"/>
    <w:rsid w:val="00C71B9C"/>
    <w:rsid w:val="00C72006"/>
    <w:rsid w:val="00C721E5"/>
    <w:rsid w:val="00C723D5"/>
    <w:rsid w:val="00C729A5"/>
    <w:rsid w:val="00C7326A"/>
    <w:rsid w:val="00C7357A"/>
    <w:rsid w:val="00C73B35"/>
    <w:rsid w:val="00C73C8E"/>
    <w:rsid w:val="00C740D0"/>
    <w:rsid w:val="00C74339"/>
    <w:rsid w:val="00C74889"/>
    <w:rsid w:val="00C80125"/>
    <w:rsid w:val="00C802F5"/>
    <w:rsid w:val="00C80652"/>
    <w:rsid w:val="00C806D9"/>
    <w:rsid w:val="00C80C96"/>
    <w:rsid w:val="00C8170F"/>
    <w:rsid w:val="00C81DCA"/>
    <w:rsid w:val="00C82358"/>
    <w:rsid w:val="00C82D3E"/>
    <w:rsid w:val="00C83182"/>
    <w:rsid w:val="00C841C3"/>
    <w:rsid w:val="00C8556E"/>
    <w:rsid w:val="00C86E18"/>
    <w:rsid w:val="00C86EF5"/>
    <w:rsid w:val="00C8716C"/>
    <w:rsid w:val="00C87426"/>
    <w:rsid w:val="00C90DF4"/>
    <w:rsid w:val="00C922EF"/>
    <w:rsid w:val="00C922F3"/>
    <w:rsid w:val="00C94681"/>
    <w:rsid w:val="00C94D8C"/>
    <w:rsid w:val="00C958AB"/>
    <w:rsid w:val="00C96B4A"/>
    <w:rsid w:val="00C96E4D"/>
    <w:rsid w:val="00CA006B"/>
    <w:rsid w:val="00CA0512"/>
    <w:rsid w:val="00CA0B18"/>
    <w:rsid w:val="00CA0E78"/>
    <w:rsid w:val="00CA1081"/>
    <w:rsid w:val="00CA194C"/>
    <w:rsid w:val="00CA221B"/>
    <w:rsid w:val="00CA2781"/>
    <w:rsid w:val="00CA3EC7"/>
    <w:rsid w:val="00CA4493"/>
    <w:rsid w:val="00CA487E"/>
    <w:rsid w:val="00CB046C"/>
    <w:rsid w:val="00CB1C1A"/>
    <w:rsid w:val="00CB1C68"/>
    <w:rsid w:val="00CB1DF1"/>
    <w:rsid w:val="00CB3BE7"/>
    <w:rsid w:val="00CB4778"/>
    <w:rsid w:val="00CB4C5C"/>
    <w:rsid w:val="00CB4CE6"/>
    <w:rsid w:val="00CB52A1"/>
    <w:rsid w:val="00CB5886"/>
    <w:rsid w:val="00CB58FD"/>
    <w:rsid w:val="00CB6392"/>
    <w:rsid w:val="00CB6653"/>
    <w:rsid w:val="00CB6A29"/>
    <w:rsid w:val="00CB6FB1"/>
    <w:rsid w:val="00CB725E"/>
    <w:rsid w:val="00CC0196"/>
    <w:rsid w:val="00CC0D95"/>
    <w:rsid w:val="00CC13EB"/>
    <w:rsid w:val="00CC1521"/>
    <w:rsid w:val="00CC1C37"/>
    <w:rsid w:val="00CC2A32"/>
    <w:rsid w:val="00CC2FB2"/>
    <w:rsid w:val="00CC4936"/>
    <w:rsid w:val="00CC5F64"/>
    <w:rsid w:val="00CC6847"/>
    <w:rsid w:val="00CC751F"/>
    <w:rsid w:val="00CC7DD0"/>
    <w:rsid w:val="00CD0A48"/>
    <w:rsid w:val="00CD364A"/>
    <w:rsid w:val="00CD3B11"/>
    <w:rsid w:val="00CD3F13"/>
    <w:rsid w:val="00CD50B2"/>
    <w:rsid w:val="00CD587F"/>
    <w:rsid w:val="00CD59FC"/>
    <w:rsid w:val="00CD6C8F"/>
    <w:rsid w:val="00CD7750"/>
    <w:rsid w:val="00CE117F"/>
    <w:rsid w:val="00CE12F1"/>
    <w:rsid w:val="00CE14A5"/>
    <w:rsid w:val="00CE1992"/>
    <w:rsid w:val="00CE248A"/>
    <w:rsid w:val="00CE24A8"/>
    <w:rsid w:val="00CE271C"/>
    <w:rsid w:val="00CE2EDE"/>
    <w:rsid w:val="00CE3063"/>
    <w:rsid w:val="00CE3A54"/>
    <w:rsid w:val="00CE42C4"/>
    <w:rsid w:val="00CE66A6"/>
    <w:rsid w:val="00CE6995"/>
    <w:rsid w:val="00CE7043"/>
    <w:rsid w:val="00CE7278"/>
    <w:rsid w:val="00CE7325"/>
    <w:rsid w:val="00CF1093"/>
    <w:rsid w:val="00CF1F84"/>
    <w:rsid w:val="00CF27D4"/>
    <w:rsid w:val="00CF2AE1"/>
    <w:rsid w:val="00CF2DA6"/>
    <w:rsid w:val="00CF3BA6"/>
    <w:rsid w:val="00CF4465"/>
    <w:rsid w:val="00CF45AD"/>
    <w:rsid w:val="00CF4952"/>
    <w:rsid w:val="00CF507B"/>
    <w:rsid w:val="00CF5358"/>
    <w:rsid w:val="00CF5E81"/>
    <w:rsid w:val="00CF6661"/>
    <w:rsid w:val="00CF7108"/>
    <w:rsid w:val="00CF78D8"/>
    <w:rsid w:val="00CF7FDE"/>
    <w:rsid w:val="00D0125A"/>
    <w:rsid w:val="00D01636"/>
    <w:rsid w:val="00D01B3C"/>
    <w:rsid w:val="00D02387"/>
    <w:rsid w:val="00D0274F"/>
    <w:rsid w:val="00D02803"/>
    <w:rsid w:val="00D02848"/>
    <w:rsid w:val="00D029D1"/>
    <w:rsid w:val="00D02D55"/>
    <w:rsid w:val="00D035B1"/>
    <w:rsid w:val="00D03B7D"/>
    <w:rsid w:val="00D03D12"/>
    <w:rsid w:val="00D048C5"/>
    <w:rsid w:val="00D056E7"/>
    <w:rsid w:val="00D05A53"/>
    <w:rsid w:val="00D05B8F"/>
    <w:rsid w:val="00D072D7"/>
    <w:rsid w:val="00D07428"/>
    <w:rsid w:val="00D07F6D"/>
    <w:rsid w:val="00D101B1"/>
    <w:rsid w:val="00D11003"/>
    <w:rsid w:val="00D118A5"/>
    <w:rsid w:val="00D12033"/>
    <w:rsid w:val="00D12D0B"/>
    <w:rsid w:val="00D13DEA"/>
    <w:rsid w:val="00D13DFB"/>
    <w:rsid w:val="00D145B5"/>
    <w:rsid w:val="00D14B3E"/>
    <w:rsid w:val="00D14B51"/>
    <w:rsid w:val="00D15037"/>
    <w:rsid w:val="00D16115"/>
    <w:rsid w:val="00D16CAD"/>
    <w:rsid w:val="00D16FF7"/>
    <w:rsid w:val="00D17359"/>
    <w:rsid w:val="00D1777B"/>
    <w:rsid w:val="00D21DDC"/>
    <w:rsid w:val="00D22C91"/>
    <w:rsid w:val="00D245CA"/>
    <w:rsid w:val="00D25059"/>
    <w:rsid w:val="00D25EC3"/>
    <w:rsid w:val="00D26D1E"/>
    <w:rsid w:val="00D27E1D"/>
    <w:rsid w:val="00D30031"/>
    <w:rsid w:val="00D30072"/>
    <w:rsid w:val="00D308F1"/>
    <w:rsid w:val="00D30BF4"/>
    <w:rsid w:val="00D319E7"/>
    <w:rsid w:val="00D32296"/>
    <w:rsid w:val="00D34883"/>
    <w:rsid w:val="00D35603"/>
    <w:rsid w:val="00D359E9"/>
    <w:rsid w:val="00D36CA4"/>
    <w:rsid w:val="00D372C8"/>
    <w:rsid w:val="00D40A72"/>
    <w:rsid w:val="00D40B28"/>
    <w:rsid w:val="00D41112"/>
    <w:rsid w:val="00D4116F"/>
    <w:rsid w:val="00D419CC"/>
    <w:rsid w:val="00D41BF6"/>
    <w:rsid w:val="00D428C9"/>
    <w:rsid w:val="00D436A6"/>
    <w:rsid w:val="00D43CA5"/>
    <w:rsid w:val="00D4404E"/>
    <w:rsid w:val="00D4417B"/>
    <w:rsid w:val="00D449CA"/>
    <w:rsid w:val="00D45024"/>
    <w:rsid w:val="00D45288"/>
    <w:rsid w:val="00D46439"/>
    <w:rsid w:val="00D46509"/>
    <w:rsid w:val="00D467D1"/>
    <w:rsid w:val="00D46853"/>
    <w:rsid w:val="00D4724A"/>
    <w:rsid w:val="00D47D50"/>
    <w:rsid w:val="00D505E4"/>
    <w:rsid w:val="00D506AD"/>
    <w:rsid w:val="00D506C0"/>
    <w:rsid w:val="00D50A0E"/>
    <w:rsid w:val="00D50C12"/>
    <w:rsid w:val="00D50D19"/>
    <w:rsid w:val="00D51040"/>
    <w:rsid w:val="00D51FCE"/>
    <w:rsid w:val="00D526C9"/>
    <w:rsid w:val="00D528DD"/>
    <w:rsid w:val="00D52EA3"/>
    <w:rsid w:val="00D54219"/>
    <w:rsid w:val="00D54B92"/>
    <w:rsid w:val="00D54D54"/>
    <w:rsid w:val="00D552CC"/>
    <w:rsid w:val="00D55B55"/>
    <w:rsid w:val="00D55D19"/>
    <w:rsid w:val="00D5606E"/>
    <w:rsid w:val="00D5783C"/>
    <w:rsid w:val="00D603AE"/>
    <w:rsid w:val="00D6087F"/>
    <w:rsid w:val="00D60896"/>
    <w:rsid w:val="00D60A80"/>
    <w:rsid w:val="00D60AA3"/>
    <w:rsid w:val="00D60DFC"/>
    <w:rsid w:val="00D61176"/>
    <w:rsid w:val="00D620AE"/>
    <w:rsid w:val="00D62716"/>
    <w:rsid w:val="00D62C7E"/>
    <w:rsid w:val="00D6310B"/>
    <w:rsid w:val="00D632D9"/>
    <w:rsid w:val="00D6431E"/>
    <w:rsid w:val="00D644AF"/>
    <w:rsid w:val="00D65484"/>
    <w:rsid w:val="00D659AB"/>
    <w:rsid w:val="00D671E7"/>
    <w:rsid w:val="00D67823"/>
    <w:rsid w:val="00D6783D"/>
    <w:rsid w:val="00D67DFB"/>
    <w:rsid w:val="00D70C70"/>
    <w:rsid w:val="00D71036"/>
    <w:rsid w:val="00D711EF"/>
    <w:rsid w:val="00D721C7"/>
    <w:rsid w:val="00D73047"/>
    <w:rsid w:val="00D740B3"/>
    <w:rsid w:val="00D74D5A"/>
    <w:rsid w:val="00D74FAA"/>
    <w:rsid w:val="00D760C5"/>
    <w:rsid w:val="00D76EDC"/>
    <w:rsid w:val="00D76F8D"/>
    <w:rsid w:val="00D77C03"/>
    <w:rsid w:val="00D80108"/>
    <w:rsid w:val="00D8120B"/>
    <w:rsid w:val="00D814F3"/>
    <w:rsid w:val="00D81AE5"/>
    <w:rsid w:val="00D81C23"/>
    <w:rsid w:val="00D82A19"/>
    <w:rsid w:val="00D8399A"/>
    <w:rsid w:val="00D847C7"/>
    <w:rsid w:val="00D84C1B"/>
    <w:rsid w:val="00D84EBE"/>
    <w:rsid w:val="00D84FE8"/>
    <w:rsid w:val="00D85C81"/>
    <w:rsid w:val="00D8636A"/>
    <w:rsid w:val="00D87A6C"/>
    <w:rsid w:val="00D87FE9"/>
    <w:rsid w:val="00D90A0E"/>
    <w:rsid w:val="00D92326"/>
    <w:rsid w:val="00D92E0C"/>
    <w:rsid w:val="00D92ECA"/>
    <w:rsid w:val="00D9420F"/>
    <w:rsid w:val="00D9424B"/>
    <w:rsid w:val="00D9431A"/>
    <w:rsid w:val="00D9441F"/>
    <w:rsid w:val="00D94C02"/>
    <w:rsid w:val="00D9528C"/>
    <w:rsid w:val="00D95E7D"/>
    <w:rsid w:val="00D9746C"/>
    <w:rsid w:val="00DA060F"/>
    <w:rsid w:val="00DA0653"/>
    <w:rsid w:val="00DA09E5"/>
    <w:rsid w:val="00DA0A4E"/>
    <w:rsid w:val="00DA1988"/>
    <w:rsid w:val="00DA2CDB"/>
    <w:rsid w:val="00DA2D66"/>
    <w:rsid w:val="00DA3FE6"/>
    <w:rsid w:val="00DA5122"/>
    <w:rsid w:val="00DA5640"/>
    <w:rsid w:val="00DA5E02"/>
    <w:rsid w:val="00DA5F33"/>
    <w:rsid w:val="00DA6644"/>
    <w:rsid w:val="00DA77F6"/>
    <w:rsid w:val="00DA7886"/>
    <w:rsid w:val="00DB04A9"/>
    <w:rsid w:val="00DB357A"/>
    <w:rsid w:val="00DB3D66"/>
    <w:rsid w:val="00DB4311"/>
    <w:rsid w:val="00DB44EA"/>
    <w:rsid w:val="00DB4AFA"/>
    <w:rsid w:val="00DB56A7"/>
    <w:rsid w:val="00DB5D9C"/>
    <w:rsid w:val="00DB667D"/>
    <w:rsid w:val="00DB69F9"/>
    <w:rsid w:val="00DC00D9"/>
    <w:rsid w:val="00DC041D"/>
    <w:rsid w:val="00DC18B0"/>
    <w:rsid w:val="00DC1B90"/>
    <w:rsid w:val="00DC1D71"/>
    <w:rsid w:val="00DC2A9D"/>
    <w:rsid w:val="00DC2F8F"/>
    <w:rsid w:val="00DC3926"/>
    <w:rsid w:val="00DC3C52"/>
    <w:rsid w:val="00DC48A5"/>
    <w:rsid w:val="00DC5582"/>
    <w:rsid w:val="00DC5EE3"/>
    <w:rsid w:val="00DC6B00"/>
    <w:rsid w:val="00DC6F3C"/>
    <w:rsid w:val="00DC7F0E"/>
    <w:rsid w:val="00DD15AF"/>
    <w:rsid w:val="00DD1BBC"/>
    <w:rsid w:val="00DD1D0A"/>
    <w:rsid w:val="00DD37AE"/>
    <w:rsid w:val="00DD4603"/>
    <w:rsid w:val="00DD5E08"/>
    <w:rsid w:val="00DD7250"/>
    <w:rsid w:val="00DD7C43"/>
    <w:rsid w:val="00DD7F53"/>
    <w:rsid w:val="00DE040F"/>
    <w:rsid w:val="00DE0B38"/>
    <w:rsid w:val="00DE2015"/>
    <w:rsid w:val="00DE2771"/>
    <w:rsid w:val="00DE2952"/>
    <w:rsid w:val="00DE3982"/>
    <w:rsid w:val="00DE3D50"/>
    <w:rsid w:val="00DE401E"/>
    <w:rsid w:val="00DE4A8C"/>
    <w:rsid w:val="00DE4AB3"/>
    <w:rsid w:val="00DE4B1C"/>
    <w:rsid w:val="00DE4EEC"/>
    <w:rsid w:val="00DE4FD2"/>
    <w:rsid w:val="00DE5A13"/>
    <w:rsid w:val="00DE6538"/>
    <w:rsid w:val="00DE70FE"/>
    <w:rsid w:val="00DE7466"/>
    <w:rsid w:val="00DE759E"/>
    <w:rsid w:val="00DE766B"/>
    <w:rsid w:val="00DE7CDA"/>
    <w:rsid w:val="00DE7FEA"/>
    <w:rsid w:val="00DF04E1"/>
    <w:rsid w:val="00DF0B23"/>
    <w:rsid w:val="00DF0B34"/>
    <w:rsid w:val="00DF0D04"/>
    <w:rsid w:val="00DF13FE"/>
    <w:rsid w:val="00DF15D5"/>
    <w:rsid w:val="00DF264D"/>
    <w:rsid w:val="00DF2EF8"/>
    <w:rsid w:val="00DF3011"/>
    <w:rsid w:val="00DF31EB"/>
    <w:rsid w:val="00DF45BF"/>
    <w:rsid w:val="00DF557C"/>
    <w:rsid w:val="00DF59FF"/>
    <w:rsid w:val="00DF5EAD"/>
    <w:rsid w:val="00DF61A6"/>
    <w:rsid w:val="00DF642E"/>
    <w:rsid w:val="00DF7F3B"/>
    <w:rsid w:val="00E0129E"/>
    <w:rsid w:val="00E01EEC"/>
    <w:rsid w:val="00E02412"/>
    <w:rsid w:val="00E02850"/>
    <w:rsid w:val="00E02B3D"/>
    <w:rsid w:val="00E0353D"/>
    <w:rsid w:val="00E03C7A"/>
    <w:rsid w:val="00E04BCB"/>
    <w:rsid w:val="00E05617"/>
    <w:rsid w:val="00E056FF"/>
    <w:rsid w:val="00E05EF9"/>
    <w:rsid w:val="00E06629"/>
    <w:rsid w:val="00E06D0C"/>
    <w:rsid w:val="00E070EB"/>
    <w:rsid w:val="00E07538"/>
    <w:rsid w:val="00E0763A"/>
    <w:rsid w:val="00E0785B"/>
    <w:rsid w:val="00E079BE"/>
    <w:rsid w:val="00E107CA"/>
    <w:rsid w:val="00E10EA4"/>
    <w:rsid w:val="00E12D7D"/>
    <w:rsid w:val="00E13045"/>
    <w:rsid w:val="00E135F4"/>
    <w:rsid w:val="00E1426E"/>
    <w:rsid w:val="00E14925"/>
    <w:rsid w:val="00E16181"/>
    <w:rsid w:val="00E1770D"/>
    <w:rsid w:val="00E201E5"/>
    <w:rsid w:val="00E209D3"/>
    <w:rsid w:val="00E21CC5"/>
    <w:rsid w:val="00E223D0"/>
    <w:rsid w:val="00E232FA"/>
    <w:rsid w:val="00E237C9"/>
    <w:rsid w:val="00E2470F"/>
    <w:rsid w:val="00E2495A"/>
    <w:rsid w:val="00E24E47"/>
    <w:rsid w:val="00E25FDF"/>
    <w:rsid w:val="00E26BC9"/>
    <w:rsid w:val="00E26E05"/>
    <w:rsid w:val="00E2704A"/>
    <w:rsid w:val="00E274C6"/>
    <w:rsid w:val="00E31023"/>
    <w:rsid w:val="00E31E8A"/>
    <w:rsid w:val="00E32394"/>
    <w:rsid w:val="00E329B9"/>
    <w:rsid w:val="00E33B68"/>
    <w:rsid w:val="00E33BC7"/>
    <w:rsid w:val="00E34892"/>
    <w:rsid w:val="00E34E0E"/>
    <w:rsid w:val="00E351F2"/>
    <w:rsid w:val="00E3541D"/>
    <w:rsid w:val="00E359B1"/>
    <w:rsid w:val="00E35F7B"/>
    <w:rsid w:val="00E3680A"/>
    <w:rsid w:val="00E36D3E"/>
    <w:rsid w:val="00E36E41"/>
    <w:rsid w:val="00E3726A"/>
    <w:rsid w:val="00E413F5"/>
    <w:rsid w:val="00E41E27"/>
    <w:rsid w:val="00E426BA"/>
    <w:rsid w:val="00E43142"/>
    <w:rsid w:val="00E4355A"/>
    <w:rsid w:val="00E44947"/>
    <w:rsid w:val="00E455C9"/>
    <w:rsid w:val="00E455E3"/>
    <w:rsid w:val="00E45864"/>
    <w:rsid w:val="00E463C9"/>
    <w:rsid w:val="00E474B0"/>
    <w:rsid w:val="00E479F6"/>
    <w:rsid w:val="00E47DD7"/>
    <w:rsid w:val="00E5065D"/>
    <w:rsid w:val="00E50E2B"/>
    <w:rsid w:val="00E521E2"/>
    <w:rsid w:val="00E52453"/>
    <w:rsid w:val="00E5279F"/>
    <w:rsid w:val="00E527FB"/>
    <w:rsid w:val="00E52B75"/>
    <w:rsid w:val="00E53EBD"/>
    <w:rsid w:val="00E55340"/>
    <w:rsid w:val="00E55643"/>
    <w:rsid w:val="00E55837"/>
    <w:rsid w:val="00E55FC7"/>
    <w:rsid w:val="00E56350"/>
    <w:rsid w:val="00E56D51"/>
    <w:rsid w:val="00E56F1F"/>
    <w:rsid w:val="00E57235"/>
    <w:rsid w:val="00E608CD"/>
    <w:rsid w:val="00E60FF7"/>
    <w:rsid w:val="00E61246"/>
    <w:rsid w:val="00E6159B"/>
    <w:rsid w:val="00E62320"/>
    <w:rsid w:val="00E628EC"/>
    <w:rsid w:val="00E632E1"/>
    <w:rsid w:val="00E643AD"/>
    <w:rsid w:val="00E6446A"/>
    <w:rsid w:val="00E6447A"/>
    <w:rsid w:val="00E64639"/>
    <w:rsid w:val="00E64725"/>
    <w:rsid w:val="00E65B3F"/>
    <w:rsid w:val="00E65E1B"/>
    <w:rsid w:val="00E65F6E"/>
    <w:rsid w:val="00E66A83"/>
    <w:rsid w:val="00E67EBC"/>
    <w:rsid w:val="00E72076"/>
    <w:rsid w:val="00E72277"/>
    <w:rsid w:val="00E724EC"/>
    <w:rsid w:val="00E72C18"/>
    <w:rsid w:val="00E73C4B"/>
    <w:rsid w:val="00E80275"/>
    <w:rsid w:val="00E80313"/>
    <w:rsid w:val="00E80834"/>
    <w:rsid w:val="00E81B25"/>
    <w:rsid w:val="00E8259C"/>
    <w:rsid w:val="00E82D46"/>
    <w:rsid w:val="00E833F6"/>
    <w:rsid w:val="00E840CD"/>
    <w:rsid w:val="00E84C08"/>
    <w:rsid w:val="00E8576E"/>
    <w:rsid w:val="00E85A48"/>
    <w:rsid w:val="00E85F04"/>
    <w:rsid w:val="00E86D27"/>
    <w:rsid w:val="00E90027"/>
    <w:rsid w:val="00E9114C"/>
    <w:rsid w:val="00E91EDC"/>
    <w:rsid w:val="00E936F7"/>
    <w:rsid w:val="00E944E0"/>
    <w:rsid w:val="00E9490D"/>
    <w:rsid w:val="00E94A92"/>
    <w:rsid w:val="00E94AD5"/>
    <w:rsid w:val="00E94EEC"/>
    <w:rsid w:val="00E95572"/>
    <w:rsid w:val="00E95FE1"/>
    <w:rsid w:val="00E960A1"/>
    <w:rsid w:val="00E96BB2"/>
    <w:rsid w:val="00E97490"/>
    <w:rsid w:val="00E97F3A"/>
    <w:rsid w:val="00EA0046"/>
    <w:rsid w:val="00EA03CC"/>
    <w:rsid w:val="00EA0611"/>
    <w:rsid w:val="00EA0977"/>
    <w:rsid w:val="00EA0C93"/>
    <w:rsid w:val="00EA154F"/>
    <w:rsid w:val="00EA16D2"/>
    <w:rsid w:val="00EA189A"/>
    <w:rsid w:val="00EA2031"/>
    <w:rsid w:val="00EA294F"/>
    <w:rsid w:val="00EA5168"/>
    <w:rsid w:val="00EA5926"/>
    <w:rsid w:val="00EA7153"/>
    <w:rsid w:val="00EB2683"/>
    <w:rsid w:val="00EB281A"/>
    <w:rsid w:val="00EB3CA2"/>
    <w:rsid w:val="00EB3DCD"/>
    <w:rsid w:val="00EB3F04"/>
    <w:rsid w:val="00EB5B2A"/>
    <w:rsid w:val="00EB77D8"/>
    <w:rsid w:val="00EC0BD4"/>
    <w:rsid w:val="00EC103C"/>
    <w:rsid w:val="00EC1259"/>
    <w:rsid w:val="00EC17A7"/>
    <w:rsid w:val="00EC238F"/>
    <w:rsid w:val="00EC2E6C"/>
    <w:rsid w:val="00EC4205"/>
    <w:rsid w:val="00EC4D50"/>
    <w:rsid w:val="00EC732A"/>
    <w:rsid w:val="00EC7EB6"/>
    <w:rsid w:val="00ED00DC"/>
    <w:rsid w:val="00ED0F13"/>
    <w:rsid w:val="00ED31C3"/>
    <w:rsid w:val="00ED4606"/>
    <w:rsid w:val="00ED4703"/>
    <w:rsid w:val="00ED4E2D"/>
    <w:rsid w:val="00ED5294"/>
    <w:rsid w:val="00ED5B55"/>
    <w:rsid w:val="00ED5D9D"/>
    <w:rsid w:val="00ED6241"/>
    <w:rsid w:val="00ED6B84"/>
    <w:rsid w:val="00EE005E"/>
    <w:rsid w:val="00EE2683"/>
    <w:rsid w:val="00EE312D"/>
    <w:rsid w:val="00EE343C"/>
    <w:rsid w:val="00EE4589"/>
    <w:rsid w:val="00EE5104"/>
    <w:rsid w:val="00EE555E"/>
    <w:rsid w:val="00EE5BB7"/>
    <w:rsid w:val="00EE5F21"/>
    <w:rsid w:val="00EE671F"/>
    <w:rsid w:val="00EE6D58"/>
    <w:rsid w:val="00EE73BD"/>
    <w:rsid w:val="00EE7E54"/>
    <w:rsid w:val="00EF0BED"/>
    <w:rsid w:val="00EF1A26"/>
    <w:rsid w:val="00EF236B"/>
    <w:rsid w:val="00EF2D7B"/>
    <w:rsid w:val="00EF37B9"/>
    <w:rsid w:val="00EF3992"/>
    <w:rsid w:val="00EF3BCE"/>
    <w:rsid w:val="00EF4BF9"/>
    <w:rsid w:val="00EF4DF1"/>
    <w:rsid w:val="00EF5169"/>
    <w:rsid w:val="00EF5323"/>
    <w:rsid w:val="00EF5510"/>
    <w:rsid w:val="00EF555A"/>
    <w:rsid w:val="00EF581A"/>
    <w:rsid w:val="00EF5AB3"/>
    <w:rsid w:val="00EF5EC9"/>
    <w:rsid w:val="00EF60DA"/>
    <w:rsid w:val="00EF622F"/>
    <w:rsid w:val="00EF738C"/>
    <w:rsid w:val="00EF7667"/>
    <w:rsid w:val="00F0003D"/>
    <w:rsid w:val="00F000E0"/>
    <w:rsid w:val="00F00480"/>
    <w:rsid w:val="00F00AD0"/>
    <w:rsid w:val="00F0110E"/>
    <w:rsid w:val="00F01156"/>
    <w:rsid w:val="00F012CA"/>
    <w:rsid w:val="00F013E8"/>
    <w:rsid w:val="00F01994"/>
    <w:rsid w:val="00F02DCF"/>
    <w:rsid w:val="00F05C98"/>
    <w:rsid w:val="00F05D43"/>
    <w:rsid w:val="00F06707"/>
    <w:rsid w:val="00F06F0F"/>
    <w:rsid w:val="00F070CD"/>
    <w:rsid w:val="00F07573"/>
    <w:rsid w:val="00F075FA"/>
    <w:rsid w:val="00F07A6C"/>
    <w:rsid w:val="00F10360"/>
    <w:rsid w:val="00F1055D"/>
    <w:rsid w:val="00F11226"/>
    <w:rsid w:val="00F11554"/>
    <w:rsid w:val="00F12D2C"/>
    <w:rsid w:val="00F14E4D"/>
    <w:rsid w:val="00F155DE"/>
    <w:rsid w:val="00F15C87"/>
    <w:rsid w:val="00F16985"/>
    <w:rsid w:val="00F16F8F"/>
    <w:rsid w:val="00F1707E"/>
    <w:rsid w:val="00F171BD"/>
    <w:rsid w:val="00F1779A"/>
    <w:rsid w:val="00F17DA1"/>
    <w:rsid w:val="00F200F0"/>
    <w:rsid w:val="00F209C1"/>
    <w:rsid w:val="00F20B9A"/>
    <w:rsid w:val="00F2126F"/>
    <w:rsid w:val="00F21513"/>
    <w:rsid w:val="00F21944"/>
    <w:rsid w:val="00F23750"/>
    <w:rsid w:val="00F245C9"/>
    <w:rsid w:val="00F24670"/>
    <w:rsid w:val="00F24C5A"/>
    <w:rsid w:val="00F2584F"/>
    <w:rsid w:val="00F264A3"/>
    <w:rsid w:val="00F26BFB"/>
    <w:rsid w:val="00F27430"/>
    <w:rsid w:val="00F275B5"/>
    <w:rsid w:val="00F27B87"/>
    <w:rsid w:val="00F30401"/>
    <w:rsid w:val="00F3041C"/>
    <w:rsid w:val="00F30898"/>
    <w:rsid w:val="00F30B66"/>
    <w:rsid w:val="00F31118"/>
    <w:rsid w:val="00F313DF"/>
    <w:rsid w:val="00F318F7"/>
    <w:rsid w:val="00F3195A"/>
    <w:rsid w:val="00F31E39"/>
    <w:rsid w:val="00F320F2"/>
    <w:rsid w:val="00F3265B"/>
    <w:rsid w:val="00F32846"/>
    <w:rsid w:val="00F3288B"/>
    <w:rsid w:val="00F329E6"/>
    <w:rsid w:val="00F3327C"/>
    <w:rsid w:val="00F336E7"/>
    <w:rsid w:val="00F33AAF"/>
    <w:rsid w:val="00F34DE9"/>
    <w:rsid w:val="00F35A98"/>
    <w:rsid w:val="00F36226"/>
    <w:rsid w:val="00F3630B"/>
    <w:rsid w:val="00F37567"/>
    <w:rsid w:val="00F375E2"/>
    <w:rsid w:val="00F37695"/>
    <w:rsid w:val="00F40D68"/>
    <w:rsid w:val="00F40E77"/>
    <w:rsid w:val="00F42563"/>
    <w:rsid w:val="00F426B5"/>
    <w:rsid w:val="00F42A61"/>
    <w:rsid w:val="00F42C4A"/>
    <w:rsid w:val="00F43227"/>
    <w:rsid w:val="00F43E05"/>
    <w:rsid w:val="00F45428"/>
    <w:rsid w:val="00F45B7D"/>
    <w:rsid w:val="00F47DA9"/>
    <w:rsid w:val="00F50503"/>
    <w:rsid w:val="00F50B8A"/>
    <w:rsid w:val="00F52080"/>
    <w:rsid w:val="00F520F6"/>
    <w:rsid w:val="00F5333A"/>
    <w:rsid w:val="00F53A04"/>
    <w:rsid w:val="00F53C76"/>
    <w:rsid w:val="00F545DD"/>
    <w:rsid w:val="00F55A14"/>
    <w:rsid w:val="00F56276"/>
    <w:rsid w:val="00F56503"/>
    <w:rsid w:val="00F5652C"/>
    <w:rsid w:val="00F56656"/>
    <w:rsid w:val="00F56AAA"/>
    <w:rsid w:val="00F56C93"/>
    <w:rsid w:val="00F574CA"/>
    <w:rsid w:val="00F57861"/>
    <w:rsid w:val="00F5787A"/>
    <w:rsid w:val="00F57A71"/>
    <w:rsid w:val="00F57D1B"/>
    <w:rsid w:val="00F601E5"/>
    <w:rsid w:val="00F60784"/>
    <w:rsid w:val="00F60878"/>
    <w:rsid w:val="00F61FDF"/>
    <w:rsid w:val="00F627B6"/>
    <w:rsid w:val="00F640BF"/>
    <w:rsid w:val="00F64380"/>
    <w:rsid w:val="00F66007"/>
    <w:rsid w:val="00F66037"/>
    <w:rsid w:val="00F66703"/>
    <w:rsid w:val="00F66864"/>
    <w:rsid w:val="00F66C49"/>
    <w:rsid w:val="00F67115"/>
    <w:rsid w:val="00F704DF"/>
    <w:rsid w:val="00F7056B"/>
    <w:rsid w:val="00F70B3F"/>
    <w:rsid w:val="00F71223"/>
    <w:rsid w:val="00F71402"/>
    <w:rsid w:val="00F71717"/>
    <w:rsid w:val="00F71C97"/>
    <w:rsid w:val="00F71D42"/>
    <w:rsid w:val="00F72828"/>
    <w:rsid w:val="00F730C9"/>
    <w:rsid w:val="00F734B7"/>
    <w:rsid w:val="00F7352B"/>
    <w:rsid w:val="00F73C25"/>
    <w:rsid w:val="00F74B9E"/>
    <w:rsid w:val="00F74D2D"/>
    <w:rsid w:val="00F74DD2"/>
    <w:rsid w:val="00F76311"/>
    <w:rsid w:val="00F76D4A"/>
    <w:rsid w:val="00F77040"/>
    <w:rsid w:val="00F77FFE"/>
    <w:rsid w:val="00F8021D"/>
    <w:rsid w:val="00F8042D"/>
    <w:rsid w:val="00F80492"/>
    <w:rsid w:val="00F80DF7"/>
    <w:rsid w:val="00F80EF7"/>
    <w:rsid w:val="00F80F48"/>
    <w:rsid w:val="00F816BC"/>
    <w:rsid w:val="00F81898"/>
    <w:rsid w:val="00F81D6B"/>
    <w:rsid w:val="00F82A73"/>
    <w:rsid w:val="00F83A33"/>
    <w:rsid w:val="00F83BB4"/>
    <w:rsid w:val="00F84728"/>
    <w:rsid w:val="00F847BC"/>
    <w:rsid w:val="00F85082"/>
    <w:rsid w:val="00F85342"/>
    <w:rsid w:val="00F8552B"/>
    <w:rsid w:val="00F85EA5"/>
    <w:rsid w:val="00F8600A"/>
    <w:rsid w:val="00F86226"/>
    <w:rsid w:val="00F869C1"/>
    <w:rsid w:val="00F87C4C"/>
    <w:rsid w:val="00F87F38"/>
    <w:rsid w:val="00F90082"/>
    <w:rsid w:val="00F90760"/>
    <w:rsid w:val="00F90E75"/>
    <w:rsid w:val="00F9325C"/>
    <w:rsid w:val="00F93293"/>
    <w:rsid w:val="00F93475"/>
    <w:rsid w:val="00F9393E"/>
    <w:rsid w:val="00F93ED5"/>
    <w:rsid w:val="00F959C3"/>
    <w:rsid w:val="00F95E8D"/>
    <w:rsid w:val="00F96AEE"/>
    <w:rsid w:val="00F97705"/>
    <w:rsid w:val="00FA022C"/>
    <w:rsid w:val="00FA029B"/>
    <w:rsid w:val="00FA06CC"/>
    <w:rsid w:val="00FA0F8B"/>
    <w:rsid w:val="00FA140A"/>
    <w:rsid w:val="00FA2A5C"/>
    <w:rsid w:val="00FA36A4"/>
    <w:rsid w:val="00FA3F03"/>
    <w:rsid w:val="00FA40F6"/>
    <w:rsid w:val="00FA4EB8"/>
    <w:rsid w:val="00FA50B7"/>
    <w:rsid w:val="00FA52A4"/>
    <w:rsid w:val="00FA5F48"/>
    <w:rsid w:val="00FA60D1"/>
    <w:rsid w:val="00FA6477"/>
    <w:rsid w:val="00FA65FB"/>
    <w:rsid w:val="00FA66BB"/>
    <w:rsid w:val="00FA67C2"/>
    <w:rsid w:val="00FA69DE"/>
    <w:rsid w:val="00FA6E7F"/>
    <w:rsid w:val="00FA6FB1"/>
    <w:rsid w:val="00FA757E"/>
    <w:rsid w:val="00FB0250"/>
    <w:rsid w:val="00FB0926"/>
    <w:rsid w:val="00FB0CFA"/>
    <w:rsid w:val="00FB15AA"/>
    <w:rsid w:val="00FB36F7"/>
    <w:rsid w:val="00FB3786"/>
    <w:rsid w:val="00FB3CFC"/>
    <w:rsid w:val="00FB433C"/>
    <w:rsid w:val="00FB47F3"/>
    <w:rsid w:val="00FB4B96"/>
    <w:rsid w:val="00FB4D57"/>
    <w:rsid w:val="00FB50FB"/>
    <w:rsid w:val="00FB564D"/>
    <w:rsid w:val="00FB6458"/>
    <w:rsid w:val="00FB6931"/>
    <w:rsid w:val="00FB6BD4"/>
    <w:rsid w:val="00FB760A"/>
    <w:rsid w:val="00FB78B4"/>
    <w:rsid w:val="00FC0F48"/>
    <w:rsid w:val="00FC137B"/>
    <w:rsid w:val="00FC1BF8"/>
    <w:rsid w:val="00FC1DAE"/>
    <w:rsid w:val="00FC1EA6"/>
    <w:rsid w:val="00FC2348"/>
    <w:rsid w:val="00FC2AE6"/>
    <w:rsid w:val="00FC2BA1"/>
    <w:rsid w:val="00FC3321"/>
    <w:rsid w:val="00FC36CC"/>
    <w:rsid w:val="00FC3C30"/>
    <w:rsid w:val="00FC3D06"/>
    <w:rsid w:val="00FC4D4E"/>
    <w:rsid w:val="00FC580A"/>
    <w:rsid w:val="00FC5B24"/>
    <w:rsid w:val="00FC5E7E"/>
    <w:rsid w:val="00FC673C"/>
    <w:rsid w:val="00FC6936"/>
    <w:rsid w:val="00FC6F5A"/>
    <w:rsid w:val="00FC7D18"/>
    <w:rsid w:val="00FC7FCC"/>
    <w:rsid w:val="00FD01E0"/>
    <w:rsid w:val="00FD053B"/>
    <w:rsid w:val="00FD0E90"/>
    <w:rsid w:val="00FD1633"/>
    <w:rsid w:val="00FD19AD"/>
    <w:rsid w:val="00FD21F9"/>
    <w:rsid w:val="00FD2810"/>
    <w:rsid w:val="00FD2DCE"/>
    <w:rsid w:val="00FD3A64"/>
    <w:rsid w:val="00FD3C23"/>
    <w:rsid w:val="00FD417C"/>
    <w:rsid w:val="00FD42D5"/>
    <w:rsid w:val="00FD48BA"/>
    <w:rsid w:val="00FD5D5A"/>
    <w:rsid w:val="00FD6452"/>
    <w:rsid w:val="00FD6A10"/>
    <w:rsid w:val="00FD6A55"/>
    <w:rsid w:val="00FD6DF9"/>
    <w:rsid w:val="00FD7DEB"/>
    <w:rsid w:val="00FE0FD2"/>
    <w:rsid w:val="00FE1168"/>
    <w:rsid w:val="00FE154F"/>
    <w:rsid w:val="00FE1559"/>
    <w:rsid w:val="00FE24E7"/>
    <w:rsid w:val="00FE3FDF"/>
    <w:rsid w:val="00FE4BBE"/>
    <w:rsid w:val="00FE5C9E"/>
    <w:rsid w:val="00FE5EBF"/>
    <w:rsid w:val="00FE684A"/>
    <w:rsid w:val="00FE6D8D"/>
    <w:rsid w:val="00FE6DA9"/>
    <w:rsid w:val="00FF0B1A"/>
    <w:rsid w:val="00FF16C9"/>
    <w:rsid w:val="00FF1A43"/>
    <w:rsid w:val="00FF1E5C"/>
    <w:rsid w:val="00FF3574"/>
    <w:rsid w:val="00FF3DA3"/>
    <w:rsid w:val="00FF4171"/>
    <w:rsid w:val="00FF44DB"/>
    <w:rsid w:val="00FF51EA"/>
    <w:rsid w:val="00FF6053"/>
    <w:rsid w:val="00FF699E"/>
    <w:rsid w:val="00FF69DE"/>
    <w:rsid w:val="00FF7C7D"/>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C40367"/>
  <w15:docId w15:val="{13EA70CC-972B-4A51-9EBF-649F36A0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DD0"/>
    <w:pPr>
      <w:spacing w:after="200" w:line="276" w:lineRule="auto"/>
    </w:pPr>
    <w:rPr>
      <w:sz w:val="22"/>
      <w:szCs w:val="22"/>
    </w:rPr>
  </w:style>
  <w:style w:type="paragraph" w:styleId="Heading1">
    <w:name w:val="heading 1"/>
    <w:basedOn w:val="Normal"/>
    <w:next w:val="Heading2"/>
    <w:link w:val="Heading1Char"/>
    <w:autoRedefine/>
    <w:qFormat/>
    <w:rsid w:val="003A1C87"/>
    <w:pPr>
      <w:keepNext/>
      <w:framePr w:w="9072" w:hSpace="181" w:vSpace="181" w:wrap="notBeside" w:hAnchor="page" w:x="1362" w:yAlign="top" w:anchorLock="1"/>
      <w:spacing w:before="240" w:after="60" w:line="240" w:lineRule="auto"/>
      <w:outlineLvl w:val="0"/>
    </w:pPr>
    <w:rPr>
      <w:rFonts w:ascii="Arial" w:eastAsia="Times New Roman" w:hAnsi="Arial"/>
      <w:b/>
      <w:sz w:val="24"/>
      <w:szCs w:val="24"/>
      <w:lang w:val="en-GB"/>
    </w:rPr>
  </w:style>
  <w:style w:type="paragraph" w:styleId="Heading2">
    <w:name w:val="heading 2"/>
    <w:basedOn w:val="Normal"/>
    <w:next w:val="Normal"/>
    <w:link w:val="Heading2Char"/>
    <w:uiPriority w:val="9"/>
    <w:semiHidden/>
    <w:unhideWhenUsed/>
    <w:qFormat/>
    <w:rsid w:val="003A1C8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110B6"/>
    <w:rPr>
      <w:sz w:val="22"/>
      <w:szCs w:val="22"/>
    </w:rPr>
  </w:style>
  <w:style w:type="table" w:styleId="TableGrid">
    <w:name w:val="Table Grid"/>
    <w:basedOn w:val="TableNormal"/>
    <w:rsid w:val="009C65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9017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rsid w:val="00890173"/>
    <w:rPr>
      <w:rFonts w:ascii="Tahoma" w:hAnsi="Tahoma" w:cs="Tahoma"/>
      <w:sz w:val="16"/>
      <w:szCs w:val="16"/>
    </w:rPr>
  </w:style>
  <w:style w:type="paragraph" w:styleId="Header">
    <w:name w:val="header"/>
    <w:basedOn w:val="Normal"/>
    <w:link w:val="HeaderChar"/>
    <w:uiPriority w:val="99"/>
    <w:unhideWhenUsed/>
    <w:rsid w:val="003F69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93C"/>
  </w:style>
  <w:style w:type="paragraph" w:styleId="Footer">
    <w:name w:val="footer"/>
    <w:basedOn w:val="Normal"/>
    <w:link w:val="FooterChar"/>
    <w:uiPriority w:val="99"/>
    <w:unhideWhenUsed/>
    <w:rsid w:val="003F69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93C"/>
  </w:style>
  <w:style w:type="paragraph" w:styleId="ListParagraph">
    <w:name w:val="List Paragraph"/>
    <w:basedOn w:val="Normal"/>
    <w:link w:val="ListParagraphChar"/>
    <w:uiPriority w:val="34"/>
    <w:qFormat/>
    <w:rsid w:val="0095674A"/>
    <w:pPr>
      <w:ind w:left="720"/>
      <w:contextualSpacing/>
    </w:pPr>
  </w:style>
  <w:style w:type="paragraph" w:customStyle="1" w:styleId="Default">
    <w:name w:val="Default"/>
    <w:basedOn w:val="Normal"/>
    <w:rsid w:val="008C3820"/>
    <w:pPr>
      <w:autoSpaceDE w:val="0"/>
      <w:autoSpaceDN w:val="0"/>
      <w:spacing w:after="0" w:line="240" w:lineRule="auto"/>
    </w:pPr>
    <w:rPr>
      <w:rFonts w:ascii="Arial" w:hAnsi="Arial"/>
      <w:color w:val="000000"/>
      <w:sz w:val="24"/>
      <w:szCs w:val="24"/>
    </w:rPr>
  </w:style>
  <w:style w:type="character" w:customStyle="1" w:styleId="hps">
    <w:name w:val="hps"/>
    <w:basedOn w:val="DefaultParagraphFont"/>
    <w:rsid w:val="00951DEC"/>
  </w:style>
  <w:style w:type="character" w:styleId="PageNumber">
    <w:name w:val="page number"/>
    <w:uiPriority w:val="99"/>
    <w:unhideWhenUsed/>
    <w:rsid w:val="00E9490D"/>
  </w:style>
  <w:style w:type="paragraph" w:styleId="PlainText">
    <w:name w:val="Plain Text"/>
    <w:basedOn w:val="Normal"/>
    <w:link w:val="PlainTextChar"/>
    <w:uiPriority w:val="99"/>
    <w:unhideWhenUsed/>
    <w:rsid w:val="007E2F42"/>
    <w:pPr>
      <w:spacing w:after="0" w:line="240" w:lineRule="auto"/>
    </w:pPr>
    <w:rPr>
      <w:rFonts w:ascii="Consolas" w:hAnsi="Consolas" w:cs="Times New Roman"/>
      <w:sz w:val="21"/>
      <w:szCs w:val="21"/>
    </w:rPr>
  </w:style>
  <w:style w:type="character" w:customStyle="1" w:styleId="PlainTextChar">
    <w:name w:val="Plain Text Char"/>
    <w:basedOn w:val="DefaultParagraphFont"/>
    <w:link w:val="PlainText"/>
    <w:uiPriority w:val="99"/>
    <w:rsid w:val="007E2F42"/>
    <w:rPr>
      <w:rFonts w:ascii="Consolas" w:hAnsi="Consolas" w:cs="Times New Roman"/>
      <w:sz w:val="21"/>
      <w:szCs w:val="21"/>
    </w:rPr>
  </w:style>
  <w:style w:type="character" w:customStyle="1" w:styleId="shorttext">
    <w:name w:val="short_text"/>
    <w:basedOn w:val="DefaultParagraphFont"/>
    <w:rsid w:val="002B201E"/>
  </w:style>
  <w:style w:type="character" w:customStyle="1" w:styleId="atn">
    <w:name w:val="atn"/>
    <w:basedOn w:val="DefaultParagraphFont"/>
    <w:rsid w:val="00AC0EC8"/>
  </w:style>
  <w:style w:type="character" w:styleId="CommentReference">
    <w:name w:val="annotation reference"/>
    <w:basedOn w:val="DefaultParagraphFont"/>
    <w:uiPriority w:val="99"/>
    <w:semiHidden/>
    <w:unhideWhenUsed/>
    <w:rsid w:val="001D1383"/>
    <w:rPr>
      <w:sz w:val="16"/>
      <w:szCs w:val="16"/>
    </w:rPr>
  </w:style>
  <w:style w:type="paragraph" w:styleId="CommentText">
    <w:name w:val="annotation text"/>
    <w:basedOn w:val="Normal"/>
    <w:link w:val="CommentTextChar"/>
    <w:uiPriority w:val="99"/>
    <w:semiHidden/>
    <w:unhideWhenUsed/>
    <w:rsid w:val="001D1383"/>
    <w:pPr>
      <w:spacing w:line="240" w:lineRule="auto"/>
    </w:pPr>
    <w:rPr>
      <w:sz w:val="20"/>
      <w:szCs w:val="20"/>
    </w:rPr>
  </w:style>
  <w:style w:type="character" w:customStyle="1" w:styleId="CommentTextChar">
    <w:name w:val="Comment Text Char"/>
    <w:basedOn w:val="DefaultParagraphFont"/>
    <w:link w:val="CommentText"/>
    <w:uiPriority w:val="99"/>
    <w:semiHidden/>
    <w:rsid w:val="001D1383"/>
  </w:style>
  <w:style w:type="paragraph" w:styleId="CommentSubject">
    <w:name w:val="annotation subject"/>
    <w:basedOn w:val="CommentText"/>
    <w:next w:val="CommentText"/>
    <w:link w:val="CommentSubjectChar"/>
    <w:uiPriority w:val="99"/>
    <w:semiHidden/>
    <w:unhideWhenUsed/>
    <w:rsid w:val="001D1383"/>
    <w:rPr>
      <w:b/>
      <w:bCs/>
    </w:rPr>
  </w:style>
  <w:style w:type="character" w:customStyle="1" w:styleId="CommentSubjectChar">
    <w:name w:val="Comment Subject Char"/>
    <w:basedOn w:val="CommentTextChar"/>
    <w:link w:val="CommentSubject"/>
    <w:uiPriority w:val="99"/>
    <w:semiHidden/>
    <w:rsid w:val="001D1383"/>
    <w:rPr>
      <w:b/>
      <w:bCs/>
    </w:rPr>
  </w:style>
  <w:style w:type="paragraph" w:styleId="HTMLPreformatted">
    <w:name w:val="HTML Preformatted"/>
    <w:basedOn w:val="Normal"/>
    <w:link w:val="HTMLPreformattedChar"/>
    <w:uiPriority w:val="99"/>
    <w:semiHidden/>
    <w:unhideWhenUsed/>
    <w:rsid w:val="004274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4274CF"/>
    <w:rPr>
      <w:rFonts w:ascii="Courier New" w:eastAsia="Times New Roman" w:hAnsi="Courier New" w:cs="Courier New"/>
      <w:lang w:val="id-ID" w:eastAsia="id-ID"/>
    </w:rPr>
  </w:style>
  <w:style w:type="character" w:customStyle="1" w:styleId="ListParagraphChar">
    <w:name w:val="List Paragraph Char"/>
    <w:link w:val="ListParagraph"/>
    <w:uiPriority w:val="34"/>
    <w:qFormat/>
    <w:rsid w:val="00393051"/>
    <w:rPr>
      <w:sz w:val="22"/>
      <w:szCs w:val="22"/>
    </w:rPr>
  </w:style>
  <w:style w:type="paragraph" w:styleId="BodyText2">
    <w:name w:val="Body Text 2"/>
    <w:basedOn w:val="Normal"/>
    <w:link w:val="BodyText2Char"/>
    <w:rsid w:val="00D67DFB"/>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D67DFB"/>
    <w:rPr>
      <w:rFonts w:ascii="Times New Roman" w:eastAsia="Times New Roman" w:hAnsi="Times New Roman" w:cs="Times New Roman"/>
      <w:sz w:val="24"/>
      <w:szCs w:val="24"/>
    </w:rPr>
  </w:style>
  <w:style w:type="paragraph" w:styleId="BodyText3">
    <w:name w:val="Body Text 3"/>
    <w:basedOn w:val="Normal"/>
    <w:link w:val="BodyText3Char"/>
    <w:rsid w:val="003B02FC"/>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3B02FC"/>
    <w:rPr>
      <w:rFonts w:ascii="Times New Roman" w:eastAsia="Times New Roman" w:hAnsi="Times New Roman" w:cs="Times New Roman"/>
      <w:sz w:val="16"/>
      <w:szCs w:val="16"/>
    </w:rPr>
  </w:style>
  <w:style w:type="paragraph" w:styleId="BodyTextIndent2">
    <w:name w:val="Body Text Indent 2"/>
    <w:basedOn w:val="Normal"/>
    <w:link w:val="BodyTextIndent2Char"/>
    <w:rsid w:val="003B02FC"/>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B02FC"/>
    <w:rPr>
      <w:rFonts w:ascii="Times New Roman" w:eastAsia="Times New Roman" w:hAnsi="Times New Roman" w:cs="Times New Roman"/>
      <w:sz w:val="24"/>
      <w:szCs w:val="24"/>
    </w:rPr>
  </w:style>
  <w:style w:type="paragraph" w:styleId="BlockText">
    <w:name w:val="Block Text"/>
    <w:basedOn w:val="Normal"/>
    <w:rsid w:val="003B02FC"/>
    <w:pPr>
      <w:tabs>
        <w:tab w:val="left" w:pos="-1440"/>
        <w:tab w:val="left" w:pos="-720"/>
      </w:tabs>
      <w:suppressAutoHyphens/>
      <w:spacing w:after="0" w:line="240" w:lineRule="auto"/>
      <w:ind w:left="720" w:right="29" w:hanging="720"/>
      <w:jc w:val="both"/>
    </w:pPr>
    <w:rPr>
      <w:rFonts w:ascii="Arial" w:eastAsia="Times New Roman" w:hAnsi="Arial"/>
      <w:spacing w:val="-2"/>
      <w:sz w:val="20"/>
      <w:szCs w:val="20"/>
      <w:lang w:val="en-GB"/>
    </w:rPr>
  </w:style>
  <w:style w:type="character" w:styleId="Hyperlink">
    <w:name w:val="Hyperlink"/>
    <w:basedOn w:val="DefaultParagraphFont"/>
    <w:uiPriority w:val="99"/>
    <w:unhideWhenUsed/>
    <w:rsid w:val="00805A12"/>
    <w:rPr>
      <w:color w:val="0563C1" w:themeColor="hyperlink"/>
      <w:u w:val="single"/>
    </w:rPr>
  </w:style>
  <w:style w:type="character" w:customStyle="1" w:styleId="NoSpacingChar">
    <w:name w:val="No Spacing Char"/>
    <w:link w:val="NoSpacing"/>
    <w:uiPriority w:val="1"/>
    <w:rsid w:val="00F734B7"/>
    <w:rPr>
      <w:sz w:val="22"/>
      <w:szCs w:val="22"/>
    </w:rPr>
  </w:style>
  <w:style w:type="paragraph" w:styleId="BodyText">
    <w:name w:val="Body Text"/>
    <w:basedOn w:val="Normal"/>
    <w:link w:val="BodyTextChar"/>
    <w:uiPriority w:val="99"/>
    <w:semiHidden/>
    <w:unhideWhenUsed/>
    <w:rsid w:val="00ED00DC"/>
    <w:pPr>
      <w:spacing w:after="120"/>
    </w:pPr>
  </w:style>
  <w:style w:type="character" w:customStyle="1" w:styleId="BodyTextChar">
    <w:name w:val="Body Text Char"/>
    <w:basedOn w:val="DefaultParagraphFont"/>
    <w:link w:val="BodyText"/>
    <w:uiPriority w:val="99"/>
    <w:semiHidden/>
    <w:rsid w:val="00ED00DC"/>
    <w:rPr>
      <w:sz w:val="22"/>
      <w:szCs w:val="22"/>
    </w:rPr>
  </w:style>
  <w:style w:type="character" w:customStyle="1" w:styleId="Heading1Char">
    <w:name w:val="Heading 1 Char"/>
    <w:basedOn w:val="DefaultParagraphFont"/>
    <w:link w:val="Heading1"/>
    <w:rsid w:val="003A1C87"/>
    <w:rPr>
      <w:rFonts w:ascii="Arial" w:eastAsia="Times New Roman" w:hAnsi="Arial"/>
      <w:b/>
      <w:sz w:val="24"/>
      <w:szCs w:val="24"/>
      <w:lang w:val="en-GB"/>
    </w:rPr>
  </w:style>
  <w:style w:type="paragraph" w:customStyle="1" w:styleId="InformationBullet1">
    <w:name w:val="Information Bullet 1"/>
    <w:autoRedefine/>
    <w:rsid w:val="003A1C87"/>
    <w:pPr>
      <w:widowControl w:val="0"/>
      <w:numPr>
        <w:numId w:val="20"/>
      </w:numPr>
      <w:autoSpaceDE w:val="0"/>
      <w:autoSpaceDN w:val="0"/>
      <w:adjustRightInd w:val="0"/>
      <w:spacing w:before="40" w:after="40"/>
    </w:pPr>
    <w:rPr>
      <w:rFonts w:ascii="Arial" w:eastAsia="Times New Roman" w:hAnsi="Arial"/>
      <w:u w:color="000000"/>
      <w:lang w:val="en-GB" w:eastAsia="en-GB"/>
    </w:rPr>
  </w:style>
  <w:style w:type="character" w:customStyle="1" w:styleId="Heading2Char">
    <w:name w:val="Heading 2 Char"/>
    <w:basedOn w:val="DefaultParagraphFont"/>
    <w:link w:val="Heading2"/>
    <w:uiPriority w:val="9"/>
    <w:semiHidden/>
    <w:rsid w:val="003A1C8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9142">
      <w:bodyDiv w:val="1"/>
      <w:marLeft w:val="0"/>
      <w:marRight w:val="0"/>
      <w:marTop w:val="0"/>
      <w:marBottom w:val="0"/>
      <w:divBdr>
        <w:top w:val="none" w:sz="0" w:space="0" w:color="auto"/>
        <w:left w:val="none" w:sz="0" w:space="0" w:color="auto"/>
        <w:bottom w:val="none" w:sz="0" w:space="0" w:color="auto"/>
        <w:right w:val="none" w:sz="0" w:space="0" w:color="auto"/>
      </w:divBdr>
      <w:divsChild>
        <w:div w:id="875578059">
          <w:marLeft w:val="547"/>
          <w:marRight w:val="0"/>
          <w:marTop w:val="0"/>
          <w:marBottom w:val="0"/>
          <w:divBdr>
            <w:top w:val="none" w:sz="0" w:space="0" w:color="auto"/>
            <w:left w:val="none" w:sz="0" w:space="0" w:color="auto"/>
            <w:bottom w:val="none" w:sz="0" w:space="0" w:color="auto"/>
            <w:right w:val="none" w:sz="0" w:space="0" w:color="auto"/>
          </w:divBdr>
        </w:div>
      </w:divsChild>
    </w:div>
    <w:div w:id="20514089">
      <w:bodyDiv w:val="1"/>
      <w:marLeft w:val="0"/>
      <w:marRight w:val="0"/>
      <w:marTop w:val="0"/>
      <w:marBottom w:val="0"/>
      <w:divBdr>
        <w:top w:val="none" w:sz="0" w:space="0" w:color="auto"/>
        <w:left w:val="none" w:sz="0" w:space="0" w:color="auto"/>
        <w:bottom w:val="none" w:sz="0" w:space="0" w:color="auto"/>
        <w:right w:val="none" w:sz="0" w:space="0" w:color="auto"/>
      </w:divBdr>
    </w:div>
    <w:div w:id="30498312">
      <w:bodyDiv w:val="1"/>
      <w:marLeft w:val="0"/>
      <w:marRight w:val="0"/>
      <w:marTop w:val="0"/>
      <w:marBottom w:val="0"/>
      <w:divBdr>
        <w:top w:val="none" w:sz="0" w:space="0" w:color="auto"/>
        <w:left w:val="none" w:sz="0" w:space="0" w:color="auto"/>
        <w:bottom w:val="none" w:sz="0" w:space="0" w:color="auto"/>
        <w:right w:val="none" w:sz="0" w:space="0" w:color="auto"/>
      </w:divBdr>
    </w:div>
    <w:div w:id="46491508">
      <w:bodyDiv w:val="1"/>
      <w:marLeft w:val="0"/>
      <w:marRight w:val="0"/>
      <w:marTop w:val="0"/>
      <w:marBottom w:val="0"/>
      <w:divBdr>
        <w:top w:val="none" w:sz="0" w:space="0" w:color="auto"/>
        <w:left w:val="none" w:sz="0" w:space="0" w:color="auto"/>
        <w:bottom w:val="none" w:sz="0" w:space="0" w:color="auto"/>
        <w:right w:val="none" w:sz="0" w:space="0" w:color="auto"/>
      </w:divBdr>
    </w:div>
    <w:div w:id="70394830">
      <w:bodyDiv w:val="1"/>
      <w:marLeft w:val="0"/>
      <w:marRight w:val="0"/>
      <w:marTop w:val="0"/>
      <w:marBottom w:val="0"/>
      <w:divBdr>
        <w:top w:val="none" w:sz="0" w:space="0" w:color="auto"/>
        <w:left w:val="none" w:sz="0" w:space="0" w:color="auto"/>
        <w:bottom w:val="none" w:sz="0" w:space="0" w:color="auto"/>
        <w:right w:val="none" w:sz="0" w:space="0" w:color="auto"/>
      </w:divBdr>
      <w:divsChild>
        <w:div w:id="1733964410">
          <w:marLeft w:val="0"/>
          <w:marRight w:val="0"/>
          <w:marTop w:val="0"/>
          <w:marBottom w:val="0"/>
          <w:divBdr>
            <w:top w:val="none" w:sz="0" w:space="0" w:color="auto"/>
            <w:left w:val="none" w:sz="0" w:space="0" w:color="auto"/>
            <w:bottom w:val="none" w:sz="0" w:space="0" w:color="auto"/>
            <w:right w:val="none" w:sz="0" w:space="0" w:color="auto"/>
          </w:divBdr>
          <w:divsChild>
            <w:div w:id="195339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5192">
      <w:bodyDiv w:val="1"/>
      <w:marLeft w:val="0"/>
      <w:marRight w:val="0"/>
      <w:marTop w:val="0"/>
      <w:marBottom w:val="0"/>
      <w:divBdr>
        <w:top w:val="none" w:sz="0" w:space="0" w:color="auto"/>
        <w:left w:val="none" w:sz="0" w:space="0" w:color="auto"/>
        <w:bottom w:val="none" w:sz="0" w:space="0" w:color="auto"/>
        <w:right w:val="none" w:sz="0" w:space="0" w:color="auto"/>
      </w:divBdr>
      <w:divsChild>
        <w:div w:id="487215603">
          <w:marLeft w:val="0"/>
          <w:marRight w:val="0"/>
          <w:marTop w:val="0"/>
          <w:marBottom w:val="0"/>
          <w:divBdr>
            <w:top w:val="none" w:sz="0" w:space="0" w:color="auto"/>
            <w:left w:val="none" w:sz="0" w:space="0" w:color="auto"/>
            <w:bottom w:val="none" w:sz="0" w:space="0" w:color="auto"/>
            <w:right w:val="none" w:sz="0" w:space="0" w:color="auto"/>
          </w:divBdr>
          <w:divsChild>
            <w:div w:id="202277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5516">
      <w:bodyDiv w:val="1"/>
      <w:marLeft w:val="0"/>
      <w:marRight w:val="0"/>
      <w:marTop w:val="0"/>
      <w:marBottom w:val="0"/>
      <w:divBdr>
        <w:top w:val="none" w:sz="0" w:space="0" w:color="auto"/>
        <w:left w:val="none" w:sz="0" w:space="0" w:color="auto"/>
        <w:bottom w:val="none" w:sz="0" w:space="0" w:color="auto"/>
        <w:right w:val="none" w:sz="0" w:space="0" w:color="auto"/>
      </w:divBdr>
    </w:div>
    <w:div w:id="94442004">
      <w:bodyDiv w:val="1"/>
      <w:marLeft w:val="0"/>
      <w:marRight w:val="0"/>
      <w:marTop w:val="0"/>
      <w:marBottom w:val="0"/>
      <w:divBdr>
        <w:top w:val="none" w:sz="0" w:space="0" w:color="auto"/>
        <w:left w:val="none" w:sz="0" w:space="0" w:color="auto"/>
        <w:bottom w:val="none" w:sz="0" w:space="0" w:color="auto"/>
        <w:right w:val="none" w:sz="0" w:space="0" w:color="auto"/>
      </w:divBdr>
    </w:div>
    <w:div w:id="94982728">
      <w:bodyDiv w:val="1"/>
      <w:marLeft w:val="0"/>
      <w:marRight w:val="0"/>
      <w:marTop w:val="0"/>
      <w:marBottom w:val="0"/>
      <w:divBdr>
        <w:top w:val="none" w:sz="0" w:space="0" w:color="auto"/>
        <w:left w:val="none" w:sz="0" w:space="0" w:color="auto"/>
        <w:bottom w:val="none" w:sz="0" w:space="0" w:color="auto"/>
        <w:right w:val="none" w:sz="0" w:space="0" w:color="auto"/>
      </w:divBdr>
    </w:div>
    <w:div w:id="101732703">
      <w:bodyDiv w:val="1"/>
      <w:marLeft w:val="0"/>
      <w:marRight w:val="0"/>
      <w:marTop w:val="0"/>
      <w:marBottom w:val="0"/>
      <w:divBdr>
        <w:top w:val="none" w:sz="0" w:space="0" w:color="auto"/>
        <w:left w:val="none" w:sz="0" w:space="0" w:color="auto"/>
        <w:bottom w:val="none" w:sz="0" w:space="0" w:color="auto"/>
        <w:right w:val="none" w:sz="0" w:space="0" w:color="auto"/>
      </w:divBdr>
    </w:div>
    <w:div w:id="133985788">
      <w:bodyDiv w:val="1"/>
      <w:marLeft w:val="0"/>
      <w:marRight w:val="0"/>
      <w:marTop w:val="0"/>
      <w:marBottom w:val="0"/>
      <w:divBdr>
        <w:top w:val="none" w:sz="0" w:space="0" w:color="auto"/>
        <w:left w:val="none" w:sz="0" w:space="0" w:color="auto"/>
        <w:bottom w:val="none" w:sz="0" w:space="0" w:color="auto"/>
        <w:right w:val="none" w:sz="0" w:space="0" w:color="auto"/>
      </w:divBdr>
    </w:div>
    <w:div w:id="144588904">
      <w:bodyDiv w:val="1"/>
      <w:marLeft w:val="0"/>
      <w:marRight w:val="0"/>
      <w:marTop w:val="0"/>
      <w:marBottom w:val="0"/>
      <w:divBdr>
        <w:top w:val="none" w:sz="0" w:space="0" w:color="auto"/>
        <w:left w:val="none" w:sz="0" w:space="0" w:color="auto"/>
        <w:bottom w:val="none" w:sz="0" w:space="0" w:color="auto"/>
        <w:right w:val="none" w:sz="0" w:space="0" w:color="auto"/>
      </w:divBdr>
    </w:div>
    <w:div w:id="157429873">
      <w:bodyDiv w:val="1"/>
      <w:marLeft w:val="0"/>
      <w:marRight w:val="0"/>
      <w:marTop w:val="0"/>
      <w:marBottom w:val="0"/>
      <w:divBdr>
        <w:top w:val="none" w:sz="0" w:space="0" w:color="auto"/>
        <w:left w:val="none" w:sz="0" w:space="0" w:color="auto"/>
        <w:bottom w:val="none" w:sz="0" w:space="0" w:color="auto"/>
        <w:right w:val="none" w:sz="0" w:space="0" w:color="auto"/>
      </w:divBdr>
    </w:div>
    <w:div w:id="190150283">
      <w:bodyDiv w:val="1"/>
      <w:marLeft w:val="0"/>
      <w:marRight w:val="0"/>
      <w:marTop w:val="0"/>
      <w:marBottom w:val="0"/>
      <w:divBdr>
        <w:top w:val="none" w:sz="0" w:space="0" w:color="auto"/>
        <w:left w:val="none" w:sz="0" w:space="0" w:color="auto"/>
        <w:bottom w:val="none" w:sz="0" w:space="0" w:color="auto"/>
        <w:right w:val="none" w:sz="0" w:space="0" w:color="auto"/>
      </w:divBdr>
    </w:div>
    <w:div w:id="196506654">
      <w:bodyDiv w:val="1"/>
      <w:marLeft w:val="0"/>
      <w:marRight w:val="0"/>
      <w:marTop w:val="0"/>
      <w:marBottom w:val="0"/>
      <w:divBdr>
        <w:top w:val="none" w:sz="0" w:space="0" w:color="auto"/>
        <w:left w:val="none" w:sz="0" w:space="0" w:color="auto"/>
        <w:bottom w:val="none" w:sz="0" w:space="0" w:color="auto"/>
        <w:right w:val="none" w:sz="0" w:space="0" w:color="auto"/>
      </w:divBdr>
    </w:div>
    <w:div w:id="226494779">
      <w:bodyDiv w:val="1"/>
      <w:marLeft w:val="0"/>
      <w:marRight w:val="0"/>
      <w:marTop w:val="0"/>
      <w:marBottom w:val="0"/>
      <w:divBdr>
        <w:top w:val="none" w:sz="0" w:space="0" w:color="auto"/>
        <w:left w:val="none" w:sz="0" w:space="0" w:color="auto"/>
        <w:bottom w:val="none" w:sz="0" w:space="0" w:color="auto"/>
        <w:right w:val="none" w:sz="0" w:space="0" w:color="auto"/>
      </w:divBdr>
    </w:div>
    <w:div w:id="231040316">
      <w:bodyDiv w:val="1"/>
      <w:marLeft w:val="0"/>
      <w:marRight w:val="0"/>
      <w:marTop w:val="0"/>
      <w:marBottom w:val="0"/>
      <w:divBdr>
        <w:top w:val="none" w:sz="0" w:space="0" w:color="auto"/>
        <w:left w:val="none" w:sz="0" w:space="0" w:color="auto"/>
        <w:bottom w:val="none" w:sz="0" w:space="0" w:color="auto"/>
        <w:right w:val="none" w:sz="0" w:space="0" w:color="auto"/>
      </w:divBdr>
    </w:div>
    <w:div w:id="236601491">
      <w:bodyDiv w:val="1"/>
      <w:marLeft w:val="0"/>
      <w:marRight w:val="0"/>
      <w:marTop w:val="0"/>
      <w:marBottom w:val="0"/>
      <w:divBdr>
        <w:top w:val="none" w:sz="0" w:space="0" w:color="auto"/>
        <w:left w:val="none" w:sz="0" w:space="0" w:color="auto"/>
        <w:bottom w:val="none" w:sz="0" w:space="0" w:color="auto"/>
        <w:right w:val="none" w:sz="0" w:space="0" w:color="auto"/>
      </w:divBdr>
    </w:div>
    <w:div w:id="252013884">
      <w:bodyDiv w:val="1"/>
      <w:marLeft w:val="0"/>
      <w:marRight w:val="0"/>
      <w:marTop w:val="0"/>
      <w:marBottom w:val="0"/>
      <w:divBdr>
        <w:top w:val="none" w:sz="0" w:space="0" w:color="auto"/>
        <w:left w:val="none" w:sz="0" w:space="0" w:color="auto"/>
        <w:bottom w:val="none" w:sz="0" w:space="0" w:color="auto"/>
        <w:right w:val="none" w:sz="0" w:space="0" w:color="auto"/>
      </w:divBdr>
      <w:divsChild>
        <w:div w:id="1345354901">
          <w:marLeft w:val="0"/>
          <w:marRight w:val="0"/>
          <w:marTop w:val="0"/>
          <w:marBottom w:val="0"/>
          <w:divBdr>
            <w:top w:val="none" w:sz="0" w:space="0" w:color="auto"/>
            <w:left w:val="none" w:sz="0" w:space="0" w:color="auto"/>
            <w:bottom w:val="none" w:sz="0" w:space="0" w:color="auto"/>
            <w:right w:val="none" w:sz="0" w:space="0" w:color="auto"/>
          </w:divBdr>
          <w:divsChild>
            <w:div w:id="476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9037">
      <w:bodyDiv w:val="1"/>
      <w:marLeft w:val="0"/>
      <w:marRight w:val="0"/>
      <w:marTop w:val="0"/>
      <w:marBottom w:val="0"/>
      <w:divBdr>
        <w:top w:val="none" w:sz="0" w:space="0" w:color="auto"/>
        <w:left w:val="none" w:sz="0" w:space="0" w:color="auto"/>
        <w:bottom w:val="none" w:sz="0" w:space="0" w:color="auto"/>
        <w:right w:val="none" w:sz="0" w:space="0" w:color="auto"/>
      </w:divBdr>
    </w:div>
    <w:div w:id="274025653">
      <w:bodyDiv w:val="1"/>
      <w:marLeft w:val="0"/>
      <w:marRight w:val="0"/>
      <w:marTop w:val="0"/>
      <w:marBottom w:val="0"/>
      <w:divBdr>
        <w:top w:val="none" w:sz="0" w:space="0" w:color="auto"/>
        <w:left w:val="none" w:sz="0" w:space="0" w:color="auto"/>
        <w:bottom w:val="none" w:sz="0" w:space="0" w:color="auto"/>
        <w:right w:val="none" w:sz="0" w:space="0" w:color="auto"/>
      </w:divBdr>
      <w:divsChild>
        <w:div w:id="1793864411">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295721501">
      <w:bodyDiv w:val="1"/>
      <w:marLeft w:val="0"/>
      <w:marRight w:val="0"/>
      <w:marTop w:val="0"/>
      <w:marBottom w:val="0"/>
      <w:divBdr>
        <w:top w:val="none" w:sz="0" w:space="0" w:color="auto"/>
        <w:left w:val="none" w:sz="0" w:space="0" w:color="auto"/>
        <w:bottom w:val="none" w:sz="0" w:space="0" w:color="auto"/>
        <w:right w:val="none" w:sz="0" w:space="0" w:color="auto"/>
      </w:divBdr>
      <w:divsChild>
        <w:div w:id="1086461737">
          <w:marLeft w:val="0"/>
          <w:marRight w:val="0"/>
          <w:marTop w:val="0"/>
          <w:marBottom w:val="0"/>
          <w:divBdr>
            <w:top w:val="none" w:sz="0" w:space="0" w:color="auto"/>
            <w:left w:val="none" w:sz="0" w:space="0" w:color="auto"/>
            <w:bottom w:val="none" w:sz="0" w:space="0" w:color="auto"/>
            <w:right w:val="none" w:sz="0" w:space="0" w:color="auto"/>
          </w:divBdr>
          <w:divsChild>
            <w:div w:id="20067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857839">
      <w:bodyDiv w:val="1"/>
      <w:marLeft w:val="0"/>
      <w:marRight w:val="0"/>
      <w:marTop w:val="0"/>
      <w:marBottom w:val="0"/>
      <w:divBdr>
        <w:top w:val="none" w:sz="0" w:space="0" w:color="auto"/>
        <w:left w:val="none" w:sz="0" w:space="0" w:color="auto"/>
        <w:bottom w:val="none" w:sz="0" w:space="0" w:color="auto"/>
        <w:right w:val="none" w:sz="0" w:space="0" w:color="auto"/>
      </w:divBdr>
    </w:div>
    <w:div w:id="306862860">
      <w:bodyDiv w:val="1"/>
      <w:marLeft w:val="0"/>
      <w:marRight w:val="0"/>
      <w:marTop w:val="0"/>
      <w:marBottom w:val="0"/>
      <w:divBdr>
        <w:top w:val="none" w:sz="0" w:space="0" w:color="auto"/>
        <w:left w:val="none" w:sz="0" w:space="0" w:color="auto"/>
        <w:bottom w:val="none" w:sz="0" w:space="0" w:color="auto"/>
        <w:right w:val="none" w:sz="0" w:space="0" w:color="auto"/>
      </w:divBdr>
    </w:div>
    <w:div w:id="333925163">
      <w:bodyDiv w:val="1"/>
      <w:marLeft w:val="0"/>
      <w:marRight w:val="0"/>
      <w:marTop w:val="0"/>
      <w:marBottom w:val="0"/>
      <w:divBdr>
        <w:top w:val="none" w:sz="0" w:space="0" w:color="auto"/>
        <w:left w:val="none" w:sz="0" w:space="0" w:color="auto"/>
        <w:bottom w:val="none" w:sz="0" w:space="0" w:color="auto"/>
        <w:right w:val="none" w:sz="0" w:space="0" w:color="auto"/>
      </w:divBdr>
    </w:div>
    <w:div w:id="351146646">
      <w:bodyDiv w:val="1"/>
      <w:marLeft w:val="0"/>
      <w:marRight w:val="0"/>
      <w:marTop w:val="0"/>
      <w:marBottom w:val="0"/>
      <w:divBdr>
        <w:top w:val="none" w:sz="0" w:space="0" w:color="auto"/>
        <w:left w:val="none" w:sz="0" w:space="0" w:color="auto"/>
        <w:bottom w:val="none" w:sz="0" w:space="0" w:color="auto"/>
        <w:right w:val="none" w:sz="0" w:space="0" w:color="auto"/>
      </w:divBdr>
    </w:div>
    <w:div w:id="361171484">
      <w:bodyDiv w:val="1"/>
      <w:marLeft w:val="0"/>
      <w:marRight w:val="0"/>
      <w:marTop w:val="0"/>
      <w:marBottom w:val="0"/>
      <w:divBdr>
        <w:top w:val="none" w:sz="0" w:space="0" w:color="auto"/>
        <w:left w:val="none" w:sz="0" w:space="0" w:color="auto"/>
        <w:bottom w:val="none" w:sz="0" w:space="0" w:color="auto"/>
        <w:right w:val="none" w:sz="0" w:space="0" w:color="auto"/>
      </w:divBdr>
      <w:divsChild>
        <w:div w:id="2005543366">
          <w:marLeft w:val="0"/>
          <w:marRight w:val="0"/>
          <w:marTop w:val="0"/>
          <w:marBottom w:val="0"/>
          <w:divBdr>
            <w:top w:val="none" w:sz="0" w:space="0" w:color="auto"/>
            <w:left w:val="none" w:sz="0" w:space="0" w:color="auto"/>
            <w:bottom w:val="none" w:sz="0" w:space="0" w:color="auto"/>
            <w:right w:val="none" w:sz="0" w:space="0" w:color="auto"/>
          </w:divBdr>
          <w:divsChild>
            <w:div w:id="10239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7042">
      <w:bodyDiv w:val="1"/>
      <w:marLeft w:val="0"/>
      <w:marRight w:val="0"/>
      <w:marTop w:val="0"/>
      <w:marBottom w:val="0"/>
      <w:divBdr>
        <w:top w:val="none" w:sz="0" w:space="0" w:color="auto"/>
        <w:left w:val="none" w:sz="0" w:space="0" w:color="auto"/>
        <w:bottom w:val="none" w:sz="0" w:space="0" w:color="auto"/>
        <w:right w:val="none" w:sz="0" w:space="0" w:color="auto"/>
      </w:divBdr>
    </w:div>
    <w:div w:id="387384620">
      <w:bodyDiv w:val="1"/>
      <w:marLeft w:val="0"/>
      <w:marRight w:val="0"/>
      <w:marTop w:val="0"/>
      <w:marBottom w:val="0"/>
      <w:divBdr>
        <w:top w:val="none" w:sz="0" w:space="0" w:color="auto"/>
        <w:left w:val="none" w:sz="0" w:space="0" w:color="auto"/>
        <w:bottom w:val="none" w:sz="0" w:space="0" w:color="auto"/>
        <w:right w:val="none" w:sz="0" w:space="0" w:color="auto"/>
      </w:divBdr>
      <w:divsChild>
        <w:div w:id="1973906220">
          <w:marLeft w:val="547"/>
          <w:marRight w:val="0"/>
          <w:marTop w:val="0"/>
          <w:marBottom w:val="0"/>
          <w:divBdr>
            <w:top w:val="none" w:sz="0" w:space="0" w:color="auto"/>
            <w:left w:val="none" w:sz="0" w:space="0" w:color="auto"/>
            <w:bottom w:val="none" w:sz="0" w:space="0" w:color="auto"/>
            <w:right w:val="none" w:sz="0" w:space="0" w:color="auto"/>
          </w:divBdr>
        </w:div>
      </w:divsChild>
    </w:div>
    <w:div w:id="404257574">
      <w:bodyDiv w:val="1"/>
      <w:marLeft w:val="0"/>
      <w:marRight w:val="0"/>
      <w:marTop w:val="0"/>
      <w:marBottom w:val="0"/>
      <w:divBdr>
        <w:top w:val="none" w:sz="0" w:space="0" w:color="auto"/>
        <w:left w:val="none" w:sz="0" w:space="0" w:color="auto"/>
        <w:bottom w:val="none" w:sz="0" w:space="0" w:color="auto"/>
        <w:right w:val="none" w:sz="0" w:space="0" w:color="auto"/>
      </w:divBdr>
    </w:div>
    <w:div w:id="440999075">
      <w:bodyDiv w:val="1"/>
      <w:marLeft w:val="0"/>
      <w:marRight w:val="0"/>
      <w:marTop w:val="0"/>
      <w:marBottom w:val="0"/>
      <w:divBdr>
        <w:top w:val="none" w:sz="0" w:space="0" w:color="auto"/>
        <w:left w:val="none" w:sz="0" w:space="0" w:color="auto"/>
        <w:bottom w:val="none" w:sz="0" w:space="0" w:color="auto"/>
        <w:right w:val="none" w:sz="0" w:space="0" w:color="auto"/>
      </w:divBdr>
    </w:div>
    <w:div w:id="492066411">
      <w:bodyDiv w:val="1"/>
      <w:marLeft w:val="0"/>
      <w:marRight w:val="0"/>
      <w:marTop w:val="0"/>
      <w:marBottom w:val="0"/>
      <w:divBdr>
        <w:top w:val="none" w:sz="0" w:space="0" w:color="auto"/>
        <w:left w:val="none" w:sz="0" w:space="0" w:color="auto"/>
        <w:bottom w:val="none" w:sz="0" w:space="0" w:color="auto"/>
        <w:right w:val="none" w:sz="0" w:space="0" w:color="auto"/>
      </w:divBdr>
    </w:div>
    <w:div w:id="583883663">
      <w:bodyDiv w:val="1"/>
      <w:marLeft w:val="0"/>
      <w:marRight w:val="0"/>
      <w:marTop w:val="0"/>
      <w:marBottom w:val="0"/>
      <w:divBdr>
        <w:top w:val="none" w:sz="0" w:space="0" w:color="auto"/>
        <w:left w:val="none" w:sz="0" w:space="0" w:color="auto"/>
        <w:bottom w:val="none" w:sz="0" w:space="0" w:color="auto"/>
        <w:right w:val="none" w:sz="0" w:space="0" w:color="auto"/>
      </w:divBdr>
    </w:div>
    <w:div w:id="595679204">
      <w:bodyDiv w:val="1"/>
      <w:marLeft w:val="0"/>
      <w:marRight w:val="0"/>
      <w:marTop w:val="0"/>
      <w:marBottom w:val="0"/>
      <w:divBdr>
        <w:top w:val="none" w:sz="0" w:space="0" w:color="auto"/>
        <w:left w:val="none" w:sz="0" w:space="0" w:color="auto"/>
        <w:bottom w:val="none" w:sz="0" w:space="0" w:color="auto"/>
        <w:right w:val="none" w:sz="0" w:space="0" w:color="auto"/>
      </w:divBdr>
      <w:divsChild>
        <w:div w:id="132061744">
          <w:marLeft w:val="0"/>
          <w:marRight w:val="0"/>
          <w:marTop w:val="0"/>
          <w:marBottom w:val="0"/>
          <w:divBdr>
            <w:top w:val="none" w:sz="0" w:space="0" w:color="auto"/>
            <w:left w:val="none" w:sz="0" w:space="0" w:color="auto"/>
            <w:bottom w:val="none" w:sz="0" w:space="0" w:color="auto"/>
            <w:right w:val="none" w:sz="0" w:space="0" w:color="auto"/>
          </w:divBdr>
          <w:divsChild>
            <w:div w:id="1559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10350">
      <w:bodyDiv w:val="1"/>
      <w:marLeft w:val="0"/>
      <w:marRight w:val="0"/>
      <w:marTop w:val="0"/>
      <w:marBottom w:val="0"/>
      <w:divBdr>
        <w:top w:val="none" w:sz="0" w:space="0" w:color="auto"/>
        <w:left w:val="none" w:sz="0" w:space="0" w:color="auto"/>
        <w:bottom w:val="none" w:sz="0" w:space="0" w:color="auto"/>
        <w:right w:val="none" w:sz="0" w:space="0" w:color="auto"/>
      </w:divBdr>
    </w:div>
    <w:div w:id="712001082">
      <w:bodyDiv w:val="1"/>
      <w:marLeft w:val="0"/>
      <w:marRight w:val="0"/>
      <w:marTop w:val="0"/>
      <w:marBottom w:val="0"/>
      <w:divBdr>
        <w:top w:val="none" w:sz="0" w:space="0" w:color="auto"/>
        <w:left w:val="none" w:sz="0" w:space="0" w:color="auto"/>
        <w:bottom w:val="none" w:sz="0" w:space="0" w:color="auto"/>
        <w:right w:val="none" w:sz="0" w:space="0" w:color="auto"/>
      </w:divBdr>
    </w:div>
    <w:div w:id="728186877">
      <w:bodyDiv w:val="1"/>
      <w:marLeft w:val="0"/>
      <w:marRight w:val="0"/>
      <w:marTop w:val="0"/>
      <w:marBottom w:val="0"/>
      <w:divBdr>
        <w:top w:val="none" w:sz="0" w:space="0" w:color="auto"/>
        <w:left w:val="none" w:sz="0" w:space="0" w:color="auto"/>
        <w:bottom w:val="none" w:sz="0" w:space="0" w:color="auto"/>
        <w:right w:val="none" w:sz="0" w:space="0" w:color="auto"/>
      </w:divBdr>
    </w:div>
    <w:div w:id="733357440">
      <w:bodyDiv w:val="1"/>
      <w:marLeft w:val="0"/>
      <w:marRight w:val="0"/>
      <w:marTop w:val="0"/>
      <w:marBottom w:val="0"/>
      <w:divBdr>
        <w:top w:val="none" w:sz="0" w:space="0" w:color="auto"/>
        <w:left w:val="none" w:sz="0" w:space="0" w:color="auto"/>
        <w:bottom w:val="none" w:sz="0" w:space="0" w:color="auto"/>
        <w:right w:val="none" w:sz="0" w:space="0" w:color="auto"/>
      </w:divBdr>
    </w:div>
    <w:div w:id="740715013">
      <w:bodyDiv w:val="1"/>
      <w:marLeft w:val="0"/>
      <w:marRight w:val="0"/>
      <w:marTop w:val="0"/>
      <w:marBottom w:val="0"/>
      <w:divBdr>
        <w:top w:val="none" w:sz="0" w:space="0" w:color="auto"/>
        <w:left w:val="none" w:sz="0" w:space="0" w:color="auto"/>
        <w:bottom w:val="none" w:sz="0" w:space="0" w:color="auto"/>
        <w:right w:val="none" w:sz="0" w:space="0" w:color="auto"/>
      </w:divBdr>
    </w:div>
    <w:div w:id="741609930">
      <w:bodyDiv w:val="1"/>
      <w:marLeft w:val="0"/>
      <w:marRight w:val="0"/>
      <w:marTop w:val="0"/>
      <w:marBottom w:val="0"/>
      <w:divBdr>
        <w:top w:val="none" w:sz="0" w:space="0" w:color="auto"/>
        <w:left w:val="none" w:sz="0" w:space="0" w:color="auto"/>
        <w:bottom w:val="none" w:sz="0" w:space="0" w:color="auto"/>
        <w:right w:val="none" w:sz="0" w:space="0" w:color="auto"/>
      </w:divBdr>
    </w:div>
    <w:div w:id="778381250">
      <w:bodyDiv w:val="1"/>
      <w:marLeft w:val="0"/>
      <w:marRight w:val="0"/>
      <w:marTop w:val="0"/>
      <w:marBottom w:val="0"/>
      <w:divBdr>
        <w:top w:val="none" w:sz="0" w:space="0" w:color="auto"/>
        <w:left w:val="none" w:sz="0" w:space="0" w:color="auto"/>
        <w:bottom w:val="none" w:sz="0" w:space="0" w:color="auto"/>
        <w:right w:val="none" w:sz="0" w:space="0" w:color="auto"/>
      </w:divBdr>
      <w:divsChild>
        <w:div w:id="1108617767">
          <w:marLeft w:val="0"/>
          <w:marRight w:val="0"/>
          <w:marTop w:val="0"/>
          <w:marBottom w:val="0"/>
          <w:divBdr>
            <w:top w:val="none" w:sz="0" w:space="0" w:color="auto"/>
            <w:left w:val="none" w:sz="0" w:space="0" w:color="auto"/>
            <w:bottom w:val="none" w:sz="0" w:space="0" w:color="auto"/>
            <w:right w:val="none" w:sz="0" w:space="0" w:color="auto"/>
          </w:divBdr>
          <w:divsChild>
            <w:div w:id="10588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68556">
      <w:bodyDiv w:val="1"/>
      <w:marLeft w:val="0"/>
      <w:marRight w:val="0"/>
      <w:marTop w:val="0"/>
      <w:marBottom w:val="0"/>
      <w:divBdr>
        <w:top w:val="none" w:sz="0" w:space="0" w:color="auto"/>
        <w:left w:val="none" w:sz="0" w:space="0" w:color="auto"/>
        <w:bottom w:val="none" w:sz="0" w:space="0" w:color="auto"/>
        <w:right w:val="none" w:sz="0" w:space="0" w:color="auto"/>
      </w:divBdr>
      <w:divsChild>
        <w:div w:id="1715545806">
          <w:marLeft w:val="0"/>
          <w:marRight w:val="0"/>
          <w:marTop w:val="0"/>
          <w:marBottom w:val="0"/>
          <w:divBdr>
            <w:top w:val="none" w:sz="0" w:space="0" w:color="auto"/>
            <w:left w:val="none" w:sz="0" w:space="0" w:color="auto"/>
            <w:bottom w:val="none" w:sz="0" w:space="0" w:color="auto"/>
            <w:right w:val="none" w:sz="0" w:space="0" w:color="auto"/>
          </w:divBdr>
          <w:divsChild>
            <w:div w:id="15274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3171">
      <w:bodyDiv w:val="1"/>
      <w:marLeft w:val="0"/>
      <w:marRight w:val="0"/>
      <w:marTop w:val="0"/>
      <w:marBottom w:val="0"/>
      <w:divBdr>
        <w:top w:val="none" w:sz="0" w:space="0" w:color="auto"/>
        <w:left w:val="none" w:sz="0" w:space="0" w:color="auto"/>
        <w:bottom w:val="none" w:sz="0" w:space="0" w:color="auto"/>
        <w:right w:val="none" w:sz="0" w:space="0" w:color="auto"/>
      </w:divBdr>
      <w:divsChild>
        <w:div w:id="1588922346">
          <w:marLeft w:val="0"/>
          <w:marRight w:val="0"/>
          <w:marTop w:val="0"/>
          <w:marBottom w:val="0"/>
          <w:divBdr>
            <w:top w:val="none" w:sz="0" w:space="0" w:color="auto"/>
            <w:left w:val="none" w:sz="0" w:space="0" w:color="auto"/>
            <w:bottom w:val="none" w:sz="0" w:space="0" w:color="auto"/>
            <w:right w:val="none" w:sz="0" w:space="0" w:color="auto"/>
          </w:divBdr>
          <w:divsChild>
            <w:div w:id="9195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589433">
      <w:bodyDiv w:val="1"/>
      <w:marLeft w:val="0"/>
      <w:marRight w:val="0"/>
      <w:marTop w:val="0"/>
      <w:marBottom w:val="0"/>
      <w:divBdr>
        <w:top w:val="none" w:sz="0" w:space="0" w:color="auto"/>
        <w:left w:val="none" w:sz="0" w:space="0" w:color="auto"/>
        <w:bottom w:val="none" w:sz="0" w:space="0" w:color="auto"/>
        <w:right w:val="none" w:sz="0" w:space="0" w:color="auto"/>
      </w:divBdr>
    </w:div>
    <w:div w:id="940920339">
      <w:bodyDiv w:val="1"/>
      <w:marLeft w:val="0"/>
      <w:marRight w:val="0"/>
      <w:marTop w:val="0"/>
      <w:marBottom w:val="0"/>
      <w:divBdr>
        <w:top w:val="none" w:sz="0" w:space="0" w:color="auto"/>
        <w:left w:val="none" w:sz="0" w:space="0" w:color="auto"/>
        <w:bottom w:val="none" w:sz="0" w:space="0" w:color="auto"/>
        <w:right w:val="none" w:sz="0" w:space="0" w:color="auto"/>
      </w:divBdr>
    </w:div>
    <w:div w:id="947589351">
      <w:bodyDiv w:val="1"/>
      <w:marLeft w:val="0"/>
      <w:marRight w:val="0"/>
      <w:marTop w:val="0"/>
      <w:marBottom w:val="0"/>
      <w:divBdr>
        <w:top w:val="none" w:sz="0" w:space="0" w:color="auto"/>
        <w:left w:val="none" w:sz="0" w:space="0" w:color="auto"/>
        <w:bottom w:val="none" w:sz="0" w:space="0" w:color="auto"/>
        <w:right w:val="none" w:sz="0" w:space="0" w:color="auto"/>
      </w:divBdr>
    </w:div>
    <w:div w:id="963273267">
      <w:bodyDiv w:val="1"/>
      <w:marLeft w:val="0"/>
      <w:marRight w:val="0"/>
      <w:marTop w:val="0"/>
      <w:marBottom w:val="0"/>
      <w:divBdr>
        <w:top w:val="none" w:sz="0" w:space="0" w:color="auto"/>
        <w:left w:val="none" w:sz="0" w:space="0" w:color="auto"/>
        <w:bottom w:val="none" w:sz="0" w:space="0" w:color="auto"/>
        <w:right w:val="none" w:sz="0" w:space="0" w:color="auto"/>
      </w:divBdr>
      <w:divsChild>
        <w:div w:id="65881641">
          <w:marLeft w:val="0"/>
          <w:marRight w:val="0"/>
          <w:marTop w:val="0"/>
          <w:marBottom w:val="0"/>
          <w:divBdr>
            <w:top w:val="none" w:sz="0" w:space="0" w:color="auto"/>
            <w:left w:val="none" w:sz="0" w:space="0" w:color="auto"/>
            <w:bottom w:val="none" w:sz="0" w:space="0" w:color="auto"/>
            <w:right w:val="none" w:sz="0" w:space="0" w:color="auto"/>
          </w:divBdr>
          <w:divsChild>
            <w:div w:id="115645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3250">
      <w:bodyDiv w:val="1"/>
      <w:marLeft w:val="0"/>
      <w:marRight w:val="0"/>
      <w:marTop w:val="0"/>
      <w:marBottom w:val="0"/>
      <w:divBdr>
        <w:top w:val="none" w:sz="0" w:space="0" w:color="auto"/>
        <w:left w:val="none" w:sz="0" w:space="0" w:color="auto"/>
        <w:bottom w:val="none" w:sz="0" w:space="0" w:color="auto"/>
        <w:right w:val="none" w:sz="0" w:space="0" w:color="auto"/>
      </w:divBdr>
    </w:div>
    <w:div w:id="1009219186">
      <w:bodyDiv w:val="1"/>
      <w:marLeft w:val="0"/>
      <w:marRight w:val="0"/>
      <w:marTop w:val="0"/>
      <w:marBottom w:val="0"/>
      <w:divBdr>
        <w:top w:val="none" w:sz="0" w:space="0" w:color="auto"/>
        <w:left w:val="none" w:sz="0" w:space="0" w:color="auto"/>
        <w:bottom w:val="none" w:sz="0" w:space="0" w:color="auto"/>
        <w:right w:val="none" w:sz="0" w:space="0" w:color="auto"/>
      </w:divBdr>
      <w:divsChild>
        <w:div w:id="1818453975">
          <w:marLeft w:val="0"/>
          <w:marRight w:val="0"/>
          <w:marTop w:val="0"/>
          <w:marBottom w:val="0"/>
          <w:divBdr>
            <w:top w:val="none" w:sz="0" w:space="0" w:color="auto"/>
            <w:left w:val="none" w:sz="0" w:space="0" w:color="auto"/>
            <w:bottom w:val="none" w:sz="0" w:space="0" w:color="auto"/>
            <w:right w:val="none" w:sz="0" w:space="0" w:color="auto"/>
          </w:divBdr>
          <w:divsChild>
            <w:div w:id="1301809616">
              <w:marLeft w:val="0"/>
              <w:marRight w:val="0"/>
              <w:marTop w:val="0"/>
              <w:marBottom w:val="0"/>
              <w:divBdr>
                <w:top w:val="none" w:sz="0" w:space="0" w:color="auto"/>
                <w:left w:val="none" w:sz="0" w:space="0" w:color="auto"/>
                <w:bottom w:val="none" w:sz="0" w:space="0" w:color="auto"/>
                <w:right w:val="none" w:sz="0" w:space="0" w:color="auto"/>
              </w:divBdr>
              <w:divsChild>
                <w:div w:id="1625037437">
                  <w:marLeft w:val="0"/>
                  <w:marRight w:val="0"/>
                  <w:marTop w:val="0"/>
                  <w:marBottom w:val="0"/>
                  <w:divBdr>
                    <w:top w:val="none" w:sz="0" w:space="0" w:color="auto"/>
                    <w:left w:val="none" w:sz="0" w:space="0" w:color="auto"/>
                    <w:bottom w:val="none" w:sz="0" w:space="0" w:color="auto"/>
                    <w:right w:val="none" w:sz="0" w:space="0" w:color="auto"/>
                  </w:divBdr>
                  <w:divsChild>
                    <w:div w:id="2084139185">
                      <w:marLeft w:val="0"/>
                      <w:marRight w:val="0"/>
                      <w:marTop w:val="0"/>
                      <w:marBottom w:val="0"/>
                      <w:divBdr>
                        <w:top w:val="none" w:sz="0" w:space="0" w:color="auto"/>
                        <w:left w:val="none" w:sz="0" w:space="0" w:color="auto"/>
                        <w:bottom w:val="none" w:sz="0" w:space="0" w:color="auto"/>
                        <w:right w:val="none" w:sz="0" w:space="0" w:color="auto"/>
                      </w:divBdr>
                      <w:divsChild>
                        <w:div w:id="165823192">
                          <w:marLeft w:val="0"/>
                          <w:marRight w:val="0"/>
                          <w:marTop w:val="0"/>
                          <w:marBottom w:val="0"/>
                          <w:divBdr>
                            <w:top w:val="none" w:sz="0" w:space="0" w:color="auto"/>
                            <w:left w:val="none" w:sz="0" w:space="0" w:color="auto"/>
                            <w:bottom w:val="none" w:sz="0" w:space="0" w:color="auto"/>
                            <w:right w:val="none" w:sz="0" w:space="0" w:color="auto"/>
                          </w:divBdr>
                          <w:divsChild>
                            <w:div w:id="1212613309">
                              <w:marLeft w:val="0"/>
                              <w:marRight w:val="0"/>
                              <w:marTop w:val="0"/>
                              <w:marBottom w:val="0"/>
                              <w:divBdr>
                                <w:top w:val="none" w:sz="0" w:space="0" w:color="auto"/>
                                <w:left w:val="none" w:sz="0" w:space="0" w:color="auto"/>
                                <w:bottom w:val="none" w:sz="0" w:space="0" w:color="auto"/>
                                <w:right w:val="none" w:sz="0" w:space="0" w:color="auto"/>
                              </w:divBdr>
                              <w:divsChild>
                                <w:div w:id="526917699">
                                  <w:marLeft w:val="0"/>
                                  <w:marRight w:val="0"/>
                                  <w:marTop w:val="0"/>
                                  <w:marBottom w:val="0"/>
                                  <w:divBdr>
                                    <w:top w:val="none" w:sz="0" w:space="0" w:color="auto"/>
                                    <w:left w:val="none" w:sz="0" w:space="0" w:color="auto"/>
                                    <w:bottom w:val="none" w:sz="0" w:space="0" w:color="auto"/>
                                    <w:right w:val="none" w:sz="0" w:space="0" w:color="auto"/>
                                  </w:divBdr>
                                  <w:divsChild>
                                    <w:div w:id="1910309428">
                                      <w:marLeft w:val="67"/>
                                      <w:marRight w:val="0"/>
                                      <w:marTop w:val="0"/>
                                      <w:marBottom w:val="0"/>
                                      <w:divBdr>
                                        <w:top w:val="none" w:sz="0" w:space="0" w:color="auto"/>
                                        <w:left w:val="none" w:sz="0" w:space="0" w:color="auto"/>
                                        <w:bottom w:val="none" w:sz="0" w:space="0" w:color="auto"/>
                                        <w:right w:val="none" w:sz="0" w:space="0" w:color="auto"/>
                                      </w:divBdr>
                                      <w:divsChild>
                                        <w:div w:id="641080672">
                                          <w:marLeft w:val="0"/>
                                          <w:marRight w:val="0"/>
                                          <w:marTop w:val="0"/>
                                          <w:marBottom w:val="0"/>
                                          <w:divBdr>
                                            <w:top w:val="none" w:sz="0" w:space="0" w:color="auto"/>
                                            <w:left w:val="none" w:sz="0" w:space="0" w:color="auto"/>
                                            <w:bottom w:val="none" w:sz="0" w:space="0" w:color="auto"/>
                                            <w:right w:val="none" w:sz="0" w:space="0" w:color="auto"/>
                                          </w:divBdr>
                                          <w:divsChild>
                                            <w:div w:id="691077908">
                                              <w:marLeft w:val="0"/>
                                              <w:marRight w:val="0"/>
                                              <w:marTop w:val="0"/>
                                              <w:marBottom w:val="134"/>
                                              <w:divBdr>
                                                <w:top w:val="single" w:sz="6" w:space="0" w:color="F5F5F5"/>
                                                <w:left w:val="single" w:sz="6" w:space="0" w:color="F5F5F5"/>
                                                <w:bottom w:val="single" w:sz="6" w:space="0" w:color="F5F5F5"/>
                                                <w:right w:val="single" w:sz="6" w:space="0" w:color="F5F5F5"/>
                                              </w:divBdr>
                                              <w:divsChild>
                                                <w:div w:id="319316032">
                                                  <w:marLeft w:val="0"/>
                                                  <w:marRight w:val="0"/>
                                                  <w:marTop w:val="0"/>
                                                  <w:marBottom w:val="0"/>
                                                  <w:divBdr>
                                                    <w:top w:val="none" w:sz="0" w:space="0" w:color="auto"/>
                                                    <w:left w:val="none" w:sz="0" w:space="0" w:color="auto"/>
                                                    <w:bottom w:val="none" w:sz="0" w:space="0" w:color="auto"/>
                                                    <w:right w:val="none" w:sz="0" w:space="0" w:color="auto"/>
                                                  </w:divBdr>
                                                  <w:divsChild>
                                                    <w:div w:id="83796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310488">
      <w:bodyDiv w:val="1"/>
      <w:marLeft w:val="0"/>
      <w:marRight w:val="0"/>
      <w:marTop w:val="0"/>
      <w:marBottom w:val="0"/>
      <w:divBdr>
        <w:top w:val="none" w:sz="0" w:space="0" w:color="auto"/>
        <w:left w:val="none" w:sz="0" w:space="0" w:color="auto"/>
        <w:bottom w:val="none" w:sz="0" w:space="0" w:color="auto"/>
        <w:right w:val="none" w:sz="0" w:space="0" w:color="auto"/>
      </w:divBdr>
      <w:divsChild>
        <w:div w:id="2092850077">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069112057">
      <w:bodyDiv w:val="1"/>
      <w:marLeft w:val="0"/>
      <w:marRight w:val="0"/>
      <w:marTop w:val="0"/>
      <w:marBottom w:val="0"/>
      <w:divBdr>
        <w:top w:val="none" w:sz="0" w:space="0" w:color="auto"/>
        <w:left w:val="none" w:sz="0" w:space="0" w:color="auto"/>
        <w:bottom w:val="none" w:sz="0" w:space="0" w:color="auto"/>
        <w:right w:val="none" w:sz="0" w:space="0" w:color="auto"/>
      </w:divBdr>
      <w:divsChild>
        <w:div w:id="1512989708">
          <w:marLeft w:val="0"/>
          <w:marRight w:val="0"/>
          <w:marTop w:val="0"/>
          <w:marBottom w:val="0"/>
          <w:divBdr>
            <w:top w:val="none" w:sz="0" w:space="0" w:color="auto"/>
            <w:left w:val="none" w:sz="0" w:space="0" w:color="auto"/>
            <w:bottom w:val="none" w:sz="0" w:space="0" w:color="auto"/>
            <w:right w:val="none" w:sz="0" w:space="0" w:color="auto"/>
          </w:divBdr>
          <w:divsChild>
            <w:div w:id="2343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7177">
      <w:bodyDiv w:val="1"/>
      <w:marLeft w:val="0"/>
      <w:marRight w:val="0"/>
      <w:marTop w:val="0"/>
      <w:marBottom w:val="0"/>
      <w:divBdr>
        <w:top w:val="none" w:sz="0" w:space="0" w:color="auto"/>
        <w:left w:val="none" w:sz="0" w:space="0" w:color="auto"/>
        <w:bottom w:val="none" w:sz="0" w:space="0" w:color="auto"/>
        <w:right w:val="none" w:sz="0" w:space="0" w:color="auto"/>
      </w:divBdr>
    </w:div>
    <w:div w:id="1088620556">
      <w:bodyDiv w:val="1"/>
      <w:marLeft w:val="0"/>
      <w:marRight w:val="0"/>
      <w:marTop w:val="0"/>
      <w:marBottom w:val="0"/>
      <w:divBdr>
        <w:top w:val="none" w:sz="0" w:space="0" w:color="auto"/>
        <w:left w:val="none" w:sz="0" w:space="0" w:color="auto"/>
        <w:bottom w:val="none" w:sz="0" w:space="0" w:color="auto"/>
        <w:right w:val="none" w:sz="0" w:space="0" w:color="auto"/>
      </w:divBdr>
      <w:divsChild>
        <w:div w:id="1045448630">
          <w:marLeft w:val="0"/>
          <w:marRight w:val="0"/>
          <w:marTop w:val="0"/>
          <w:marBottom w:val="0"/>
          <w:divBdr>
            <w:top w:val="none" w:sz="0" w:space="0" w:color="auto"/>
            <w:left w:val="none" w:sz="0" w:space="0" w:color="auto"/>
            <w:bottom w:val="none" w:sz="0" w:space="0" w:color="auto"/>
            <w:right w:val="none" w:sz="0" w:space="0" w:color="auto"/>
          </w:divBdr>
          <w:divsChild>
            <w:div w:id="2066710308">
              <w:marLeft w:val="0"/>
              <w:marRight w:val="0"/>
              <w:marTop w:val="0"/>
              <w:marBottom w:val="0"/>
              <w:divBdr>
                <w:top w:val="none" w:sz="0" w:space="0" w:color="auto"/>
                <w:left w:val="none" w:sz="0" w:space="0" w:color="auto"/>
                <w:bottom w:val="none" w:sz="0" w:space="0" w:color="auto"/>
                <w:right w:val="none" w:sz="0" w:space="0" w:color="auto"/>
              </w:divBdr>
              <w:divsChild>
                <w:div w:id="1811050290">
                  <w:marLeft w:val="0"/>
                  <w:marRight w:val="0"/>
                  <w:marTop w:val="0"/>
                  <w:marBottom w:val="0"/>
                  <w:divBdr>
                    <w:top w:val="none" w:sz="0" w:space="0" w:color="auto"/>
                    <w:left w:val="none" w:sz="0" w:space="0" w:color="auto"/>
                    <w:bottom w:val="none" w:sz="0" w:space="0" w:color="auto"/>
                    <w:right w:val="none" w:sz="0" w:space="0" w:color="auto"/>
                  </w:divBdr>
                  <w:divsChild>
                    <w:div w:id="274480125">
                      <w:marLeft w:val="0"/>
                      <w:marRight w:val="0"/>
                      <w:marTop w:val="0"/>
                      <w:marBottom w:val="0"/>
                      <w:divBdr>
                        <w:top w:val="none" w:sz="0" w:space="0" w:color="auto"/>
                        <w:left w:val="none" w:sz="0" w:space="0" w:color="auto"/>
                        <w:bottom w:val="none" w:sz="0" w:space="0" w:color="auto"/>
                        <w:right w:val="none" w:sz="0" w:space="0" w:color="auto"/>
                      </w:divBdr>
                      <w:divsChild>
                        <w:div w:id="49815264">
                          <w:marLeft w:val="0"/>
                          <w:marRight w:val="0"/>
                          <w:marTop w:val="0"/>
                          <w:marBottom w:val="0"/>
                          <w:divBdr>
                            <w:top w:val="none" w:sz="0" w:space="0" w:color="auto"/>
                            <w:left w:val="none" w:sz="0" w:space="0" w:color="auto"/>
                            <w:bottom w:val="none" w:sz="0" w:space="0" w:color="auto"/>
                            <w:right w:val="none" w:sz="0" w:space="0" w:color="auto"/>
                          </w:divBdr>
                          <w:divsChild>
                            <w:div w:id="413280959">
                              <w:marLeft w:val="0"/>
                              <w:marRight w:val="0"/>
                              <w:marTop w:val="0"/>
                              <w:marBottom w:val="0"/>
                              <w:divBdr>
                                <w:top w:val="none" w:sz="0" w:space="0" w:color="auto"/>
                                <w:left w:val="none" w:sz="0" w:space="0" w:color="auto"/>
                                <w:bottom w:val="none" w:sz="0" w:space="0" w:color="auto"/>
                                <w:right w:val="none" w:sz="0" w:space="0" w:color="auto"/>
                              </w:divBdr>
                              <w:divsChild>
                                <w:div w:id="2077391741">
                                  <w:marLeft w:val="0"/>
                                  <w:marRight w:val="0"/>
                                  <w:marTop w:val="0"/>
                                  <w:marBottom w:val="0"/>
                                  <w:divBdr>
                                    <w:top w:val="none" w:sz="0" w:space="0" w:color="auto"/>
                                    <w:left w:val="none" w:sz="0" w:space="0" w:color="auto"/>
                                    <w:bottom w:val="none" w:sz="0" w:space="0" w:color="auto"/>
                                    <w:right w:val="none" w:sz="0" w:space="0" w:color="auto"/>
                                  </w:divBdr>
                                  <w:divsChild>
                                    <w:div w:id="679312890">
                                      <w:marLeft w:val="60"/>
                                      <w:marRight w:val="0"/>
                                      <w:marTop w:val="0"/>
                                      <w:marBottom w:val="0"/>
                                      <w:divBdr>
                                        <w:top w:val="none" w:sz="0" w:space="0" w:color="auto"/>
                                        <w:left w:val="none" w:sz="0" w:space="0" w:color="auto"/>
                                        <w:bottom w:val="none" w:sz="0" w:space="0" w:color="auto"/>
                                        <w:right w:val="none" w:sz="0" w:space="0" w:color="auto"/>
                                      </w:divBdr>
                                      <w:divsChild>
                                        <w:div w:id="1174493651">
                                          <w:marLeft w:val="0"/>
                                          <w:marRight w:val="0"/>
                                          <w:marTop w:val="0"/>
                                          <w:marBottom w:val="0"/>
                                          <w:divBdr>
                                            <w:top w:val="none" w:sz="0" w:space="0" w:color="auto"/>
                                            <w:left w:val="none" w:sz="0" w:space="0" w:color="auto"/>
                                            <w:bottom w:val="none" w:sz="0" w:space="0" w:color="auto"/>
                                            <w:right w:val="none" w:sz="0" w:space="0" w:color="auto"/>
                                          </w:divBdr>
                                          <w:divsChild>
                                            <w:div w:id="966205881">
                                              <w:marLeft w:val="0"/>
                                              <w:marRight w:val="0"/>
                                              <w:marTop w:val="0"/>
                                              <w:marBottom w:val="120"/>
                                              <w:divBdr>
                                                <w:top w:val="single" w:sz="6" w:space="0" w:color="F5F5F5"/>
                                                <w:left w:val="single" w:sz="6" w:space="0" w:color="F5F5F5"/>
                                                <w:bottom w:val="single" w:sz="6" w:space="0" w:color="F5F5F5"/>
                                                <w:right w:val="single" w:sz="6" w:space="0" w:color="F5F5F5"/>
                                              </w:divBdr>
                                              <w:divsChild>
                                                <w:div w:id="107622846">
                                                  <w:marLeft w:val="0"/>
                                                  <w:marRight w:val="0"/>
                                                  <w:marTop w:val="0"/>
                                                  <w:marBottom w:val="0"/>
                                                  <w:divBdr>
                                                    <w:top w:val="none" w:sz="0" w:space="0" w:color="auto"/>
                                                    <w:left w:val="none" w:sz="0" w:space="0" w:color="auto"/>
                                                    <w:bottom w:val="none" w:sz="0" w:space="0" w:color="auto"/>
                                                    <w:right w:val="none" w:sz="0" w:space="0" w:color="auto"/>
                                                  </w:divBdr>
                                                  <w:divsChild>
                                                    <w:div w:id="1197474339">
                                                      <w:marLeft w:val="0"/>
                                                      <w:marRight w:val="0"/>
                                                      <w:marTop w:val="0"/>
                                                      <w:marBottom w:val="0"/>
                                                      <w:divBdr>
                                                        <w:top w:val="none" w:sz="0" w:space="0" w:color="auto"/>
                                                        <w:left w:val="none" w:sz="0" w:space="0" w:color="auto"/>
                                                        <w:bottom w:val="none" w:sz="0" w:space="0" w:color="auto"/>
                                                        <w:right w:val="none" w:sz="0" w:space="0" w:color="auto"/>
                                                      </w:divBdr>
                                                    </w:div>
                                                  </w:divsChild>
                                                </w:div>
                                                <w:div w:id="1199925947">
                                                  <w:marLeft w:val="0"/>
                                                  <w:marRight w:val="0"/>
                                                  <w:marTop w:val="0"/>
                                                  <w:marBottom w:val="0"/>
                                                  <w:divBdr>
                                                    <w:top w:val="none" w:sz="0" w:space="0" w:color="auto"/>
                                                    <w:left w:val="none" w:sz="0" w:space="0" w:color="auto"/>
                                                    <w:bottom w:val="none" w:sz="0" w:space="0" w:color="auto"/>
                                                    <w:right w:val="none" w:sz="0" w:space="0" w:color="auto"/>
                                                  </w:divBdr>
                                                  <w:divsChild>
                                                    <w:div w:id="149129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471833">
      <w:bodyDiv w:val="1"/>
      <w:marLeft w:val="0"/>
      <w:marRight w:val="0"/>
      <w:marTop w:val="0"/>
      <w:marBottom w:val="0"/>
      <w:divBdr>
        <w:top w:val="none" w:sz="0" w:space="0" w:color="auto"/>
        <w:left w:val="none" w:sz="0" w:space="0" w:color="auto"/>
        <w:bottom w:val="none" w:sz="0" w:space="0" w:color="auto"/>
        <w:right w:val="none" w:sz="0" w:space="0" w:color="auto"/>
      </w:divBdr>
      <w:divsChild>
        <w:div w:id="496653943">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111586749">
      <w:bodyDiv w:val="1"/>
      <w:marLeft w:val="0"/>
      <w:marRight w:val="0"/>
      <w:marTop w:val="0"/>
      <w:marBottom w:val="0"/>
      <w:divBdr>
        <w:top w:val="none" w:sz="0" w:space="0" w:color="auto"/>
        <w:left w:val="none" w:sz="0" w:space="0" w:color="auto"/>
        <w:bottom w:val="none" w:sz="0" w:space="0" w:color="auto"/>
        <w:right w:val="none" w:sz="0" w:space="0" w:color="auto"/>
      </w:divBdr>
    </w:div>
    <w:div w:id="1115368453">
      <w:bodyDiv w:val="1"/>
      <w:marLeft w:val="0"/>
      <w:marRight w:val="0"/>
      <w:marTop w:val="0"/>
      <w:marBottom w:val="0"/>
      <w:divBdr>
        <w:top w:val="none" w:sz="0" w:space="0" w:color="auto"/>
        <w:left w:val="none" w:sz="0" w:space="0" w:color="auto"/>
        <w:bottom w:val="none" w:sz="0" w:space="0" w:color="auto"/>
        <w:right w:val="none" w:sz="0" w:space="0" w:color="auto"/>
      </w:divBdr>
    </w:div>
    <w:div w:id="1127117002">
      <w:bodyDiv w:val="1"/>
      <w:marLeft w:val="0"/>
      <w:marRight w:val="0"/>
      <w:marTop w:val="0"/>
      <w:marBottom w:val="0"/>
      <w:divBdr>
        <w:top w:val="none" w:sz="0" w:space="0" w:color="auto"/>
        <w:left w:val="none" w:sz="0" w:space="0" w:color="auto"/>
        <w:bottom w:val="none" w:sz="0" w:space="0" w:color="auto"/>
        <w:right w:val="none" w:sz="0" w:space="0" w:color="auto"/>
      </w:divBdr>
    </w:div>
    <w:div w:id="1130173980">
      <w:bodyDiv w:val="1"/>
      <w:marLeft w:val="0"/>
      <w:marRight w:val="0"/>
      <w:marTop w:val="0"/>
      <w:marBottom w:val="0"/>
      <w:divBdr>
        <w:top w:val="none" w:sz="0" w:space="0" w:color="auto"/>
        <w:left w:val="none" w:sz="0" w:space="0" w:color="auto"/>
        <w:bottom w:val="none" w:sz="0" w:space="0" w:color="auto"/>
        <w:right w:val="none" w:sz="0" w:space="0" w:color="auto"/>
      </w:divBdr>
      <w:divsChild>
        <w:div w:id="1650788935">
          <w:marLeft w:val="0"/>
          <w:marRight w:val="0"/>
          <w:marTop w:val="0"/>
          <w:marBottom w:val="0"/>
          <w:divBdr>
            <w:top w:val="none" w:sz="0" w:space="0" w:color="auto"/>
            <w:left w:val="none" w:sz="0" w:space="0" w:color="auto"/>
            <w:bottom w:val="none" w:sz="0" w:space="0" w:color="auto"/>
            <w:right w:val="none" w:sz="0" w:space="0" w:color="auto"/>
          </w:divBdr>
          <w:divsChild>
            <w:div w:id="8475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4037">
      <w:bodyDiv w:val="1"/>
      <w:marLeft w:val="0"/>
      <w:marRight w:val="0"/>
      <w:marTop w:val="0"/>
      <w:marBottom w:val="0"/>
      <w:divBdr>
        <w:top w:val="none" w:sz="0" w:space="0" w:color="auto"/>
        <w:left w:val="none" w:sz="0" w:space="0" w:color="auto"/>
        <w:bottom w:val="none" w:sz="0" w:space="0" w:color="auto"/>
        <w:right w:val="none" w:sz="0" w:space="0" w:color="auto"/>
      </w:divBdr>
    </w:div>
    <w:div w:id="1172913321">
      <w:bodyDiv w:val="1"/>
      <w:marLeft w:val="0"/>
      <w:marRight w:val="0"/>
      <w:marTop w:val="0"/>
      <w:marBottom w:val="0"/>
      <w:divBdr>
        <w:top w:val="none" w:sz="0" w:space="0" w:color="auto"/>
        <w:left w:val="none" w:sz="0" w:space="0" w:color="auto"/>
        <w:bottom w:val="none" w:sz="0" w:space="0" w:color="auto"/>
        <w:right w:val="none" w:sz="0" w:space="0" w:color="auto"/>
      </w:divBdr>
      <w:divsChild>
        <w:div w:id="1052969469">
          <w:marLeft w:val="0"/>
          <w:marRight w:val="0"/>
          <w:marTop w:val="0"/>
          <w:marBottom w:val="0"/>
          <w:divBdr>
            <w:top w:val="none" w:sz="0" w:space="0" w:color="auto"/>
            <w:left w:val="none" w:sz="0" w:space="0" w:color="auto"/>
            <w:bottom w:val="none" w:sz="0" w:space="0" w:color="auto"/>
            <w:right w:val="none" w:sz="0" w:space="0" w:color="auto"/>
          </w:divBdr>
          <w:divsChild>
            <w:div w:id="191524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93314">
      <w:bodyDiv w:val="1"/>
      <w:marLeft w:val="0"/>
      <w:marRight w:val="0"/>
      <w:marTop w:val="0"/>
      <w:marBottom w:val="0"/>
      <w:divBdr>
        <w:top w:val="none" w:sz="0" w:space="0" w:color="auto"/>
        <w:left w:val="none" w:sz="0" w:space="0" w:color="auto"/>
        <w:bottom w:val="none" w:sz="0" w:space="0" w:color="auto"/>
        <w:right w:val="none" w:sz="0" w:space="0" w:color="auto"/>
      </w:divBdr>
    </w:div>
    <w:div w:id="1295867929">
      <w:bodyDiv w:val="1"/>
      <w:marLeft w:val="0"/>
      <w:marRight w:val="0"/>
      <w:marTop w:val="0"/>
      <w:marBottom w:val="0"/>
      <w:divBdr>
        <w:top w:val="none" w:sz="0" w:space="0" w:color="auto"/>
        <w:left w:val="none" w:sz="0" w:space="0" w:color="auto"/>
        <w:bottom w:val="none" w:sz="0" w:space="0" w:color="auto"/>
        <w:right w:val="none" w:sz="0" w:space="0" w:color="auto"/>
      </w:divBdr>
    </w:div>
    <w:div w:id="1313558601">
      <w:bodyDiv w:val="1"/>
      <w:marLeft w:val="0"/>
      <w:marRight w:val="0"/>
      <w:marTop w:val="0"/>
      <w:marBottom w:val="0"/>
      <w:divBdr>
        <w:top w:val="none" w:sz="0" w:space="0" w:color="auto"/>
        <w:left w:val="none" w:sz="0" w:space="0" w:color="auto"/>
        <w:bottom w:val="none" w:sz="0" w:space="0" w:color="auto"/>
        <w:right w:val="none" w:sz="0" w:space="0" w:color="auto"/>
      </w:divBdr>
      <w:divsChild>
        <w:div w:id="757753181">
          <w:marLeft w:val="0"/>
          <w:marRight w:val="0"/>
          <w:marTop w:val="0"/>
          <w:marBottom w:val="0"/>
          <w:divBdr>
            <w:top w:val="none" w:sz="0" w:space="0" w:color="auto"/>
            <w:left w:val="none" w:sz="0" w:space="0" w:color="auto"/>
            <w:bottom w:val="none" w:sz="0" w:space="0" w:color="auto"/>
            <w:right w:val="none" w:sz="0" w:space="0" w:color="auto"/>
          </w:divBdr>
          <w:divsChild>
            <w:div w:id="524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70193">
      <w:bodyDiv w:val="1"/>
      <w:marLeft w:val="0"/>
      <w:marRight w:val="0"/>
      <w:marTop w:val="0"/>
      <w:marBottom w:val="0"/>
      <w:divBdr>
        <w:top w:val="none" w:sz="0" w:space="0" w:color="auto"/>
        <w:left w:val="none" w:sz="0" w:space="0" w:color="auto"/>
        <w:bottom w:val="none" w:sz="0" w:space="0" w:color="auto"/>
        <w:right w:val="none" w:sz="0" w:space="0" w:color="auto"/>
      </w:divBdr>
    </w:div>
    <w:div w:id="1329864143">
      <w:bodyDiv w:val="1"/>
      <w:marLeft w:val="0"/>
      <w:marRight w:val="0"/>
      <w:marTop w:val="0"/>
      <w:marBottom w:val="0"/>
      <w:divBdr>
        <w:top w:val="none" w:sz="0" w:space="0" w:color="auto"/>
        <w:left w:val="none" w:sz="0" w:space="0" w:color="auto"/>
        <w:bottom w:val="none" w:sz="0" w:space="0" w:color="auto"/>
        <w:right w:val="none" w:sz="0" w:space="0" w:color="auto"/>
      </w:divBdr>
    </w:div>
    <w:div w:id="1334800387">
      <w:bodyDiv w:val="1"/>
      <w:marLeft w:val="0"/>
      <w:marRight w:val="0"/>
      <w:marTop w:val="0"/>
      <w:marBottom w:val="0"/>
      <w:divBdr>
        <w:top w:val="none" w:sz="0" w:space="0" w:color="auto"/>
        <w:left w:val="none" w:sz="0" w:space="0" w:color="auto"/>
        <w:bottom w:val="none" w:sz="0" w:space="0" w:color="auto"/>
        <w:right w:val="none" w:sz="0" w:space="0" w:color="auto"/>
      </w:divBdr>
    </w:div>
    <w:div w:id="1392852131">
      <w:bodyDiv w:val="1"/>
      <w:marLeft w:val="0"/>
      <w:marRight w:val="0"/>
      <w:marTop w:val="0"/>
      <w:marBottom w:val="0"/>
      <w:divBdr>
        <w:top w:val="none" w:sz="0" w:space="0" w:color="auto"/>
        <w:left w:val="none" w:sz="0" w:space="0" w:color="auto"/>
        <w:bottom w:val="none" w:sz="0" w:space="0" w:color="auto"/>
        <w:right w:val="none" w:sz="0" w:space="0" w:color="auto"/>
      </w:divBdr>
      <w:divsChild>
        <w:div w:id="166948287">
          <w:marLeft w:val="0"/>
          <w:marRight w:val="0"/>
          <w:marTop w:val="0"/>
          <w:marBottom w:val="0"/>
          <w:divBdr>
            <w:top w:val="none" w:sz="0" w:space="0" w:color="auto"/>
            <w:left w:val="none" w:sz="0" w:space="0" w:color="auto"/>
            <w:bottom w:val="none" w:sz="0" w:space="0" w:color="auto"/>
            <w:right w:val="none" w:sz="0" w:space="0" w:color="auto"/>
          </w:divBdr>
          <w:divsChild>
            <w:div w:id="12929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0235">
      <w:bodyDiv w:val="1"/>
      <w:marLeft w:val="0"/>
      <w:marRight w:val="0"/>
      <w:marTop w:val="0"/>
      <w:marBottom w:val="0"/>
      <w:divBdr>
        <w:top w:val="none" w:sz="0" w:space="0" w:color="auto"/>
        <w:left w:val="none" w:sz="0" w:space="0" w:color="auto"/>
        <w:bottom w:val="none" w:sz="0" w:space="0" w:color="auto"/>
        <w:right w:val="none" w:sz="0" w:space="0" w:color="auto"/>
      </w:divBdr>
    </w:div>
    <w:div w:id="1444809201">
      <w:bodyDiv w:val="1"/>
      <w:marLeft w:val="0"/>
      <w:marRight w:val="0"/>
      <w:marTop w:val="0"/>
      <w:marBottom w:val="0"/>
      <w:divBdr>
        <w:top w:val="none" w:sz="0" w:space="0" w:color="auto"/>
        <w:left w:val="none" w:sz="0" w:space="0" w:color="auto"/>
        <w:bottom w:val="none" w:sz="0" w:space="0" w:color="auto"/>
        <w:right w:val="none" w:sz="0" w:space="0" w:color="auto"/>
      </w:divBdr>
    </w:div>
    <w:div w:id="1446119383">
      <w:bodyDiv w:val="1"/>
      <w:marLeft w:val="0"/>
      <w:marRight w:val="0"/>
      <w:marTop w:val="0"/>
      <w:marBottom w:val="0"/>
      <w:divBdr>
        <w:top w:val="none" w:sz="0" w:space="0" w:color="auto"/>
        <w:left w:val="none" w:sz="0" w:space="0" w:color="auto"/>
        <w:bottom w:val="none" w:sz="0" w:space="0" w:color="auto"/>
        <w:right w:val="none" w:sz="0" w:space="0" w:color="auto"/>
      </w:divBdr>
    </w:div>
    <w:div w:id="1492716756">
      <w:bodyDiv w:val="1"/>
      <w:marLeft w:val="0"/>
      <w:marRight w:val="0"/>
      <w:marTop w:val="0"/>
      <w:marBottom w:val="0"/>
      <w:divBdr>
        <w:top w:val="none" w:sz="0" w:space="0" w:color="auto"/>
        <w:left w:val="none" w:sz="0" w:space="0" w:color="auto"/>
        <w:bottom w:val="none" w:sz="0" w:space="0" w:color="auto"/>
        <w:right w:val="none" w:sz="0" w:space="0" w:color="auto"/>
      </w:divBdr>
    </w:div>
    <w:div w:id="1495220022">
      <w:bodyDiv w:val="1"/>
      <w:marLeft w:val="0"/>
      <w:marRight w:val="0"/>
      <w:marTop w:val="0"/>
      <w:marBottom w:val="0"/>
      <w:divBdr>
        <w:top w:val="none" w:sz="0" w:space="0" w:color="auto"/>
        <w:left w:val="none" w:sz="0" w:space="0" w:color="auto"/>
        <w:bottom w:val="none" w:sz="0" w:space="0" w:color="auto"/>
        <w:right w:val="none" w:sz="0" w:space="0" w:color="auto"/>
      </w:divBdr>
      <w:divsChild>
        <w:div w:id="550767455">
          <w:marLeft w:val="0"/>
          <w:marRight w:val="0"/>
          <w:marTop w:val="0"/>
          <w:marBottom w:val="0"/>
          <w:divBdr>
            <w:top w:val="none" w:sz="0" w:space="0" w:color="auto"/>
            <w:left w:val="none" w:sz="0" w:space="0" w:color="auto"/>
            <w:bottom w:val="none" w:sz="0" w:space="0" w:color="auto"/>
            <w:right w:val="none" w:sz="0" w:space="0" w:color="auto"/>
          </w:divBdr>
          <w:divsChild>
            <w:div w:id="21149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6227">
      <w:bodyDiv w:val="1"/>
      <w:marLeft w:val="0"/>
      <w:marRight w:val="0"/>
      <w:marTop w:val="0"/>
      <w:marBottom w:val="0"/>
      <w:divBdr>
        <w:top w:val="none" w:sz="0" w:space="0" w:color="auto"/>
        <w:left w:val="none" w:sz="0" w:space="0" w:color="auto"/>
        <w:bottom w:val="none" w:sz="0" w:space="0" w:color="auto"/>
        <w:right w:val="none" w:sz="0" w:space="0" w:color="auto"/>
      </w:divBdr>
      <w:divsChild>
        <w:div w:id="1835800847">
          <w:marLeft w:val="0"/>
          <w:marRight w:val="0"/>
          <w:marTop w:val="0"/>
          <w:marBottom w:val="0"/>
          <w:divBdr>
            <w:top w:val="none" w:sz="0" w:space="0" w:color="auto"/>
            <w:left w:val="none" w:sz="0" w:space="0" w:color="auto"/>
            <w:bottom w:val="none" w:sz="0" w:space="0" w:color="auto"/>
            <w:right w:val="none" w:sz="0" w:space="0" w:color="auto"/>
          </w:divBdr>
          <w:divsChild>
            <w:div w:id="600455675">
              <w:marLeft w:val="0"/>
              <w:marRight w:val="0"/>
              <w:marTop w:val="0"/>
              <w:marBottom w:val="0"/>
              <w:divBdr>
                <w:top w:val="none" w:sz="0" w:space="0" w:color="auto"/>
                <w:left w:val="none" w:sz="0" w:space="0" w:color="auto"/>
                <w:bottom w:val="none" w:sz="0" w:space="0" w:color="auto"/>
                <w:right w:val="none" w:sz="0" w:space="0" w:color="auto"/>
              </w:divBdr>
              <w:divsChild>
                <w:div w:id="776876240">
                  <w:marLeft w:val="0"/>
                  <w:marRight w:val="0"/>
                  <w:marTop w:val="0"/>
                  <w:marBottom w:val="0"/>
                  <w:divBdr>
                    <w:top w:val="none" w:sz="0" w:space="0" w:color="auto"/>
                    <w:left w:val="none" w:sz="0" w:space="0" w:color="auto"/>
                    <w:bottom w:val="none" w:sz="0" w:space="0" w:color="auto"/>
                    <w:right w:val="none" w:sz="0" w:space="0" w:color="auto"/>
                  </w:divBdr>
                  <w:divsChild>
                    <w:div w:id="1016347446">
                      <w:marLeft w:val="0"/>
                      <w:marRight w:val="0"/>
                      <w:marTop w:val="0"/>
                      <w:marBottom w:val="0"/>
                      <w:divBdr>
                        <w:top w:val="none" w:sz="0" w:space="0" w:color="auto"/>
                        <w:left w:val="none" w:sz="0" w:space="0" w:color="auto"/>
                        <w:bottom w:val="none" w:sz="0" w:space="0" w:color="auto"/>
                        <w:right w:val="none" w:sz="0" w:space="0" w:color="auto"/>
                      </w:divBdr>
                      <w:divsChild>
                        <w:div w:id="295530505">
                          <w:marLeft w:val="0"/>
                          <w:marRight w:val="0"/>
                          <w:marTop w:val="0"/>
                          <w:marBottom w:val="0"/>
                          <w:divBdr>
                            <w:top w:val="none" w:sz="0" w:space="0" w:color="auto"/>
                            <w:left w:val="none" w:sz="0" w:space="0" w:color="auto"/>
                            <w:bottom w:val="none" w:sz="0" w:space="0" w:color="auto"/>
                            <w:right w:val="none" w:sz="0" w:space="0" w:color="auto"/>
                          </w:divBdr>
                          <w:divsChild>
                            <w:div w:id="1468939766">
                              <w:marLeft w:val="0"/>
                              <w:marRight w:val="0"/>
                              <w:marTop w:val="0"/>
                              <w:marBottom w:val="0"/>
                              <w:divBdr>
                                <w:top w:val="none" w:sz="0" w:space="0" w:color="auto"/>
                                <w:left w:val="none" w:sz="0" w:space="0" w:color="auto"/>
                                <w:bottom w:val="none" w:sz="0" w:space="0" w:color="auto"/>
                                <w:right w:val="none" w:sz="0" w:space="0" w:color="auto"/>
                              </w:divBdr>
                              <w:divsChild>
                                <w:div w:id="1032851536">
                                  <w:marLeft w:val="0"/>
                                  <w:marRight w:val="0"/>
                                  <w:marTop w:val="0"/>
                                  <w:marBottom w:val="0"/>
                                  <w:divBdr>
                                    <w:top w:val="none" w:sz="0" w:space="0" w:color="auto"/>
                                    <w:left w:val="none" w:sz="0" w:space="0" w:color="auto"/>
                                    <w:bottom w:val="none" w:sz="0" w:space="0" w:color="auto"/>
                                    <w:right w:val="none" w:sz="0" w:space="0" w:color="auto"/>
                                  </w:divBdr>
                                  <w:divsChild>
                                    <w:div w:id="1779324962">
                                      <w:marLeft w:val="67"/>
                                      <w:marRight w:val="0"/>
                                      <w:marTop w:val="0"/>
                                      <w:marBottom w:val="0"/>
                                      <w:divBdr>
                                        <w:top w:val="none" w:sz="0" w:space="0" w:color="auto"/>
                                        <w:left w:val="none" w:sz="0" w:space="0" w:color="auto"/>
                                        <w:bottom w:val="none" w:sz="0" w:space="0" w:color="auto"/>
                                        <w:right w:val="none" w:sz="0" w:space="0" w:color="auto"/>
                                      </w:divBdr>
                                      <w:divsChild>
                                        <w:div w:id="417872205">
                                          <w:marLeft w:val="0"/>
                                          <w:marRight w:val="0"/>
                                          <w:marTop w:val="0"/>
                                          <w:marBottom w:val="0"/>
                                          <w:divBdr>
                                            <w:top w:val="none" w:sz="0" w:space="0" w:color="auto"/>
                                            <w:left w:val="none" w:sz="0" w:space="0" w:color="auto"/>
                                            <w:bottom w:val="none" w:sz="0" w:space="0" w:color="auto"/>
                                            <w:right w:val="none" w:sz="0" w:space="0" w:color="auto"/>
                                          </w:divBdr>
                                          <w:divsChild>
                                            <w:div w:id="665523862">
                                              <w:marLeft w:val="0"/>
                                              <w:marRight w:val="0"/>
                                              <w:marTop w:val="0"/>
                                              <w:marBottom w:val="134"/>
                                              <w:divBdr>
                                                <w:top w:val="single" w:sz="6" w:space="0" w:color="F5F5F5"/>
                                                <w:left w:val="single" w:sz="6" w:space="0" w:color="F5F5F5"/>
                                                <w:bottom w:val="single" w:sz="6" w:space="0" w:color="F5F5F5"/>
                                                <w:right w:val="single" w:sz="6" w:space="0" w:color="F5F5F5"/>
                                              </w:divBdr>
                                              <w:divsChild>
                                                <w:div w:id="481585667">
                                                  <w:marLeft w:val="0"/>
                                                  <w:marRight w:val="0"/>
                                                  <w:marTop w:val="0"/>
                                                  <w:marBottom w:val="0"/>
                                                  <w:divBdr>
                                                    <w:top w:val="none" w:sz="0" w:space="0" w:color="auto"/>
                                                    <w:left w:val="none" w:sz="0" w:space="0" w:color="auto"/>
                                                    <w:bottom w:val="none" w:sz="0" w:space="0" w:color="auto"/>
                                                    <w:right w:val="none" w:sz="0" w:space="0" w:color="auto"/>
                                                  </w:divBdr>
                                                  <w:divsChild>
                                                    <w:div w:id="162457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294627">
      <w:bodyDiv w:val="1"/>
      <w:marLeft w:val="0"/>
      <w:marRight w:val="0"/>
      <w:marTop w:val="0"/>
      <w:marBottom w:val="0"/>
      <w:divBdr>
        <w:top w:val="none" w:sz="0" w:space="0" w:color="auto"/>
        <w:left w:val="none" w:sz="0" w:space="0" w:color="auto"/>
        <w:bottom w:val="none" w:sz="0" w:space="0" w:color="auto"/>
        <w:right w:val="none" w:sz="0" w:space="0" w:color="auto"/>
      </w:divBdr>
      <w:divsChild>
        <w:div w:id="1322074429">
          <w:marLeft w:val="0"/>
          <w:marRight w:val="0"/>
          <w:marTop w:val="0"/>
          <w:marBottom w:val="0"/>
          <w:divBdr>
            <w:top w:val="none" w:sz="0" w:space="0" w:color="auto"/>
            <w:left w:val="none" w:sz="0" w:space="0" w:color="auto"/>
            <w:bottom w:val="none" w:sz="0" w:space="0" w:color="auto"/>
            <w:right w:val="none" w:sz="0" w:space="0" w:color="auto"/>
          </w:divBdr>
          <w:divsChild>
            <w:div w:id="5477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41707">
      <w:bodyDiv w:val="1"/>
      <w:marLeft w:val="0"/>
      <w:marRight w:val="0"/>
      <w:marTop w:val="0"/>
      <w:marBottom w:val="0"/>
      <w:divBdr>
        <w:top w:val="none" w:sz="0" w:space="0" w:color="auto"/>
        <w:left w:val="none" w:sz="0" w:space="0" w:color="auto"/>
        <w:bottom w:val="none" w:sz="0" w:space="0" w:color="auto"/>
        <w:right w:val="none" w:sz="0" w:space="0" w:color="auto"/>
      </w:divBdr>
    </w:div>
    <w:div w:id="1575318716">
      <w:bodyDiv w:val="1"/>
      <w:marLeft w:val="0"/>
      <w:marRight w:val="0"/>
      <w:marTop w:val="0"/>
      <w:marBottom w:val="0"/>
      <w:divBdr>
        <w:top w:val="none" w:sz="0" w:space="0" w:color="auto"/>
        <w:left w:val="none" w:sz="0" w:space="0" w:color="auto"/>
        <w:bottom w:val="none" w:sz="0" w:space="0" w:color="auto"/>
        <w:right w:val="none" w:sz="0" w:space="0" w:color="auto"/>
      </w:divBdr>
    </w:div>
    <w:div w:id="1585144403">
      <w:bodyDiv w:val="1"/>
      <w:marLeft w:val="0"/>
      <w:marRight w:val="0"/>
      <w:marTop w:val="0"/>
      <w:marBottom w:val="0"/>
      <w:divBdr>
        <w:top w:val="none" w:sz="0" w:space="0" w:color="auto"/>
        <w:left w:val="none" w:sz="0" w:space="0" w:color="auto"/>
        <w:bottom w:val="none" w:sz="0" w:space="0" w:color="auto"/>
        <w:right w:val="none" w:sz="0" w:space="0" w:color="auto"/>
      </w:divBdr>
      <w:divsChild>
        <w:div w:id="949429920">
          <w:marLeft w:val="0"/>
          <w:marRight w:val="0"/>
          <w:marTop w:val="0"/>
          <w:marBottom w:val="0"/>
          <w:divBdr>
            <w:top w:val="none" w:sz="0" w:space="0" w:color="auto"/>
            <w:left w:val="none" w:sz="0" w:space="0" w:color="auto"/>
            <w:bottom w:val="none" w:sz="0" w:space="0" w:color="auto"/>
            <w:right w:val="none" w:sz="0" w:space="0" w:color="auto"/>
          </w:divBdr>
        </w:div>
        <w:div w:id="1424885381">
          <w:marLeft w:val="0"/>
          <w:marRight w:val="0"/>
          <w:marTop w:val="0"/>
          <w:marBottom w:val="0"/>
          <w:divBdr>
            <w:top w:val="none" w:sz="0" w:space="0" w:color="auto"/>
            <w:left w:val="none" w:sz="0" w:space="0" w:color="auto"/>
            <w:bottom w:val="none" w:sz="0" w:space="0" w:color="auto"/>
            <w:right w:val="none" w:sz="0" w:space="0" w:color="auto"/>
          </w:divBdr>
        </w:div>
        <w:div w:id="573665814">
          <w:marLeft w:val="0"/>
          <w:marRight w:val="0"/>
          <w:marTop w:val="0"/>
          <w:marBottom w:val="0"/>
          <w:divBdr>
            <w:top w:val="none" w:sz="0" w:space="0" w:color="auto"/>
            <w:left w:val="none" w:sz="0" w:space="0" w:color="auto"/>
            <w:bottom w:val="none" w:sz="0" w:space="0" w:color="auto"/>
            <w:right w:val="none" w:sz="0" w:space="0" w:color="auto"/>
          </w:divBdr>
        </w:div>
        <w:div w:id="1477600909">
          <w:marLeft w:val="0"/>
          <w:marRight w:val="0"/>
          <w:marTop w:val="0"/>
          <w:marBottom w:val="0"/>
          <w:divBdr>
            <w:top w:val="none" w:sz="0" w:space="0" w:color="auto"/>
            <w:left w:val="none" w:sz="0" w:space="0" w:color="auto"/>
            <w:bottom w:val="none" w:sz="0" w:space="0" w:color="auto"/>
            <w:right w:val="none" w:sz="0" w:space="0" w:color="auto"/>
          </w:divBdr>
        </w:div>
        <w:div w:id="1528759619">
          <w:marLeft w:val="0"/>
          <w:marRight w:val="0"/>
          <w:marTop w:val="0"/>
          <w:marBottom w:val="0"/>
          <w:divBdr>
            <w:top w:val="none" w:sz="0" w:space="0" w:color="auto"/>
            <w:left w:val="none" w:sz="0" w:space="0" w:color="auto"/>
            <w:bottom w:val="none" w:sz="0" w:space="0" w:color="auto"/>
            <w:right w:val="none" w:sz="0" w:space="0" w:color="auto"/>
          </w:divBdr>
        </w:div>
        <w:div w:id="1402479717">
          <w:marLeft w:val="0"/>
          <w:marRight w:val="0"/>
          <w:marTop w:val="0"/>
          <w:marBottom w:val="0"/>
          <w:divBdr>
            <w:top w:val="none" w:sz="0" w:space="0" w:color="auto"/>
            <w:left w:val="none" w:sz="0" w:space="0" w:color="auto"/>
            <w:bottom w:val="none" w:sz="0" w:space="0" w:color="auto"/>
            <w:right w:val="none" w:sz="0" w:space="0" w:color="auto"/>
          </w:divBdr>
        </w:div>
        <w:div w:id="1006983146">
          <w:marLeft w:val="0"/>
          <w:marRight w:val="0"/>
          <w:marTop w:val="0"/>
          <w:marBottom w:val="0"/>
          <w:divBdr>
            <w:top w:val="none" w:sz="0" w:space="0" w:color="auto"/>
            <w:left w:val="none" w:sz="0" w:space="0" w:color="auto"/>
            <w:bottom w:val="none" w:sz="0" w:space="0" w:color="auto"/>
            <w:right w:val="none" w:sz="0" w:space="0" w:color="auto"/>
          </w:divBdr>
        </w:div>
        <w:div w:id="1379475512">
          <w:marLeft w:val="0"/>
          <w:marRight w:val="0"/>
          <w:marTop w:val="0"/>
          <w:marBottom w:val="0"/>
          <w:divBdr>
            <w:top w:val="none" w:sz="0" w:space="0" w:color="auto"/>
            <w:left w:val="none" w:sz="0" w:space="0" w:color="auto"/>
            <w:bottom w:val="none" w:sz="0" w:space="0" w:color="auto"/>
            <w:right w:val="none" w:sz="0" w:space="0" w:color="auto"/>
          </w:divBdr>
        </w:div>
        <w:div w:id="470709713">
          <w:marLeft w:val="0"/>
          <w:marRight w:val="0"/>
          <w:marTop w:val="0"/>
          <w:marBottom w:val="0"/>
          <w:divBdr>
            <w:top w:val="none" w:sz="0" w:space="0" w:color="auto"/>
            <w:left w:val="none" w:sz="0" w:space="0" w:color="auto"/>
            <w:bottom w:val="none" w:sz="0" w:space="0" w:color="auto"/>
            <w:right w:val="none" w:sz="0" w:space="0" w:color="auto"/>
          </w:divBdr>
        </w:div>
        <w:div w:id="11959752">
          <w:marLeft w:val="0"/>
          <w:marRight w:val="0"/>
          <w:marTop w:val="0"/>
          <w:marBottom w:val="0"/>
          <w:divBdr>
            <w:top w:val="none" w:sz="0" w:space="0" w:color="auto"/>
            <w:left w:val="none" w:sz="0" w:space="0" w:color="auto"/>
            <w:bottom w:val="none" w:sz="0" w:space="0" w:color="auto"/>
            <w:right w:val="none" w:sz="0" w:space="0" w:color="auto"/>
          </w:divBdr>
        </w:div>
        <w:div w:id="155221093">
          <w:marLeft w:val="0"/>
          <w:marRight w:val="0"/>
          <w:marTop w:val="0"/>
          <w:marBottom w:val="0"/>
          <w:divBdr>
            <w:top w:val="none" w:sz="0" w:space="0" w:color="auto"/>
            <w:left w:val="none" w:sz="0" w:space="0" w:color="auto"/>
            <w:bottom w:val="none" w:sz="0" w:space="0" w:color="auto"/>
            <w:right w:val="none" w:sz="0" w:space="0" w:color="auto"/>
          </w:divBdr>
        </w:div>
        <w:div w:id="1805266994">
          <w:marLeft w:val="0"/>
          <w:marRight w:val="0"/>
          <w:marTop w:val="0"/>
          <w:marBottom w:val="0"/>
          <w:divBdr>
            <w:top w:val="none" w:sz="0" w:space="0" w:color="auto"/>
            <w:left w:val="none" w:sz="0" w:space="0" w:color="auto"/>
            <w:bottom w:val="none" w:sz="0" w:space="0" w:color="auto"/>
            <w:right w:val="none" w:sz="0" w:space="0" w:color="auto"/>
          </w:divBdr>
        </w:div>
        <w:div w:id="329874913">
          <w:marLeft w:val="0"/>
          <w:marRight w:val="0"/>
          <w:marTop w:val="0"/>
          <w:marBottom w:val="0"/>
          <w:divBdr>
            <w:top w:val="none" w:sz="0" w:space="0" w:color="auto"/>
            <w:left w:val="none" w:sz="0" w:space="0" w:color="auto"/>
            <w:bottom w:val="none" w:sz="0" w:space="0" w:color="auto"/>
            <w:right w:val="none" w:sz="0" w:space="0" w:color="auto"/>
          </w:divBdr>
        </w:div>
        <w:div w:id="1635137397">
          <w:marLeft w:val="0"/>
          <w:marRight w:val="0"/>
          <w:marTop w:val="0"/>
          <w:marBottom w:val="0"/>
          <w:divBdr>
            <w:top w:val="none" w:sz="0" w:space="0" w:color="auto"/>
            <w:left w:val="none" w:sz="0" w:space="0" w:color="auto"/>
            <w:bottom w:val="none" w:sz="0" w:space="0" w:color="auto"/>
            <w:right w:val="none" w:sz="0" w:space="0" w:color="auto"/>
          </w:divBdr>
        </w:div>
        <w:div w:id="628782169">
          <w:marLeft w:val="0"/>
          <w:marRight w:val="0"/>
          <w:marTop w:val="0"/>
          <w:marBottom w:val="0"/>
          <w:divBdr>
            <w:top w:val="none" w:sz="0" w:space="0" w:color="auto"/>
            <w:left w:val="none" w:sz="0" w:space="0" w:color="auto"/>
            <w:bottom w:val="none" w:sz="0" w:space="0" w:color="auto"/>
            <w:right w:val="none" w:sz="0" w:space="0" w:color="auto"/>
          </w:divBdr>
        </w:div>
        <w:div w:id="413748113">
          <w:marLeft w:val="0"/>
          <w:marRight w:val="0"/>
          <w:marTop w:val="0"/>
          <w:marBottom w:val="0"/>
          <w:divBdr>
            <w:top w:val="none" w:sz="0" w:space="0" w:color="auto"/>
            <w:left w:val="none" w:sz="0" w:space="0" w:color="auto"/>
            <w:bottom w:val="none" w:sz="0" w:space="0" w:color="auto"/>
            <w:right w:val="none" w:sz="0" w:space="0" w:color="auto"/>
          </w:divBdr>
        </w:div>
        <w:div w:id="320889556">
          <w:marLeft w:val="0"/>
          <w:marRight w:val="0"/>
          <w:marTop w:val="0"/>
          <w:marBottom w:val="0"/>
          <w:divBdr>
            <w:top w:val="none" w:sz="0" w:space="0" w:color="auto"/>
            <w:left w:val="none" w:sz="0" w:space="0" w:color="auto"/>
            <w:bottom w:val="none" w:sz="0" w:space="0" w:color="auto"/>
            <w:right w:val="none" w:sz="0" w:space="0" w:color="auto"/>
          </w:divBdr>
        </w:div>
        <w:div w:id="2012022776">
          <w:marLeft w:val="0"/>
          <w:marRight w:val="0"/>
          <w:marTop w:val="0"/>
          <w:marBottom w:val="0"/>
          <w:divBdr>
            <w:top w:val="none" w:sz="0" w:space="0" w:color="auto"/>
            <w:left w:val="none" w:sz="0" w:space="0" w:color="auto"/>
            <w:bottom w:val="none" w:sz="0" w:space="0" w:color="auto"/>
            <w:right w:val="none" w:sz="0" w:space="0" w:color="auto"/>
          </w:divBdr>
        </w:div>
        <w:div w:id="1197766835">
          <w:marLeft w:val="0"/>
          <w:marRight w:val="0"/>
          <w:marTop w:val="0"/>
          <w:marBottom w:val="0"/>
          <w:divBdr>
            <w:top w:val="none" w:sz="0" w:space="0" w:color="auto"/>
            <w:left w:val="none" w:sz="0" w:space="0" w:color="auto"/>
            <w:bottom w:val="none" w:sz="0" w:space="0" w:color="auto"/>
            <w:right w:val="none" w:sz="0" w:space="0" w:color="auto"/>
          </w:divBdr>
        </w:div>
        <w:div w:id="465009176">
          <w:marLeft w:val="0"/>
          <w:marRight w:val="0"/>
          <w:marTop w:val="0"/>
          <w:marBottom w:val="0"/>
          <w:divBdr>
            <w:top w:val="none" w:sz="0" w:space="0" w:color="auto"/>
            <w:left w:val="none" w:sz="0" w:space="0" w:color="auto"/>
            <w:bottom w:val="none" w:sz="0" w:space="0" w:color="auto"/>
            <w:right w:val="none" w:sz="0" w:space="0" w:color="auto"/>
          </w:divBdr>
        </w:div>
        <w:div w:id="402529443">
          <w:marLeft w:val="0"/>
          <w:marRight w:val="0"/>
          <w:marTop w:val="0"/>
          <w:marBottom w:val="0"/>
          <w:divBdr>
            <w:top w:val="none" w:sz="0" w:space="0" w:color="auto"/>
            <w:left w:val="none" w:sz="0" w:space="0" w:color="auto"/>
            <w:bottom w:val="none" w:sz="0" w:space="0" w:color="auto"/>
            <w:right w:val="none" w:sz="0" w:space="0" w:color="auto"/>
          </w:divBdr>
        </w:div>
        <w:div w:id="693968528">
          <w:marLeft w:val="0"/>
          <w:marRight w:val="0"/>
          <w:marTop w:val="0"/>
          <w:marBottom w:val="0"/>
          <w:divBdr>
            <w:top w:val="none" w:sz="0" w:space="0" w:color="auto"/>
            <w:left w:val="none" w:sz="0" w:space="0" w:color="auto"/>
            <w:bottom w:val="none" w:sz="0" w:space="0" w:color="auto"/>
            <w:right w:val="none" w:sz="0" w:space="0" w:color="auto"/>
          </w:divBdr>
        </w:div>
        <w:div w:id="2112385299">
          <w:marLeft w:val="0"/>
          <w:marRight w:val="0"/>
          <w:marTop w:val="0"/>
          <w:marBottom w:val="0"/>
          <w:divBdr>
            <w:top w:val="none" w:sz="0" w:space="0" w:color="auto"/>
            <w:left w:val="none" w:sz="0" w:space="0" w:color="auto"/>
            <w:bottom w:val="none" w:sz="0" w:space="0" w:color="auto"/>
            <w:right w:val="none" w:sz="0" w:space="0" w:color="auto"/>
          </w:divBdr>
        </w:div>
        <w:div w:id="502936783">
          <w:marLeft w:val="0"/>
          <w:marRight w:val="0"/>
          <w:marTop w:val="0"/>
          <w:marBottom w:val="0"/>
          <w:divBdr>
            <w:top w:val="none" w:sz="0" w:space="0" w:color="auto"/>
            <w:left w:val="none" w:sz="0" w:space="0" w:color="auto"/>
            <w:bottom w:val="none" w:sz="0" w:space="0" w:color="auto"/>
            <w:right w:val="none" w:sz="0" w:space="0" w:color="auto"/>
          </w:divBdr>
        </w:div>
        <w:div w:id="264970129">
          <w:marLeft w:val="0"/>
          <w:marRight w:val="0"/>
          <w:marTop w:val="0"/>
          <w:marBottom w:val="0"/>
          <w:divBdr>
            <w:top w:val="none" w:sz="0" w:space="0" w:color="auto"/>
            <w:left w:val="none" w:sz="0" w:space="0" w:color="auto"/>
            <w:bottom w:val="none" w:sz="0" w:space="0" w:color="auto"/>
            <w:right w:val="none" w:sz="0" w:space="0" w:color="auto"/>
          </w:divBdr>
        </w:div>
        <w:div w:id="236210920">
          <w:marLeft w:val="0"/>
          <w:marRight w:val="0"/>
          <w:marTop w:val="0"/>
          <w:marBottom w:val="0"/>
          <w:divBdr>
            <w:top w:val="none" w:sz="0" w:space="0" w:color="auto"/>
            <w:left w:val="none" w:sz="0" w:space="0" w:color="auto"/>
            <w:bottom w:val="none" w:sz="0" w:space="0" w:color="auto"/>
            <w:right w:val="none" w:sz="0" w:space="0" w:color="auto"/>
          </w:divBdr>
        </w:div>
        <w:div w:id="1324356704">
          <w:marLeft w:val="0"/>
          <w:marRight w:val="0"/>
          <w:marTop w:val="0"/>
          <w:marBottom w:val="0"/>
          <w:divBdr>
            <w:top w:val="none" w:sz="0" w:space="0" w:color="auto"/>
            <w:left w:val="none" w:sz="0" w:space="0" w:color="auto"/>
            <w:bottom w:val="none" w:sz="0" w:space="0" w:color="auto"/>
            <w:right w:val="none" w:sz="0" w:space="0" w:color="auto"/>
          </w:divBdr>
        </w:div>
        <w:div w:id="855312675">
          <w:marLeft w:val="0"/>
          <w:marRight w:val="0"/>
          <w:marTop w:val="0"/>
          <w:marBottom w:val="0"/>
          <w:divBdr>
            <w:top w:val="none" w:sz="0" w:space="0" w:color="auto"/>
            <w:left w:val="none" w:sz="0" w:space="0" w:color="auto"/>
            <w:bottom w:val="none" w:sz="0" w:space="0" w:color="auto"/>
            <w:right w:val="none" w:sz="0" w:space="0" w:color="auto"/>
          </w:divBdr>
        </w:div>
        <w:div w:id="449015885">
          <w:marLeft w:val="0"/>
          <w:marRight w:val="0"/>
          <w:marTop w:val="0"/>
          <w:marBottom w:val="0"/>
          <w:divBdr>
            <w:top w:val="none" w:sz="0" w:space="0" w:color="auto"/>
            <w:left w:val="none" w:sz="0" w:space="0" w:color="auto"/>
            <w:bottom w:val="none" w:sz="0" w:space="0" w:color="auto"/>
            <w:right w:val="none" w:sz="0" w:space="0" w:color="auto"/>
          </w:divBdr>
        </w:div>
        <w:div w:id="1410343575">
          <w:marLeft w:val="0"/>
          <w:marRight w:val="0"/>
          <w:marTop w:val="0"/>
          <w:marBottom w:val="0"/>
          <w:divBdr>
            <w:top w:val="none" w:sz="0" w:space="0" w:color="auto"/>
            <w:left w:val="none" w:sz="0" w:space="0" w:color="auto"/>
            <w:bottom w:val="none" w:sz="0" w:space="0" w:color="auto"/>
            <w:right w:val="none" w:sz="0" w:space="0" w:color="auto"/>
          </w:divBdr>
        </w:div>
        <w:div w:id="203636356">
          <w:marLeft w:val="0"/>
          <w:marRight w:val="0"/>
          <w:marTop w:val="0"/>
          <w:marBottom w:val="0"/>
          <w:divBdr>
            <w:top w:val="none" w:sz="0" w:space="0" w:color="auto"/>
            <w:left w:val="none" w:sz="0" w:space="0" w:color="auto"/>
            <w:bottom w:val="none" w:sz="0" w:space="0" w:color="auto"/>
            <w:right w:val="none" w:sz="0" w:space="0" w:color="auto"/>
          </w:divBdr>
        </w:div>
        <w:div w:id="1477525906">
          <w:marLeft w:val="0"/>
          <w:marRight w:val="0"/>
          <w:marTop w:val="0"/>
          <w:marBottom w:val="0"/>
          <w:divBdr>
            <w:top w:val="none" w:sz="0" w:space="0" w:color="auto"/>
            <w:left w:val="none" w:sz="0" w:space="0" w:color="auto"/>
            <w:bottom w:val="none" w:sz="0" w:space="0" w:color="auto"/>
            <w:right w:val="none" w:sz="0" w:space="0" w:color="auto"/>
          </w:divBdr>
        </w:div>
        <w:div w:id="651562917">
          <w:marLeft w:val="0"/>
          <w:marRight w:val="0"/>
          <w:marTop w:val="0"/>
          <w:marBottom w:val="0"/>
          <w:divBdr>
            <w:top w:val="none" w:sz="0" w:space="0" w:color="auto"/>
            <w:left w:val="none" w:sz="0" w:space="0" w:color="auto"/>
            <w:bottom w:val="none" w:sz="0" w:space="0" w:color="auto"/>
            <w:right w:val="none" w:sz="0" w:space="0" w:color="auto"/>
          </w:divBdr>
        </w:div>
        <w:div w:id="1222062906">
          <w:marLeft w:val="0"/>
          <w:marRight w:val="0"/>
          <w:marTop w:val="0"/>
          <w:marBottom w:val="0"/>
          <w:divBdr>
            <w:top w:val="none" w:sz="0" w:space="0" w:color="auto"/>
            <w:left w:val="none" w:sz="0" w:space="0" w:color="auto"/>
            <w:bottom w:val="none" w:sz="0" w:space="0" w:color="auto"/>
            <w:right w:val="none" w:sz="0" w:space="0" w:color="auto"/>
          </w:divBdr>
        </w:div>
        <w:div w:id="1024014083">
          <w:marLeft w:val="0"/>
          <w:marRight w:val="0"/>
          <w:marTop w:val="0"/>
          <w:marBottom w:val="0"/>
          <w:divBdr>
            <w:top w:val="none" w:sz="0" w:space="0" w:color="auto"/>
            <w:left w:val="none" w:sz="0" w:space="0" w:color="auto"/>
            <w:bottom w:val="none" w:sz="0" w:space="0" w:color="auto"/>
            <w:right w:val="none" w:sz="0" w:space="0" w:color="auto"/>
          </w:divBdr>
        </w:div>
        <w:div w:id="62919671">
          <w:marLeft w:val="0"/>
          <w:marRight w:val="0"/>
          <w:marTop w:val="0"/>
          <w:marBottom w:val="0"/>
          <w:divBdr>
            <w:top w:val="none" w:sz="0" w:space="0" w:color="auto"/>
            <w:left w:val="none" w:sz="0" w:space="0" w:color="auto"/>
            <w:bottom w:val="none" w:sz="0" w:space="0" w:color="auto"/>
            <w:right w:val="none" w:sz="0" w:space="0" w:color="auto"/>
          </w:divBdr>
        </w:div>
        <w:div w:id="1983343675">
          <w:marLeft w:val="0"/>
          <w:marRight w:val="0"/>
          <w:marTop w:val="0"/>
          <w:marBottom w:val="0"/>
          <w:divBdr>
            <w:top w:val="none" w:sz="0" w:space="0" w:color="auto"/>
            <w:left w:val="none" w:sz="0" w:space="0" w:color="auto"/>
            <w:bottom w:val="none" w:sz="0" w:space="0" w:color="auto"/>
            <w:right w:val="none" w:sz="0" w:space="0" w:color="auto"/>
          </w:divBdr>
        </w:div>
        <w:div w:id="1060248110">
          <w:marLeft w:val="0"/>
          <w:marRight w:val="0"/>
          <w:marTop w:val="0"/>
          <w:marBottom w:val="0"/>
          <w:divBdr>
            <w:top w:val="none" w:sz="0" w:space="0" w:color="auto"/>
            <w:left w:val="none" w:sz="0" w:space="0" w:color="auto"/>
            <w:bottom w:val="none" w:sz="0" w:space="0" w:color="auto"/>
            <w:right w:val="none" w:sz="0" w:space="0" w:color="auto"/>
          </w:divBdr>
        </w:div>
        <w:div w:id="1398283528">
          <w:marLeft w:val="0"/>
          <w:marRight w:val="0"/>
          <w:marTop w:val="0"/>
          <w:marBottom w:val="0"/>
          <w:divBdr>
            <w:top w:val="none" w:sz="0" w:space="0" w:color="auto"/>
            <w:left w:val="none" w:sz="0" w:space="0" w:color="auto"/>
            <w:bottom w:val="none" w:sz="0" w:space="0" w:color="auto"/>
            <w:right w:val="none" w:sz="0" w:space="0" w:color="auto"/>
          </w:divBdr>
        </w:div>
        <w:div w:id="1380546472">
          <w:marLeft w:val="0"/>
          <w:marRight w:val="0"/>
          <w:marTop w:val="0"/>
          <w:marBottom w:val="0"/>
          <w:divBdr>
            <w:top w:val="none" w:sz="0" w:space="0" w:color="auto"/>
            <w:left w:val="none" w:sz="0" w:space="0" w:color="auto"/>
            <w:bottom w:val="none" w:sz="0" w:space="0" w:color="auto"/>
            <w:right w:val="none" w:sz="0" w:space="0" w:color="auto"/>
          </w:divBdr>
        </w:div>
        <w:div w:id="48306614">
          <w:marLeft w:val="0"/>
          <w:marRight w:val="0"/>
          <w:marTop w:val="0"/>
          <w:marBottom w:val="0"/>
          <w:divBdr>
            <w:top w:val="none" w:sz="0" w:space="0" w:color="auto"/>
            <w:left w:val="none" w:sz="0" w:space="0" w:color="auto"/>
            <w:bottom w:val="none" w:sz="0" w:space="0" w:color="auto"/>
            <w:right w:val="none" w:sz="0" w:space="0" w:color="auto"/>
          </w:divBdr>
        </w:div>
        <w:div w:id="2084328626">
          <w:marLeft w:val="0"/>
          <w:marRight w:val="0"/>
          <w:marTop w:val="0"/>
          <w:marBottom w:val="0"/>
          <w:divBdr>
            <w:top w:val="none" w:sz="0" w:space="0" w:color="auto"/>
            <w:left w:val="none" w:sz="0" w:space="0" w:color="auto"/>
            <w:bottom w:val="none" w:sz="0" w:space="0" w:color="auto"/>
            <w:right w:val="none" w:sz="0" w:space="0" w:color="auto"/>
          </w:divBdr>
        </w:div>
        <w:div w:id="1401713493">
          <w:marLeft w:val="0"/>
          <w:marRight w:val="0"/>
          <w:marTop w:val="0"/>
          <w:marBottom w:val="0"/>
          <w:divBdr>
            <w:top w:val="none" w:sz="0" w:space="0" w:color="auto"/>
            <w:left w:val="none" w:sz="0" w:space="0" w:color="auto"/>
            <w:bottom w:val="none" w:sz="0" w:space="0" w:color="auto"/>
            <w:right w:val="none" w:sz="0" w:space="0" w:color="auto"/>
          </w:divBdr>
        </w:div>
        <w:div w:id="868834606">
          <w:marLeft w:val="0"/>
          <w:marRight w:val="0"/>
          <w:marTop w:val="0"/>
          <w:marBottom w:val="0"/>
          <w:divBdr>
            <w:top w:val="none" w:sz="0" w:space="0" w:color="auto"/>
            <w:left w:val="none" w:sz="0" w:space="0" w:color="auto"/>
            <w:bottom w:val="none" w:sz="0" w:space="0" w:color="auto"/>
            <w:right w:val="none" w:sz="0" w:space="0" w:color="auto"/>
          </w:divBdr>
        </w:div>
        <w:div w:id="1226834454">
          <w:marLeft w:val="0"/>
          <w:marRight w:val="0"/>
          <w:marTop w:val="0"/>
          <w:marBottom w:val="0"/>
          <w:divBdr>
            <w:top w:val="none" w:sz="0" w:space="0" w:color="auto"/>
            <w:left w:val="none" w:sz="0" w:space="0" w:color="auto"/>
            <w:bottom w:val="none" w:sz="0" w:space="0" w:color="auto"/>
            <w:right w:val="none" w:sz="0" w:space="0" w:color="auto"/>
          </w:divBdr>
        </w:div>
        <w:div w:id="529953080">
          <w:marLeft w:val="0"/>
          <w:marRight w:val="0"/>
          <w:marTop w:val="0"/>
          <w:marBottom w:val="0"/>
          <w:divBdr>
            <w:top w:val="none" w:sz="0" w:space="0" w:color="auto"/>
            <w:left w:val="none" w:sz="0" w:space="0" w:color="auto"/>
            <w:bottom w:val="none" w:sz="0" w:space="0" w:color="auto"/>
            <w:right w:val="none" w:sz="0" w:space="0" w:color="auto"/>
          </w:divBdr>
        </w:div>
        <w:div w:id="159005302">
          <w:marLeft w:val="0"/>
          <w:marRight w:val="0"/>
          <w:marTop w:val="0"/>
          <w:marBottom w:val="0"/>
          <w:divBdr>
            <w:top w:val="none" w:sz="0" w:space="0" w:color="auto"/>
            <w:left w:val="none" w:sz="0" w:space="0" w:color="auto"/>
            <w:bottom w:val="none" w:sz="0" w:space="0" w:color="auto"/>
            <w:right w:val="none" w:sz="0" w:space="0" w:color="auto"/>
          </w:divBdr>
        </w:div>
        <w:div w:id="1617902857">
          <w:marLeft w:val="0"/>
          <w:marRight w:val="0"/>
          <w:marTop w:val="0"/>
          <w:marBottom w:val="0"/>
          <w:divBdr>
            <w:top w:val="none" w:sz="0" w:space="0" w:color="auto"/>
            <w:left w:val="none" w:sz="0" w:space="0" w:color="auto"/>
            <w:bottom w:val="none" w:sz="0" w:space="0" w:color="auto"/>
            <w:right w:val="none" w:sz="0" w:space="0" w:color="auto"/>
          </w:divBdr>
        </w:div>
        <w:div w:id="532380046">
          <w:marLeft w:val="0"/>
          <w:marRight w:val="0"/>
          <w:marTop w:val="0"/>
          <w:marBottom w:val="0"/>
          <w:divBdr>
            <w:top w:val="none" w:sz="0" w:space="0" w:color="auto"/>
            <w:left w:val="none" w:sz="0" w:space="0" w:color="auto"/>
            <w:bottom w:val="none" w:sz="0" w:space="0" w:color="auto"/>
            <w:right w:val="none" w:sz="0" w:space="0" w:color="auto"/>
          </w:divBdr>
        </w:div>
        <w:div w:id="1842356130">
          <w:marLeft w:val="0"/>
          <w:marRight w:val="0"/>
          <w:marTop w:val="0"/>
          <w:marBottom w:val="0"/>
          <w:divBdr>
            <w:top w:val="none" w:sz="0" w:space="0" w:color="auto"/>
            <w:left w:val="none" w:sz="0" w:space="0" w:color="auto"/>
            <w:bottom w:val="none" w:sz="0" w:space="0" w:color="auto"/>
            <w:right w:val="none" w:sz="0" w:space="0" w:color="auto"/>
          </w:divBdr>
        </w:div>
        <w:div w:id="543641599">
          <w:marLeft w:val="0"/>
          <w:marRight w:val="0"/>
          <w:marTop w:val="0"/>
          <w:marBottom w:val="0"/>
          <w:divBdr>
            <w:top w:val="none" w:sz="0" w:space="0" w:color="auto"/>
            <w:left w:val="none" w:sz="0" w:space="0" w:color="auto"/>
            <w:bottom w:val="none" w:sz="0" w:space="0" w:color="auto"/>
            <w:right w:val="none" w:sz="0" w:space="0" w:color="auto"/>
          </w:divBdr>
        </w:div>
        <w:div w:id="253124389">
          <w:marLeft w:val="0"/>
          <w:marRight w:val="0"/>
          <w:marTop w:val="0"/>
          <w:marBottom w:val="0"/>
          <w:divBdr>
            <w:top w:val="none" w:sz="0" w:space="0" w:color="auto"/>
            <w:left w:val="none" w:sz="0" w:space="0" w:color="auto"/>
            <w:bottom w:val="none" w:sz="0" w:space="0" w:color="auto"/>
            <w:right w:val="none" w:sz="0" w:space="0" w:color="auto"/>
          </w:divBdr>
        </w:div>
        <w:div w:id="1039624947">
          <w:marLeft w:val="0"/>
          <w:marRight w:val="0"/>
          <w:marTop w:val="0"/>
          <w:marBottom w:val="0"/>
          <w:divBdr>
            <w:top w:val="none" w:sz="0" w:space="0" w:color="auto"/>
            <w:left w:val="none" w:sz="0" w:space="0" w:color="auto"/>
            <w:bottom w:val="none" w:sz="0" w:space="0" w:color="auto"/>
            <w:right w:val="none" w:sz="0" w:space="0" w:color="auto"/>
          </w:divBdr>
        </w:div>
        <w:div w:id="502087322">
          <w:marLeft w:val="0"/>
          <w:marRight w:val="0"/>
          <w:marTop w:val="0"/>
          <w:marBottom w:val="0"/>
          <w:divBdr>
            <w:top w:val="none" w:sz="0" w:space="0" w:color="auto"/>
            <w:left w:val="none" w:sz="0" w:space="0" w:color="auto"/>
            <w:bottom w:val="none" w:sz="0" w:space="0" w:color="auto"/>
            <w:right w:val="none" w:sz="0" w:space="0" w:color="auto"/>
          </w:divBdr>
        </w:div>
        <w:div w:id="869807610">
          <w:marLeft w:val="0"/>
          <w:marRight w:val="0"/>
          <w:marTop w:val="0"/>
          <w:marBottom w:val="0"/>
          <w:divBdr>
            <w:top w:val="none" w:sz="0" w:space="0" w:color="auto"/>
            <w:left w:val="none" w:sz="0" w:space="0" w:color="auto"/>
            <w:bottom w:val="none" w:sz="0" w:space="0" w:color="auto"/>
            <w:right w:val="none" w:sz="0" w:space="0" w:color="auto"/>
          </w:divBdr>
        </w:div>
        <w:div w:id="1230311078">
          <w:marLeft w:val="0"/>
          <w:marRight w:val="0"/>
          <w:marTop w:val="0"/>
          <w:marBottom w:val="0"/>
          <w:divBdr>
            <w:top w:val="none" w:sz="0" w:space="0" w:color="auto"/>
            <w:left w:val="none" w:sz="0" w:space="0" w:color="auto"/>
            <w:bottom w:val="none" w:sz="0" w:space="0" w:color="auto"/>
            <w:right w:val="none" w:sz="0" w:space="0" w:color="auto"/>
          </w:divBdr>
        </w:div>
        <w:div w:id="2040621213">
          <w:marLeft w:val="0"/>
          <w:marRight w:val="0"/>
          <w:marTop w:val="0"/>
          <w:marBottom w:val="0"/>
          <w:divBdr>
            <w:top w:val="none" w:sz="0" w:space="0" w:color="auto"/>
            <w:left w:val="none" w:sz="0" w:space="0" w:color="auto"/>
            <w:bottom w:val="none" w:sz="0" w:space="0" w:color="auto"/>
            <w:right w:val="none" w:sz="0" w:space="0" w:color="auto"/>
          </w:divBdr>
        </w:div>
        <w:div w:id="57409632">
          <w:marLeft w:val="0"/>
          <w:marRight w:val="0"/>
          <w:marTop w:val="0"/>
          <w:marBottom w:val="0"/>
          <w:divBdr>
            <w:top w:val="none" w:sz="0" w:space="0" w:color="auto"/>
            <w:left w:val="none" w:sz="0" w:space="0" w:color="auto"/>
            <w:bottom w:val="none" w:sz="0" w:space="0" w:color="auto"/>
            <w:right w:val="none" w:sz="0" w:space="0" w:color="auto"/>
          </w:divBdr>
        </w:div>
        <w:div w:id="2053728864">
          <w:marLeft w:val="0"/>
          <w:marRight w:val="0"/>
          <w:marTop w:val="0"/>
          <w:marBottom w:val="0"/>
          <w:divBdr>
            <w:top w:val="none" w:sz="0" w:space="0" w:color="auto"/>
            <w:left w:val="none" w:sz="0" w:space="0" w:color="auto"/>
            <w:bottom w:val="none" w:sz="0" w:space="0" w:color="auto"/>
            <w:right w:val="none" w:sz="0" w:space="0" w:color="auto"/>
          </w:divBdr>
        </w:div>
        <w:div w:id="208617634">
          <w:marLeft w:val="0"/>
          <w:marRight w:val="0"/>
          <w:marTop w:val="0"/>
          <w:marBottom w:val="0"/>
          <w:divBdr>
            <w:top w:val="none" w:sz="0" w:space="0" w:color="auto"/>
            <w:left w:val="none" w:sz="0" w:space="0" w:color="auto"/>
            <w:bottom w:val="none" w:sz="0" w:space="0" w:color="auto"/>
            <w:right w:val="none" w:sz="0" w:space="0" w:color="auto"/>
          </w:divBdr>
        </w:div>
        <w:div w:id="703673730">
          <w:marLeft w:val="0"/>
          <w:marRight w:val="0"/>
          <w:marTop w:val="0"/>
          <w:marBottom w:val="0"/>
          <w:divBdr>
            <w:top w:val="none" w:sz="0" w:space="0" w:color="auto"/>
            <w:left w:val="none" w:sz="0" w:space="0" w:color="auto"/>
            <w:bottom w:val="none" w:sz="0" w:space="0" w:color="auto"/>
            <w:right w:val="none" w:sz="0" w:space="0" w:color="auto"/>
          </w:divBdr>
        </w:div>
        <w:div w:id="1585802141">
          <w:marLeft w:val="0"/>
          <w:marRight w:val="0"/>
          <w:marTop w:val="0"/>
          <w:marBottom w:val="0"/>
          <w:divBdr>
            <w:top w:val="none" w:sz="0" w:space="0" w:color="auto"/>
            <w:left w:val="none" w:sz="0" w:space="0" w:color="auto"/>
            <w:bottom w:val="none" w:sz="0" w:space="0" w:color="auto"/>
            <w:right w:val="none" w:sz="0" w:space="0" w:color="auto"/>
          </w:divBdr>
        </w:div>
        <w:div w:id="280116851">
          <w:marLeft w:val="0"/>
          <w:marRight w:val="0"/>
          <w:marTop w:val="0"/>
          <w:marBottom w:val="0"/>
          <w:divBdr>
            <w:top w:val="none" w:sz="0" w:space="0" w:color="auto"/>
            <w:left w:val="none" w:sz="0" w:space="0" w:color="auto"/>
            <w:bottom w:val="none" w:sz="0" w:space="0" w:color="auto"/>
            <w:right w:val="none" w:sz="0" w:space="0" w:color="auto"/>
          </w:divBdr>
        </w:div>
      </w:divsChild>
    </w:div>
    <w:div w:id="1593006753">
      <w:bodyDiv w:val="1"/>
      <w:marLeft w:val="0"/>
      <w:marRight w:val="0"/>
      <w:marTop w:val="0"/>
      <w:marBottom w:val="0"/>
      <w:divBdr>
        <w:top w:val="none" w:sz="0" w:space="0" w:color="auto"/>
        <w:left w:val="none" w:sz="0" w:space="0" w:color="auto"/>
        <w:bottom w:val="none" w:sz="0" w:space="0" w:color="auto"/>
        <w:right w:val="none" w:sz="0" w:space="0" w:color="auto"/>
      </w:divBdr>
    </w:div>
    <w:div w:id="1620452998">
      <w:bodyDiv w:val="1"/>
      <w:marLeft w:val="0"/>
      <w:marRight w:val="0"/>
      <w:marTop w:val="0"/>
      <w:marBottom w:val="0"/>
      <w:divBdr>
        <w:top w:val="none" w:sz="0" w:space="0" w:color="auto"/>
        <w:left w:val="none" w:sz="0" w:space="0" w:color="auto"/>
        <w:bottom w:val="none" w:sz="0" w:space="0" w:color="auto"/>
        <w:right w:val="none" w:sz="0" w:space="0" w:color="auto"/>
      </w:divBdr>
    </w:div>
    <w:div w:id="1624652697">
      <w:bodyDiv w:val="1"/>
      <w:marLeft w:val="0"/>
      <w:marRight w:val="0"/>
      <w:marTop w:val="0"/>
      <w:marBottom w:val="0"/>
      <w:divBdr>
        <w:top w:val="none" w:sz="0" w:space="0" w:color="auto"/>
        <w:left w:val="none" w:sz="0" w:space="0" w:color="auto"/>
        <w:bottom w:val="none" w:sz="0" w:space="0" w:color="auto"/>
        <w:right w:val="none" w:sz="0" w:space="0" w:color="auto"/>
      </w:divBdr>
      <w:divsChild>
        <w:div w:id="978336755">
          <w:marLeft w:val="0"/>
          <w:marRight w:val="0"/>
          <w:marTop w:val="0"/>
          <w:marBottom w:val="0"/>
          <w:divBdr>
            <w:top w:val="none" w:sz="0" w:space="0" w:color="auto"/>
            <w:left w:val="none" w:sz="0" w:space="0" w:color="auto"/>
            <w:bottom w:val="none" w:sz="0" w:space="0" w:color="auto"/>
            <w:right w:val="none" w:sz="0" w:space="0" w:color="auto"/>
          </w:divBdr>
          <w:divsChild>
            <w:div w:id="13341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6908">
      <w:bodyDiv w:val="1"/>
      <w:marLeft w:val="0"/>
      <w:marRight w:val="0"/>
      <w:marTop w:val="0"/>
      <w:marBottom w:val="0"/>
      <w:divBdr>
        <w:top w:val="none" w:sz="0" w:space="0" w:color="auto"/>
        <w:left w:val="none" w:sz="0" w:space="0" w:color="auto"/>
        <w:bottom w:val="none" w:sz="0" w:space="0" w:color="auto"/>
        <w:right w:val="none" w:sz="0" w:space="0" w:color="auto"/>
      </w:divBdr>
    </w:div>
    <w:div w:id="1663661881">
      <w:bodyDiv w:val="1"/>
      <w:marLeft w:val="0"/>
      <w:marRight w:val="0"/>
      <w:marTop w:val="0"/>
      <w:marBottom w:val="0"/>
      <w:divBdr>
        <w:top w:val="none" w:sz="0" w:space="0" w:color="auto"/>
        <w:left w:val="none" w:sz="0" w:space="0" w:color="auto"/>
        <w:bottom w:val="none" w:sz="0" w:space="0" w:color="auto"/>
        <w:right w:val="none" w:sz="0" w:space="0" w:color="auto"/>
      </w:divBdr>
    </w:div>
    <w:div w:id="1664624604">
      <w:bodyDiv w:val="1"/>
      <w:marLeft w:val="0"/>
      <w:marRight w:val="0"/>
      <w:marTop w:val="0"/>
      <w:marBottom w:val="0"/>
      <w:divBdr>
        <w:top w:val="none" w:sz="0" w:space="0" w:color="auto"/>
        <w:left w:val="none" w:sz="0" w:space="0" w:color="auto"/>
        <w:bottom w:val="none" w:sz="0" w:space="0" w:color="auto"/>
        <w:right w:val="none" w:sz="0" w:space="0" w:color="auto"/>
      </w:divBdr>
    </w:div>
    <w:div w:id="1730423481">
      <w:bodyDiv w:val="1"/>
      <w:marLeft w:val="0"/>
      <w:marRight w:val="0"/>
      <w:marTop w:val="0"/>
      <w:marBottom w:val="0"/>
      <w:divBdr>
        <w:top w:val="none" w:sz="0" w:space="0" w:color="auto"/>
        <w:left w:val="none" w:sz="0" w:space="0" w:color="auto"/>
        <w:bottom w:val="none" w:sz="0" w:space="0" w:color="auto"/>
        <w:right w:val="none" w:sz="0" w:space="0" w:color="auto"/>
      </w:divBdr>
      <w:divsChild>
        <w:div w:id="1970670966">
          <w:marLeft w:val="0"/>
          <w:marRight w:val="0"/>
          <w:marTop w:val="0"/>
          <w:marBottom w:val="0"/>
          <w:divBdr>
            <w:top w:val="single" w:sz="6" w:space="0" w:color="FFFFFF"/>
            <w:left w:val="single" w:sz="6" w:space="0" w:color="FFFFFF"/>
            <w:bottom w:val="single" w:sz="6" w:space="0" w:color="FFFFFF"/>
            <w:right w:val="single" w:sz="6" w:space="0" w:color="FFFFFF"/>
          </w:divBdr>
        </w:div>
      </w:divsChild>
    </w:div>
    <w:div w:id="1758866443">
      <w:bodyDiv w:val="1"/>
      <w:marLeft w:val="0"/>
      <w:marRight w:val="0"/>
      <w:marTop w:val="0"/>
      <w:marBottom w:val="0"/>
      <w:divBdr>
        <w:top w:val="none" w:sz="0" w:space="0" w:color="auto"/>
        <w:left w:val="none" w:sz="0" w:space="0" w:color="auto"/>
        <w:bottom w:val="none" w:sz="0" w:space="0" w:color="auto"/>
        <w:right w:val="none" w:sz="0" w:space="0" w:color="auto"/>
      </w:divBdr>
    </w:div>
    <w:div w:id="1772357918">
      <w:bodyDiv w:val="1"/>
      <w:marLeft w:val="0"/>
      <w:marRight w:val="0"/>
      <w:marTop w:val="0"/>
      <w:marBottom w:val="0"/>
      <w:divBdr>
        <w:top w:val="none" w:sz="0" w:space="0" w:color="auto"/>
        <w:left w:val="none" w:sz="0" w:space="0" w:color="auto"/>
        <w:bottom w:val="none" w:sz="0" w:space="0" w:color="auto"/>
        <w:right w:val="none" w:sz="0" w:space="0" w:color="auto"/>
      </w:divBdr>
      <w:divsChild>
        <w:div w:id="1528448017">
          <w:marLeft w:val="0"/>
          <w:marRight w:val="0"/>
          <w:marTop w:val="0"/>
          <w:marBottom w:val="0"/>
          <w:divBdr>
            <w:top w:val="none" w:sz="0" w:space="0" w:color="auto"/>
            <w:left w:val="none" w:sz="0" w:space="0" w:color="auto"/>
            <w:bottom w:val="none" w:sz="0" w:space="0" w:color="auto"/>
            <w:right w:val="none" w:sz="0" w:space="0" w:color="auto"/>
          </w:divBdr>
          <w:divsChild>
            <w:div w:id="19738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7875">
      <w:bodyDiv w:val="1"/>
      <w:marLeft w:val="0"/>
      <w:marRight w:val="0"/>
      <w:marTop w:val="0"/>
      <w:marBottom w:val="0"/>
      <w:divBdr>
        <w:top w:val="none" w:sz="0" w:space="0" w:color="auto"/>
        <w:left w:val="none" w:sz="0" w:space="0" w:color="auto"/>
        <w:bottom w:val="none" w:sz="0" w:space="0" w:color="auto"/>
        <w:right w:val="none" w:sz="0" w:space="0" w:color="auto"/>
      </w:divBdr>
      <w:divsChild>
        <w:div w:id="533419620">
          <w:marLeft w:val="0"/>
          <w:marRight w:val="0"/>
          <w:marTop w:val="0"/>
          <w:marBottom w:val="0"/>
          <w:divBdr>
            <w:top w:val="none" w:sz="0" w:space="0" w:color="auto"/>
            <w:left w:val="none" w:sz="0" w:space="0" w:color="auto"/>
            <w:bottom w:val="none" w:sz="0" w:space="0" w:color="auto"/>
            <w:right w:val="none" w:sz="0" w:space="0" w:color="auto"/>
          </w:divBdr>
          <w:divsChild>
            <w:div w:id="181444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66933">
      <w:bodyDiv w:val="1"/>
      <w:marLeft w:val="0"/>
      <w:marRight w:val="0"/>
      <w:marTop w:val="0"/>
      <w:marBottom w:val="0"/>
      <w:divBdr>
        <w:top w:val="none" w:sz="0" w:space="0" w:color="auto"/>
        <w:left w:val="none" w:sz="0" w:space="0" w:color="auto"/>
        <w:bottom w:val="none" w:sz="0" w:space="0" w:color="auto"/>
        <w:right w:val="none" w:sz="0" w:space="0" w:color="auto"/>
      </w:divBdr>
    </w:div>
    <w:div w:id="1793791100">
      <w:bodyDiv w:val="1"/>
      <w:marLeft w:val="0"/>
      <w:marRight w:val="0"/>
      <w:marTop w:val="0"/>
      <w:marBottom w:val="0"/>
      <w:divBdr>
        <w:top w:val="none" w:sz="0" w:space="0" w:color="auto"/>
        <w:left w:val="none" w:sz="0" w:space="0" w:color="auto"/>
        <w:bottom w:val="none" w:sz="0" w:space="0" w:color="auto"/>
        <w:right w:val="none" w:sz="0" w:space="0" w:color="auto"/>
      </w:divBdr>
      <w:divsChild>
        <w:div w:id="1967739709">
          <w:marLeft w:val="0"/>
          <w:marRight w:val="0"/>
          <w:marTop w:val="0"/>
          <w:marBottom w:val="0"/>
          <w:divBdr>
            <w:top w:val="none" w:sz="0" w:space="0" w:color="auto"/>
            <w:left w:val="none" w:sz="0" w:space="0" w:color="auto"/>
            <w:bottom w:val="none" w:sz="0" w:space="0" w:color="auto"/>
            <w:right w:val="none" w:sz="0" w:space="0" w:color="auto"/>
          </w:divBdr>
          <w:divsChild>
            <w:div w:id="838885239">
              <w:marLeft w:val="0"/>
              <w:marRight w:val="0"/>
              <w:marTop w:val="0"/>
              <w:marBottom w:val="0"/>
              <w:divBdr>
                <w:top w:val="none" w:sz="0" w:space="0" w:color="auto"/>
                <w:left w:val="none" w:sz="0" w:space="0" w:color="auto"/>
                <w:bottom w:val="none" w:sz="0" w:space="0" w:color="auto"/>
                <w:right w:val="none" w:sz="0" w:space="0" w:color="auto"/>
              </w:divBdr>
              <w:divsChild>
                <w:div w:id="1542085226">
                  <w:marLeft w:val="0"/>
                  <w:marRight w:val="0"/>
                  <w:marTop w:val="0"/>
                  <w:marBottom w:val="0"/>
                  <w:divBdr>
                    <w:top w:val="none" w:sz="0" w:space="0" w:color="auto"/>
                    <w:left w:val="none" w:sz="0" w:space="0" w:color="auto"/>
                    <w:bottom w:val="none" w:sz="0" w:space="0" w:color="auto"/>
                    <w:right w:val="none" w:sz="0" w:space="0" w:color="auto"/>
                  </w:divBdr>
                  <w:divsChild>
                    <w:div w:id="1508709913">
                      <w:marLeft w:val="0"/>
                      <w:marRight w:val="0"/>
                      <w:marTop w:val="0"/>
                      <w:marBottom w:val="0"/>
                      <w:divBdr>
                        <w:top w:val="none" w:sz="0" w:space="0" w:color="auto"/>
                        <w:left w:val="none" w:sz="0" w:space="0" w:color="auto"/>
                        <w:bottom w:val="none" w:sz="0" w:space="0" w:color="auto"/>
                        <w:right w:val="none" w:sz="0" w:space="0" w:color="auto"/>
                      </w:divBdr>
                      <w:divsChild>
                        <w:div w:id="328484321">
                          <w:marLeft w:val="0"/>
                          <w:marRight w:val="0"/>
                          <w:marTop w:val="0"/>
                          <w:marBottom w:val="0"/>
                          <w:divBdr>
                            <w:top w:val="none" w:sz="0" w:space="0" w:color="auto"/>
                            <w:left w:val="none" w:sz="0" w:space="0" w:color="auto"/>
                            <w:bottom w:val="none" w:sz="0" w:space="0" w:color="auto"/>
                            <w:right w:val="none" w:sz="0" w:space="0" w:color="auto"/>
                          </w:divBdr>
                          <w:divsChild>
                            <w:div w:id="1488207810">
                              <w:marLeft w:val="0"/>
                              <w:marRight w:val="0"/>
                              <w:marTop w:val="0"/>
                              <w:marBottom w:val="0"/>
                              <w:divBdr>
                                <w:top w:val="none" w:sz="0" w:space="0" w:color="auto"/>
                                <w:left w:val="none" w:sz="0" w:space="0" w:color="auto"/>
                                <w:bottom w:val="none" w:sz="0" w:space="0" w:color="auto"/>
                                <w:right w:val="none" w:sz="0" w:space="0" w:color="auto"/>
                              </w:divBdr>
                              <w:divsChild>
                                <w:div w:id="397243993">
                                  <w:marLeft w:val="0"/>
                                  <w:marRight w:val="0"/>
                                  <w:marTop w:val="0"/>
                                  <w:marBottom w:val="0"/>
                                  <w:divBdr>
                                    <w:top w:val="none" w:sz="0" w:space="0" w:color="auto"/>
                                    <w:left w:val="none" w:sz="0" w:space="0" w:color="auto"/>
                                    <w:bottom w:val="none" w:sz="0" w:space="0" w:color="auto"/>
                                    <w:right w:val="none" w:sz="0" w:space="0" w:color="auto"/>
                                  </w:divBdr>
                                  <w:divsChild>
                                    <w:div w:id="435640450">
                                      <w:marLeft w:val="67"/>
                                      <w:marRight w:val="0"/>
                                      <w:marTop w:val="0"/>
                                      <w:marBottom w:val="0"/>
                                      <w:divBdr>
                                        <w:top w:val="none" w:sz="0" w:space="0" w:color="auto"/>
                                        <w:left w:val="none" w:sz="0" w:space="0" w:color="auto"/>
                                        <w:bottom w:val="none" w:sz="0" w:space="0" w:color="auto"/>
                                        <w:right w:val="none" w:sz="0" w:space="0" w:color="auto"/>
                                      </w:divBdr>
                                      <w:divsChild>
                                        <w:div w:id="1836259077">
                                          <w:marLeft w:val="0"/>
                                          <w:marRight w:val="0"/>
                                          <w:marTop w:val="0"/>
                                          <w:marBottom w:val="0"/>
                                          <w:divBdr>
                                            <w:top w:val="none" w:sz="0" w:space="0" w:color="auto"/>
                                            <w:left w:val="none" w:sz="0" w:space="0" w:color="auto"/>
                                            <w:bottom w:val="none" w:sz="0" w:space="0" w:color="auto"/>
                                            <w:right w:val="none" w:sz="0" w:space="0" w:color="auto"/>
                                          </w:divBdr>
                                          <w:divsChild>
                                            <w:div w:id="87193101">
                                              <w:marLeft w:val="0"/>
                                              <w:marRight w:val="0"/>
                                              <w:marTop w:val="0"/>
                                              <w:marBottom w:val="134"/>
                                              <w:divBdr>
                                                <w:top w:val="single" w:sz="6" w:space="0" w:color="F5F5F5"/>
                                                <w:left w:val="single" w:sz="6" w:space="0" w:color="F5F5F5"/>
                                                <w:bottom w:val="single" w:sz="6" w:space="0" w:color="F5F5F5"/>
                                                <w:right w:val="single" w:sz="6" w:space="0" w:color="F5F5F5"/>
                                              </w:divBdr>
                                              <w:divsChild>
                                                <w:div w:id="1560938356">
                                                  <w:marLeft w:val="0"/>
                                                  <w:marRight w:val="0"/>
                                                  <w:marTop w:val="0"/>
                                                  <w:marBottom w:val="0"/>
                                                  <w:divBdr>
                                                    <w:top w:val="none" w:sz="0" w:space="0" w:color="auto"/>
                                                    <w:left w:val="none" w:sz="0" w:space="0" w:color="auto"/>
                                                    <w:bottom w:val="none" w:sz="0" w:space="0" w:color="auto"/>
                                                    <w:right w:val="none" w:sz="0" w:space="0" w:color="auto"/>
                                                  </w:divBdr>
                                                  <w:divsChild>
                                                    <w:div w:id="185456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840620">
      <w:bodyDiv w:val="1"/>
      <w:marLeft w:val="0"/>
      <w:marRight w:val="0"/>
      <w:marTop w:val="0"/>
      <w:marBottom w:val="0"/>
      <w:divBdr>
        <w:top w:val="none" w:sz="0" w:space="0" w:color="auto"/>
        <w:left w:val="none" w:sz="0" w:space="0" w:color="auto"/>
        <w:bottom w:val="none" w:sz="0" w:space="0" w:color="auto"/>
        <w:right w:val="none" w:sz="0" w:space="0" w:color="auto"/>
      </w:divBdr>
      <w:divsChild>
        <w:div w:id="396899838">
          <w:marLeft w:val="547"/>
          <w:marRight w:val="0"/>
          <w:marTop w:val="0"/>
          <w:marBottom w:val="0"/>
          <w:divBdr>
            <w:top w:val="none" w:sz="0" w:space="0" w:color="auto"/>
            <w:left w:val="none" w:sz="0" w:space="0" w:color="auto"/>
            <w:bottom w:val="none" w:sz="0" w:space="0" w:color="auto"/>
            <w:right w:val="none" w:sz="0" w:space="0" w:color="auto"/>
          </w:divBdr>
        </w:div>
      </w:divsChild>
    </w:div>
    <w:div w:id="1812091855">
      <w:bodyDiv w:val="1"/>
      <w:marLeft w:val="0"/>
      <w:marRight w:val="0"/>
      <w:marTop w:val="0"/>
      <w:marBottom w:val="0"/>
      <w:divBdr>
        <w:top w:val="none" w:sz="0" w:space="0" w:color="auto"/>
        <w:left w:val="none" w:sz="0" w:space="0" w:color="auto"/>
        <w:bottom w:val="none" w:sz="0" w:space="0" w:color="auto"/>
        <w:right w:val="none" w:sz="0" w:space="0" w:color="auto"/>
      </w:divBdr>
      <w:divsChild>
        <w:div w:id="1501039593">
          <w:marLeft w:val="0"/>
          <w:marRight w:val="0"/>
          <w:marTop w:val="0"/>
          <w:marBottom w:val="0"/>
          <w:divBdr>
            <w:top w:val="none" w:sz="0" w:space="0" w:color="auto"/>
            <w:left w:val="none" w:sz="0" w:space="0" w:color="auto"/>
            <w:bottom w:val="none" w:sz="0" w:space="0" w:color="auto"/>
            <w:right w:val="none" w:sz="0" w:space="0" w:color="auto"/>
          </w:divBdr>
          <w:divsChild>
            <w:div w:id="32350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5479">
      <w:bodyDiv w:val="1"/>
      <w:marLeft w:val="0"/>
      <w:marRight w:val="0"/>
      <w:marTop w:val="0"/>
      <w:marBottom w:val="0"/>
      <w:divBdr>
        <w:top w:val="none" w:sz="0" w:space="0" w:color="auto"/>
        <w:left w:val="none" w:sz="0" w:space="0" w:color="auto"/>
        <w:bottom w:val="none" w:sz="0" w:space="0" w:color="auto"/>
        <w:right w:val="none" w:sz="0" w:space="0" w:color="auto"/>
      </w:divBdr>
      <w:divsChild>
        <w:div w:id="1966891775">
          <w:marLeft w:val="547"/>
          <w:marRight w:val="0"/>
          <w:marTop w:val="0"/>
          <w:marBottom w:val="0"/>
          <w:divBdr>
            <w:top w:val="none" w:sz="0" w:space="0" w:color="auto"/>
            <w:left w:val="none" w:sz="0" w:space="0" w:color="auto"/>
            <w:bottom w:val="none" w:sz="0" w:space="0" w:color="auto"/>
            <w:right w:val="none" w:sz="0" w:space="0" w:color="auto"/>
          </w:divBdr>
        </w:div>
      </w:divsChild>
    </w:div>
    <w:div w:id="1829710030">
      <w:bodyDiv w:val="1"/>
      <w:marLeft w:val="0"/>
      <w:marRight w:val="0"/>
      <w:marTop w:val="0"/>
      <w:marBottom w:val="0"/>
      <w:divBdr>
        <w:top w:val="none" w:sz="0" w:space="0" w:color="auto"/>
        <w:left w:val="none" w:sz="0" w:space="0" w:color="auto"/>
        <w:bottom w:val="none" w:sz="0" w:space="0" w:color="auto"/>
        <w:right w:val="none" w:sz="0" w:space="0" w:color="auto"/>
      </w:divBdr>
    </w:div>
    <w:div w:id="1877429290">
      <w:bodyDiv w:val="1"/>
      <w:marLeft w:val="0"/>
      <w:marRight w:val="0"/>
      <w:marTop w:val="0"/>
      <w:marBottom w:val="0"/>
      <w:divBdr>
        <w:top w:val="none" w:sz="0" w:space="0" w:color="auto"/>
        <w:left w:val="none" w:sz="0" w:space="0" w:color="auto"/>
        <w:bottom w:val="none" w:sz="0" w:space="0" w:color="auto"/>
        <w:right w:val="none" w:sz="0" w:space="0" w:color="auto"/>
      </w:divBdr>
      <w:divsChild>
        <w:div w:id="1240822214">
          <w:marLeft w:val="0"/>
          <w:marRight w:val="0"/>
          <w:marTop w:val="0"/>
          <w:marBottom w:val="0"/>
          <w:divBdr>
            <w:top w:val="none" w:sz="0" w:space="0" w:color="auto"/>
            <w:left w:val="none" w:sz="0" w:space="0" w:color="auto"/>
            <w:bottom w:val="none" w:sz="0" w:space="0" w:color="auto"/>
            <w:right w:val="none" w:sz="0" w:space="0" w:color="auto"/>
          </w:divBdr>
          <w:divsChild>
            <w:div w:id="6391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9781">
      <w:bodyDiv w:val="1"/>
      <w:marLeft w:val="0"/>
      <w:marRight w:val="0"/>
      <w:marTop w:val="0"/>
      <w:marBottom w:val="0"/>
      <w:divBdr>
        <w:top w:val="none" w:sz="0" w:space="0" w:color="auto"/>
        <w:left w:val="none" w:sz="0" w:space="0" w:color="auto"/>
        <w:bottom w:val="none" w:sz="0" w:space="0" w:color="auto"/>
        <w:right w:val="none" w:sz="0" w:space="0" w:color="auto"/>
      </w:divBdr>
    </w:div>
    <w:div w:id="1941790800">
      <w:bodyDiv w:val="1"/>
      <w:marLeft w:val="0"/>
      <w:marRight w:val="0"/>
      <w:marTop w:val="0"/>
      <w:marBottom w:val="0"/>
      <w:divBdr>
        <w:top w:val="none" w:sz="0" w:space="0" w:color="auto"/>
        <w:left w:val="none" w:sz="0" w:space="0" w:color="auto"/>
        <w:bottom w:val="none" w:sz="0" w:space="0" w:color="auto"/>
        <w:right w:val="none" w:sz="0" w:space="0" w:color="auto"/>
      </w:divBdr>
    </w:div>
    <w:div w:id="1945378087">
      <w:bodyDiv w:val="1"/>
      <w:marLeft w:val="0"/>
      <w:marRight w:val="0"/>
      <w:marTop w:val="0"/>
      <w:marBottom w:val="0"/>
      <w:divBdr>
        <w:top w:val="none" w:sz="0" w:space="0" w:color="auto"/>
        <w:left w:val="none" w:sz="0" w:space="0" w:color="auto"/>
        <w:bottom w:val="none" w:sz="0" w:space="0" w:color="auto"/>
        <w:right w:val="none" w:sz="0" w:space="0" w:color="auto"/>
      </w:divBdr>
    </w:div>
    <w:div w:id="1946420262">
      <w:bodyDiv w:val="1"/>
      <w:marLeft w:val="0"/>
      <w:marRight w:val="0"/>
      <w:marTop w:val="0"/>
      <w:marBottom w:val="0"/>
      <w:divBdr>
        <w:top w:val="none" w:sz="0" w:space="0" w:color="auto"/>
        <w:left w:val="none" w:sz="0" w:space="0" w:color="auto"/>
        <w:bottom w:val="none" w:sz="0" w:space="0" w:color="auto"/>
        <w:right w:val="none" w:sz="0" w:space="0" w:color="auto"/>
      </w:divBdr>
      <w:divsChild>
        <w:div w:id="728655078">
          <w:marLeft w:val="547"/>
          <w:marRight w:val="0"/>
          <w:marTop w:val="0"/>
          <w:marBottom w:val="0"/>
          <w:divBdr>
            <w:top w:val="none" w:sz="0" w:space="0" w:color="auto"/>
            <w:left w:val="none" w:sz="0" w:space="0" w:color="auto"/>
            <w:bottom w:val="none" w:sz="0" w:space="0" w:color="auto"/>
            <w:right w:val="none" w:sz="0" w:space="0" w:color="auto"/>
          </w:divBdr>
        </w:div>
      </w:divsChild>
    </w:div>
    <w:div w:id="1977642767">
      <w:bodyDiv w:val="1"/>
      <w:marLeft w:val="0"/>
      <w:marRight w:val="0"/>
      <w:marTop w:val="0"/>
      <w:marBottom w:val="0"/>
      <w:divBdr>
        <w:top w:val="none" w:sz="0" w:space="0" w:color="auto"/>
        <w:left w:val="none" w:sz="0" w:space="0" w:color="auto"/>
        <w:bottom w:val="none" w:sz="0" w:space="0" w:color="auto"/>
        <w:right w:val="none" w:sz="0" w:space="0" w:color="auto"/>
      </w:divBdr>
    </w:div>
    <w:div w:id="1988127851">
      <w:bodyDiv w:val="1"/>
      <w:marLeft w:val="0"/>
      <w:marRight w:val="0"/>
      <w:marTop w:val="0"/>
      <w:marBottom w:val="0"/>
      <w:divBdr>
        <w:top w:val="none" w:sz="0" w:space="0" w:color="auto"/>
        <w:left w:val="none" w:sz="0" w:space="0" w:color="auto"/>
        <w:bottom w:val="none" w:sz="0" w:space="0" w:color="auto"/>
        <w:right w:val="none" w:sz="0" w:space="0" w:color="auto"/>
      </w:divBdr>
    </w:div>
    <w:div w:id="1990865148">
      <w:bodyDiv w:val="1"/>
      <w:marLeft w:val="0"/>
      <w:marRight w:val="0"/>
      <w:marTop w:val="0"/>
      <w:marBottom w:val="0"/>
      <w:divBdr>
        <w:top w:val="none" w:sz="0" w:space="0" w:color="auto"/>
        <w:left w:val="none" w:sz="0" w:space="0" w:color="auto"/>
        <w:bottom w:val="none" w:sz="0" w:space="0" w:color="auto"/>
        <w:right w:val="none" w:sz="0" w:space="0" w:color="auto"/>
      </w:divBdr>
    </w:div>
    <w:div w:id="2003855190">
      <w:bodyDiv w:val="1"/>
      <w:marLeft w:val="0"/>
      <w:marRight w:val="0"/>
      <w:marTop w:val="0"/>
      <w:marBottom w:val="0"/>
      <w:divBdr>
        <w:top w:val="none" w:sz="0" w:space="0" w:color="auto"/>
        <w:left w:val="none" w:sz="0" w:space="0" w:color="auto"/>
        <w:bottom w:val="none" w:sz="0" w:space="0" w:color="auto"/>
        <w:right w:val="none" w:sz="0" w:space="0" w:color="auto"/>
      </w:divBdr>
    </w:div>
    <w:div w:id="2080010187">
      <w:bodyDiv w:val="1"/>
      <w:marLeft w:val="0"/>
      <w:marRight w:val="0"/>
      <w:marTop w:val="0"/>
      <w:marBottom w:val="0"/>
      <w:divBdr>
        <w:top w:val="none" w:sz="0" w:space="0" w:color="auto"/>
        <w:left w:val="none" w:sz="0" w:space="0" w:color="auto"/>
        <w:bottom w:val="none" w:sz="0" w:space="0" w:color="auto"/>
        <w:right w:val="none" w:sz="0" w:space="0" w:color="auto"/>
      </w:divBdr>
    </w:div>
    <w:div w:id="212352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_x0020_No_x002e_ xmlns="357b8ae0-8a2d-490c-be87-6bdb32349ad1">AUDT/RPRT/001</Reference_x0020_No_x002e_>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2CAA7413762D43ACD4A6C99540559A" ma:contentTypeVersion="3" ma:contentTypeDescription="Create a new document." ma:contentTypeScope="" ma:versionID="69782a3ac04d80bd73e461e5a7dcb4aa">
  <xsd:schema xmlns:xsd="http://www.w3.org/2001/XMLSchema" xmlns:xs="http://www.w3.org/2001/XMLSchema" xmlns:p="http://schemas.microsoft.com/office/2006/metadata/properties" xmlns:ns2="357b8ae0-8a2d-490c-be87-6bdb32349ad1" xmlns:ns3="04a20077-96ac-4e35-ab74-7f4844e5156f" targetNamespace="http://schemas.microsoft.com/office/2006/metadata/properties" ma:root="true" ma:fieldsID="2f26624a9fcbd07fd569615e0b99366e" ns2:_="" ns3:_="">
    <xsd:import namespace="357b8ae0-8a2d-490c-be87-6bdb32349ad1"/>
    <xsd:import namespace="04a20077-96ac-4e35-ab74-7f4844e5156f"/>
    <xsd:element name="properties">
      <xsd:complexType>
        <xsd:sequence>
          <xsd:element name="documentManagement">
            <xsd:complexType>
              <xsd:all>
                <xsd:element ref="ns2:Reference_x0020_No_x002e_"/>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7b8ae0-8a2d-490c-be87-6bdb32349ad1" elementFormDefault="qualified">
    <xsd:import namespace="http://schemas.microsoft.com/office/2006/documentManagement/types"/>
    <xsd:import namespace="http://schemas.microsoft.com/office/infopath/2007/PartnerControls"/>
    <xsd:element name="Reference_x0020_No_x002e_" ma:index="8" ma:displayName="Reference No." ma:internalName="Reference_x0020_No_x002e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a20077-96ac-4e35-ab74-7f4844e5156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68408-C114-4DB1-9A9A-F0390B8015E9}">
  <ds:schemaRefs>
    <ds:schemaRef ds:uri="http://schemas.microsoft.com/office/2006/documentManagement/types"/>
    <ds:schemaRef ds:uri="http://purl.org/dc/elements/1.1/"/>
    <ds:schemaRef ds:uri="357b8ae0-8a2d-490c-be87-6bdb32349ad1"/>
    <ds:schemaRef ds:uri="http://purl.org/dc/dcmitype/"/>
    <ds:schemaRef ds:uri="http://www.w3.org/XML/1998/namespace"/>
    <ds:schemaRef ds:uri="04a20077-96ac-4e35-ab74-7f4844e5156f"/>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2BABE553-5D9F-4FE6-92E2-5CD2B8D77196}">
  <ds:schemaRefs>
    <ds:schemaRef ds:uri="http://schemas.microsoft.com/sharepoint/v3/contenttype/forms"/>
  </ds:schemaRefs>
</ds:datastoreItem>
</file>

<file path=customXml/itemProps3.xml><?xml version="1.0" encoding="utf-8"?>
<ds:datastoreItem xmlns:ds="http://schemas.openxmlformats.org/officeDocument/2006/customXml" ds:itemID="{1C9CBFE0-B79E-4FF8-9C57-8A5BA1064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7b8ae0-8a2d-490c-be87-6bdb32349ad1"/>
    <ds:schemaRef ds:uri="04a20077-96ac-4e35-ab74-7f4844e51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431BCC-40B9-498B-8B5D-1721BEF8F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1115</Words>
  <Characters>7488</Characters>
  <Application>Microsoft Office Word</Application>
  <DocSecurity>12</DocSecurity>
  <Lines>416</Lines>
  <Paragraphs>165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Audit</dc:title>
  <dc:creator>pks2208</dc:creator>
  <cp:keywords>QNBClass=QNBCI</cp:keywords>
  <cp:lastModifiedBy>Indrajaya</cp:lastModifiedBy>
  <cp:revision>2</cp:revision>
  <cp:lastPrinted>2017-10-13T12:09:00Z</cp:lastPrinted>
  <dcterms:created xsi:type="dcterms:W3CDTF">2026-05-06T05:01:00Z</dcterms:created>
  <dcterms:modified xsi:type="dcterms:W3CDTF">2026-05-06T05:01:00Z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0x0101002C2CAA7413762D43ACD4A6C99540559A</vt:lpwstr>
  </property>
  <property fmtid="{D5CDD505-2E9C-101B-9397-08002B2CF9AE}" pid="3" name="TitusGUID">
    <vt:lpwstr>5e5a7c6c-19ed-418f-829f-8f483f778170</vt:lpwstr>
  </property>
  <property fmtid="{D5CDD505-2E9C-101B-9397-08002B2CF9AE}" pid="4" name="QNBClass">
    <vt:lpwstr>QNBCI</vt:lpwstr>
  </property>
  <property fmtid="{D5CDD505-2E9C-101B-9397-08002B2CF9AE}" pid="5" name="MSIP_Label_19448fa4-82c2-429a-89dd-1d43ce2534cb_Enabled">
    <vt:lpwstr>true</vt:lpwstr>
  </property>
  <property fmtid="{D5CDD505-2E9C-101B-9397-08002B2CF9AE}" pid="6" name="MSIP_Label_19448fa4-82c2-429a-89dd-1d43ce2534cb_SetDate">
    <vt:lpwstr>2026-05-06T05:01:12Z</vt:lpwstr>
  </property>
  <property fmtid="{D5CDD505-2E9C-101B-9397-08002B2CF9AE}" pid="7" name="MSIP_Label_19448fa4-82c2-429a-89dd-1d43ce2534cb_Method">
    <vt:lpwstr>Standard</vt:lpwstr>
  </property>
  <property fmtid="{D5CDD505-2E9C-101B-9397-08002B2CF9AE}" pid="8" name="MSIP_Label_19448fa4-82c2-429a-89dd-1d43ce2534cb_Name">
    <vt:lpwstr>Business Sensitive</vt:lpwstr>
  </property>
  <property fmtid="{D5CDD505-2E9C-101B-9397-08002B2CF9AE}" pid="9" name="MSIP_Label_19448fa4-82c2-429a-89dd-1d43ce2534cb_SiteId">
    <vt:lpwstr>78237a01-bb68-4415-ba39-ea906f579b0c</vt:lpwstr>
  </property>
  <property fmtid="{D5CDD505-2E9C-101B-9397-08002B2CF9AE}" pid="10" name="MSIP_Label_19448fa4-82c2-429a-89dd-1d43ce2534cb_ActionId">
    <vt:lpwstr>64cf3ca8-82ba-4b77-b20a-a271f23af69a</vt:lpwstr>
  </property>
  <property fmtid="{D5CDD505-2E9C-101B-9397-08002B2CF9AE}" pid="11" name="MSIP_Label_19448fa4-82c2-429a-89dd-1d43ce2534cb_ContentBits">
    <vt:lpwstr>1</vt:lpwstr>
  </property>
  <property fmtid="{D5CDD505-2E9C-101B-9397-08002B2CF9AE}" pid="12" name="MSIP_Label_19448fa4-82c2-429a-89dd-1d43ce2534cb_Tag">
    <vt:lpwstr>10, 3, 0, 1</vt:lpwstr>
  </property>
</Properties>
</file>