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1. endlendl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grendel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2. This program prints a certain amount of spaces followed by a single “#” symbol per line and repeats this, but with the spaces decreasing by 1 per new line. The display should be # symbols in a pattern similar to a backslash ( / 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#include &lt;iostream&gt;</w:t>
        <w:br w:type="textWrapping"/>
        <w:t xml:space="preserve">using namespace std;</w:t>
        <w:br w:type="textWrapping"/>
        <w:br w:type="textWrapping"/>
        <w:t xml:space="preserve">int main()</w:t>
        <w:br w:type="textWrapping"/>
        <w:t xml:space="preserve">{</w:t>
        <w:br w:type="textWrapping"/>
        <w:t xml:space="preserve">     int len;</w:t>
        <w:br w:type="textWrapping"/>
        <w:br w:type="textWrapping"/>
        <w:t xml:space="preserve">     cout &lt;&lt; "Enter a number: ";</w:t>
        <w:br w:type="textWrapping"/>
        <w:t xml:space="preserve">     cin &gt;&gt; len;</w:t>
        <w:br w:type="textWrapping"/>
        <w:br w:type="textWrapping"/>
        <w:t xml:space="preserve">     for (int i = 0; i &lt; len; i++)</w:t>
        <w:br w:type="textWrapping"/>
        <w:t xml:space="preserve">    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int j = i+1;</w:t>
        <w:br w:type="textWrapping"/>
        <w:t xml:space="preserve">          while (j &lt; len)</w:t>
        <w:br w:type="textWrapping"/>
        <w:t xml:space="preserve">          {</w:t>
        <w:br w:type="textWrapping"/>
        <w:t xml:space="preserve">               cout &lt;&lt; " ";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j++;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cout &lt;&lt; "#" &lt;&lt; endl;</w:t>
        <w:br w:type="textWrapping"/>
        <w:t xml:space="preserve">     }</w:t>
        <w:br w:type="textWrapping"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4.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int len;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cout &lt;&lt; "Enter a number: ";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cin &gt;&gt; len;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int i = 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if(len &gt;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do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int j = i+1;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while (j &lt; len)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cout &lt;&lt; " ";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j++;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cout &lt;&lt; "#" &lt;&lt; endl;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i++;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} while (i &lt; len);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5.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switch (codeSection)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case 281: cout &lt;&lt; “bigamy”;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break;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case 321: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case 322: cout &lt;&lt; “selling illegal lottery tickets”;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break;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case 383: cout &lt;&lt; “selling rancid butter”;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break;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case 599: cout &lt;&lt; “artificially coloring a live rabbit”;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break;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default: cout &lt;&lt; “some other crime”;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break;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