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DB70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4960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553021DE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014BF" w14:textId="7F46CA9E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37799B">
        <w:rPr>
          <w:rFonts w:ascii="Times New Roman" w:hAnsi="Times New Roman" w:cs="Times New Roman"/>
        </w:rPr>
        <w:t>Abdalla</w:t>
      </w:r>
      <w:r>
        <w:rPr>
          <w:rFonts w:ascii="Times New Roman" w:hAnsi="Times New Roman" w:cs="Times New Roman"/>
        </w:rPr>
        <w:t xml:space="preserve"> EK, </w:t>
      </w:r>
      <w:proofErr w:type="spellStart"/>
      <w:r>
        <w:rPr>
          <w:rFonts w:ascii="Times New Roman" w:hAnsi="Times New Roman" w:cs="Times New Roman"/>
        </w:rPr>
        <w:t>Vauthey</w:t>
      </w:r>
      <w:proofErr w:type="spellEnd"/>
      <w:r>
        <w:rPr>
          <w:rFonts w:ascii="Times New Roman" w:hAnsi="Times New Roman" w:cs="Times New Roman"/>
        </w:rPr>
        <w:t xml:space="preserve"> JN, Ellis LM,</w:t>
      </w:r>
      <w:r w:rsidRPr="0037799B">
        <w:rPr>
          <w:rFonts w:ascii="Times New Roman" w:hAnsi="Times New Roman" w:cs="Times New Roman"/>
        </w:rPr>
        <w:t xml:space="preserve"> et al. "Recurrence and outcomes following hepatic resection, radiofrequency ablation, and combined resection/ablation for colorectal liver metastases." </w:t>
      </w:r>
      <w:r w:rsidRPr="0037799B">
        <w:rPr>
          <w:rFonts w:ascii="Times New Roman" w:hAnsi="Times New Roman" w:cs="Times New Roman"/>
          <w:i/>
          <w:iCs/>
        </w:rPr>
        <w:t>A</w:t>
      </w:r>
      <w:r w:rsidR="009F2ACD">
        <w:rPr>
          <w:rFonts w:ascii="Times New Roman" w:hAnsi="Times New Roman" w:cs="Times New Roman"/>
          <w:i/>
          <w:iCs/>
        </w:rPr>
        <w:t xml:space="preserve">nn Surg. </w:t>
      </w:r>
      <w:r w:rsidR="009F2ACD" w:rsidRPr="009F2ACD">
        <w:rPr>
          <w:rFonts w:ascii="Times New Roman" w:hAnsi="Times New Roman" w:cs="Times New Roman"/>
        </w:rPr>
        <w:t>2004</w:t>
      </w:r>
      <w:r w:rsidR="009F2ACD" w:rsidRPr="009F2ACD">
        <w:t xml:space="preserve"> </w:t>
      </w:r>
      <w:r w:rsidR="009F2ACD" w:rsidRPr="009F2ACD">
        <w:rPr>
          <w:rFonts w:ascii="Times New Roman" w:hAnsi="Times New Roman" w:cs="Times New Roman"/>
        </w:rPr>
        <w:t xml:space="preserve">;239(6):818-827. </w:t>
      </w:r>
      <w:proofErr w:type="gramStart"/>
      <w:r w:rsidR="009F2ACD" w:rsidRPr="009F2ACD">
        <w:rPr>
          <w:rFonts w:ascii="Times New Roman" w:hAnsi="Times New Roman" w:cs="Times New Roman"/>
        </w:rPr>
        <w:t>doi:10.1097/01.sla</w:t>
      </w:r>
      <w:proofErr w:type="gramEnd"/>
      <w:r w:rsidR="009F2ACD" w:rsidRPr="009F2ACD">
        <w:rPr>
          <w:rFonts w:ascii="Times New Roman" w:hAnsi="Times New Roman" w:cs="Times New Roman"/>
        </w:rPr>
        <w:t>.0000128305.90650.71</w:t>
      </w:r>
      <w:r w:rsidR="009F2ACD">
        <w:rPr>
          <w:rFonts w:ascii="Times New Roman" w:hAnsi="Times New Roman" w:cs="Times New Roman"/>
        </w:rPr>
        <w:t>.</w:t>
      </w:r>
    </w:p>
    <w:p w14:paraId="5C78A7B8" w14:textId="77777777" w:rsidR="009974D7" w:rsidRPr="003C6F28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1BC730DC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3079AF">
        <w:rPr>
          <w:rFonts w:ascii="Times New Roman" w:hAnsi="Times New Roman" w:cs="Times New Roman"/>
        </w:rPr>
        <w:t xml:space="preserve">Leung U, </w:t>
      </w:r>
      <w:proofErr w:type="spellStart"/>
      <w:r w:rsidRPr="003079AF">
        <w:rPr>
          <w:rFonts w:ascii="Times New Roman" w:hAnsi="Times New Roman" w:cs="Times New Roman"/>
        </w:rPr>
        <w:t>Gönen</w:t>
      </w:r>
      <w:proofErr w:type="spellEnd"/>
      <w:r w:rsidRPr="003079AF">
        <w:rPr>
          <w:rFonts w:ascii="Times New Roman" w:hAnsi="Times New Roman" w:cs="Times New Roman"/>
        </w:rPr>
        <w:t xml:space="preserve"> M, Allen PJ, </w:t>
      </w:r>
      <w:proofErr w:type="spellStart"/>
      <w:r w:rsidRPr="003079AF">
        <w:rPr>
          <w:rFonts w:ascii="Times New Roman" w:hAnsi="Times New Roman" w:cs="Times New Roman"/>
        </w:rPr>
        <w:t>Kingham</w:t>
      </w:r>
      <w:proofErr w:type="spellEnd"/>
      <w:r w:rsidRPr="003079AF">
        <w:rPr>
          <w:rFonts w:ascii="Times New Roman" w:hAnsi="Times New Roman" w:cs="Times New Roman"/>
        </w:rPr>
        <w:t xml:space="preserve"> TP, DeMatteo RP, </w:t>
      </w:r>
      <w:proofErr w:type="spellStart"/>
      <w:r w:rsidRPr="003079AF">
        <w:rPr>
          <w:rFonts w:ascii="Times New Roman" w:hAnsi="Times New Roman" w:cs="Times New Roman"/>
        </w:rPr>
        <w:t>Jarnagin</w:t>
      </w:r>
      <w:proofErr w:type="spellEnd"/>
      <w:r w:rsidRPr="003079AF">
        <w:rPr>
          <w:rFonts w:ascii="Times New Roman" w:hAnsi="Times New Roman" w:cs="Times New Roman"/>
        </w:rPr>
        <w:t xml:space="preserve"> WR, </w:t>
      </w:r>
      <w:proofErr w:type="spellStart"/>
      <w:r w:rsidRPr="003079AF">
        <w:rPr>
          <w:rFonts w:ascii="Times New Roman" w:hAnsi="Times New Roman" w:cs="Times New Roman"/>
        </w:rPr>
        <w:t>D'Angelica</w:t>
      </w:r>
      <w:proofErr w:type="spellEnd"/>
      <w:r w:rsidRPr="003079AF">
        <w:rPr>
          <w:rFonts w:ascii="Times New Roman" w:hAnsi="Times New Roman" w:cs="Times New Roman"/>
        </w:rPr>
        <w:t xml:space="preserve"> MI. Colorectal Cancer Liver Metastases and Concurrent Extrahepatic Disease Treated </w:t>
      </w:r>
      <w:proofErr w:type="gramStart"/>
      <w:r w:rsidRPr="003079AF">
        <w:rPr>
          <w:rFonts w:ascii="Times New Roman" w:hAnsi="Times New Roman" w:cs="Times New Roman"/>
        </w:rPr>
        <w:t>With</w:t>
      </w:r>
      <w:proofErr w:type="gramEnd"/>
      <w:r w:rsidRPr="003079AF">
        <w:rPr>
          <w:rFonts w:ascii="Times New Roman" w:hAnsi="Times New Roman" w:cs="Times New Roman"/>
        </w:rPr>
        <w:t xml:space="preserve"> Resection. </w:t>
      </w:r>
      <w:r w:rsidRPr="003079AF">
        <w:rPr>
          <w:rFonts w:ascii="Times New Roman" w:hAnsi="Times New Roman" w:cs="Times New Roman"/>
          <w:i/>
          <w:iCs/>
        </w:rPr>
        <w:t>Ann Surg</w:t>
      </w:r>
      <w:r w:rsidRPr="003079AF">
        <w:rPr>
          <w:rFonts w:ascii="Times New Roman" w:hAnsi="Times New Roman" w:cs="Times New Roman"/>
        </w:rPr>
        <w:t xml:space="preserve">. </w:t>
      </w:r>
      <w:proofErr w:type="gramStart"/>
      <w:r w:rsidRPr="003079AF">
        <w:rPr>
          <w:rFonts w:ascii="Times New Roman" w:hAnsi="Times New Roman" w:cs="Times New Roman"/>
        </w:rPr>
        <w:t>2017;265:158</w:t>
      </w:r>
      <w:proofErr w:type="gramEnd"/>
      <w:r w:rsidRPr="003079AF">
        <w:rPr>
          <w:rFonts w:ascii="Times New Roman" w:hAnsi="Times New Roman" w:cs="Times New Roman"/>
        </w:rPr>
        <w:t>–165</w:t>
      </w:r>
      <w:r>
        <w:rPr>
          <w:rFonts w:ascii="Times New Roman" w:hAnsi="Times New Roman" w:cs="Times New Roman"/>
        </w:rPr>
        <w:t>.</w:t>
      </w:r>
    </w:p>
    <w:p w14:paraId="43AA3ACB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49E5389" w14:textId="2FCB524D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proofErr w:type="spellStart"/>
      <w:r w:rsidRPr="00436125">
        <w:rPr>
          <w:rFonts w:ascii="Times New Roman" w:hAnsi="Times New Roman" w:cs="Times New Roman"/>
        </w:rPr>
        <w:t>Ruers</w:t>
      </w:r>
      <w:proofErr w:type="spellEnd"/>
      <w:r w:rsidRPr="00436125">
        <w:rPr>
          <w:rFonts w:ascii="Times New Roman" w:hAnsi="Times New Roman" w:cs="Times New Roman"/>
        </w:rPr>
        <w:t xml:space="preserve"> T, Van </w:t>
      </w:r>
      <w:proofErr w:type="spellStart"/>
      <w:r w:rsidRPr="00436125">
        <w:rPr>
          <w:rFonts w:ascii="Times New Roman" w:hAnsi="Times New Roman" w:cs="Times New Roman"/>
        </w:rPr>
        <w:t>Coevorden</w:t>
      </w:r>
      <w:proofErr w:type="spellEnd"/>
      <w:r w:rsidRPr="00436125">
        <w:rPr>
          <w:rFonts w:ascii="Times New Roman" w:hAnsi="Times New Roman" w:cs="Times New Roman"/>
        </w:rPr>
        <w:t xml:space="preserve"> F, Punt CJ, et al. Local Treatment of Unresectable Colorectal Liver Metastases: Results of a Randomized Phase II Trial.</w:t>
      </w:r>
      <w:r w:rsidRPr="009F2ACD">
        <w:rPr>
          <w:rFonts w:ascii="Times New Roman" w:hAnsi="Times New Roman" w:cs="Times New Roman"/>
          <w:i/>
          <w:iCs/>
        </w:rPr>
        <w:t xml:space="preserve"> </w:t>
      </w:r>
      <w:r w:rsidR="009F2ACD" w:rsidRPr="009F2ACD">
        <w:rPr>
          <w:rFonts w:ascii="Times New Roman" w:hAnsi="Times New Roman" w:cs="Times New Roman"/>
          <w:i/>
          <w:iCs/>
        </w:rPr>
        <w:t xml:space="preserve">J Natl Cancer Inst. </w:t>
      </w:r>
      <w:r w:rsidR="009F2ACD" w:rsidRPr="009F2ACD">
        <w:rPr>
          <w:rFonts w:ascii="Times New Roman" w:hAnsi="Times New Roman" w:cs="Times New Roman"/>
        </w:rPr>
        <w:t>2017;109(9</w:t>
      </w:r>
      <w:proofErr w:type="gramStart"/>
      <w:r w:rsidR="009F2ACD" w:rsidRPr="009F2ACD">
        <w:rPr>
          <w:rFonts w:ascii="Times New Roman" w:hAnsi="Times New Roman" w:cs="Times New Roman"/>
        </w:rPr>
        <w:t>):djx</w:t>
      </w:r>
      <w:proofErr w:type="gramEnd"/>
      <w:r w:rsidR="009F2ACD" w:rsidRPr="009F2ACD">
        <w:rPr>
          <w:rFonts w:ascii="Times New Roman" w:hAnsi="Times New Roman" w:cs="Times New Roman"/>
        </w:rPr>
        <w:t>015. doi:10.1093/</w:t>
      </w:r>
      <w:proofErr w:type="spellStart"/>
      <w:r w:rsidR="009F2ACD" w:rsidRPr="009F2ACD">
        <w:rPr>
          <w:rFonts w:ascii="Times New Roman" w:hAnsi="Times New Roman" w:cs="Times New Roman"/>
        </w:rPr>
        <w:t>jnci</w:t>
      </w:r>
      <w:proofErr w:type="spellEnd"/>
      <w:r w:rsidR="009F2ACD" w:rsidRPr="009F2ACD">
        <w:rPr>
          <w:rFonts w:ascii="Times New Roman" w:hAnsi="Times New Roman" w:cs="Times New Roman"/>
        </w:rPr>
        <w:t>/djx015</w:t>
      </w:r>
    </w:p>
    <w:p w14:paraId="78F7AE25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50E0B98D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 w:rsidRPr="008E324E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8E324E">
        <w:rPr>
          <w:rFonts w:ascii="Times New Roman" w:hAnsi="Times New Roman" w:cs="Times New Roman"/>
        </w:rPr>
        <w:t xml:space="preserve">Mahadevan A, </w:t>
      </w:r>
      <w:proofErr w:type="spellStart"/>
      <w:r w:rsidRPr="008E324E">
        <w:rPr>
          <w:rFonts w:ascii="Times New Roman" w:hAnsi="Times New Roman" w:cs="Times New Roman"/>
        </w:rPr>
        <w:t>Blanck</w:t>
      </w:r>
      <w:proofErr w:type="spellEnd"/>
      <w:r w:rsidRPr="008E324E">
        <w:rPr>
          <w:rFonts w:ascii="Times New Roman" w:hAnsi="Times New Roman" w:cs="Times New Roman"/>
        </w:rPr>
        <w:t xml:space="preserve"> O, </w:t>
      </w:r>
      <w:proofErr w:type="spellStart"/>
      <w:r w:rsidRPr="008E324E">
        <w:rPr>
          <w:rFonts w:ascii="Times New Roman" w:hAnsi="Times New Roman" w:cs="Times New Roman"/>
        </w:rPr>
        <w:t>Lanciano</w:t>
      </w:r>
      <w:proofErr w:type="spellEnd"/>
      <w:r w:rsidRPr="008E324E">
        <w:rPr>
          <w:rFonts w:ascii="Times New Roman" w:hAnsi="Times New Roman" w:cs="Times New Roman"/>
        </w:rPr>
        <w:t xml:space="preserve"> R, et al. Stereotactic Body Radiotherapy (SBRT) for liver metastasis - clinical outcomes from the international multi-institutional </w:t>
      </w:r>
      <w:proofErr w:type="spellStart"/>
      <w:r w:rsidRPr="008E324E">
        <w:rPr>
          <w:rFonts w:ascii="Times New Roman" w:hAnsi="Times New Roman" w:cs="Times New Roman"/>
        </w:rPr>
        <w:t>RSSearch</w:t>
      </w:r>
      <w:proofErr w:type="spellEnd"/>
      <w:r w:rsidRPr="008E324E">
        <w:rPr>
          <w:rFonts w:ascii="Times New Roman" w:hAnsi="Times New Roman" w:cs="Times New Roman"/>
        </w:rPr>
        <w:t>® Patient Registry. </w:t>
      </w:r>
      <w:proofErr w:type="spellStart"/>
      <w:r w:rsidRPr="008E324E">
        <w:rPr>
          <w:rFonts w:ascii="Times New Roman" w:hAnsi="Times New Roman" w:cs="Times New Roman"/>
          <w:i/>
          <w:iCs/>
        </w:rPr>
        <w:t>Radiat</w:t>
      </w:r>
      <w:proofErr w:type="spellEnd"/>
      <w:r w:rsidRPr="008E324E">
        <w:rPr>
          <w:rFonts w:ascii="Times New Roman" w:hAnsi="Times New Roman" w:cs="Times New Roman"/>
          <w:i/>
          <w:iCs/>
        </w:rPr>
        <w:t xml:space="preserve"> Oncol</w:t>
      </w:r>
      <w:r w:rsidRPr="008E324E">
        <w:rPr>
          <w:rFonts w:ascii="Times New Roman" w:hAnsi="Times New Roman" w:cs="Times New Roman"/>
        </w:rPr>
        <w:t>. 2018;13(1):26. Published 2018 Feb 13. doi:10.1186/s13014-018-0969-2</w:t>
      </w:r>
    </w:p>
    <w:p w14:paraId="583B36A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2AC9C1A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 w:rsidRPr="00975494">
        <w:rPr>
          <w:rFonts w:ascii="Times New Roman" w:hAnsi="Times New Roman" w:cs="Times New Roman"/>
        </w:rPr>
        <w:t>Nordlinger</w:t>
      </w:r>
      <w:proofErr w:type="spellEnd"/>
      <w:r w:rsidRPr="00975494">
        <w:rPr>
          <w:rFonts w:ascii="Times New Roman" w:hAnsi="Times New Roman" w:cs="Times New Roman"/>
        </w:rPr>
        <w:t xml:space="preserve"> B, </w:t>
      </w:r>
      <w:proofErr w:type="spellStart"/>
      <w:r w:rsidRPr="00975494">
        <w:rPr>
          <w:rFonts w:ascii="Times New Roman" w:hAnsi="Times New Roman" w:cs="Times New Roman"/>
        </w:rPr>
        <w:t>Guiguet</w:t>
      </w:r>
      <w:proofErr w:type="spellEnd"/>
      <w:r w:rsidRPr="00975494">
        <w:rPr>
          <w:rFonts w:ascii="Times New Roman" w:hAnsi="Times New Roman" w:cs="Times New Roman"/>
        </w:rPr>
        <w:t xml:space="preserve"> M, Vaillant JC, et al. Surgical resection of colorectal carcinoma metastases to the liver. A prognostic scoring system to improve case selection, based on 1568 patients. Association Française de </w:t>
      </w:r>
      <w:proofErr w:type="spellStart"/>
      <w:r w:rsidRPr="00975494">
        <w:rPr>
          <w:rFonts w:ascii="Times New Roman" w:hAnsi="Times New Roman" w:cs="Times New Roman"/>
        </w:rPr>
        <w:t>Chirurgie</w:t>
      </w:r>
      <w:proofErr w:type="spellEnd"/>
      <w:r w:rsidRPr="00975494">
        <w:rPr>
          <w:rFonts w:ascii="Times New Roman" w:hAnsi="Times New Roman" w:cs="Times New Roman"/>
        </w:rPr>
        <w:t xml:space="preserve">. </w:t>
      </w:r>
      <w:r w:rsidRPr="00975494">
        <w:rPr>
          <w:rFonts w:ascii="Times New Roman" w:hAnsi="Times New Roman" w:cs="Times New Roman"/>
          <w:i/>
          <w:iCs/>
        </w:rPr>
        <w:t>Cancer</w:t>
      </w:r>
      <w:r w:rsidRPr="00975494">
        <w:rPr>
          <w:rFonts w:ascii="Times New Roman" w:hAnsi="Times New Roman" w:cs="Times New Roman"/>
        </w:rPr>
        <w:t>. 1996;77(7):1254-1262.</w:t>
      </w:r>
    </w:p>
    <w:p w14:paraId="62ED7FD0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C4D3DD5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r w:rsidRPr="00AE016A">
        <w:rPr>
          <w:rFonts w:ascii="Times New Roman" w:hAnsi="Times New Roman" w:cs="Times New Roman"/>
        </w:rPr>
        <w:t xml:space="preserve">Fong Y, Fortner J, Sun RL, Brennan MF, </w:t>
      </w:r>
      <w:proofErr w:type="spellStart"/>
      <w:r w:rsidRPr="00AE016A">
        <w:rPr>
          <w:rFonts w:ascii="Times New Roman" w:hAnsi="Times New Roman" w:cs="Times New Roman"/>
        </w:rPr>
        <w:t>Blumgart</w:t>
      </w:r>
      <w:proofErr w:type="spellEnd"/>
      <w:r w:rsidRPr="00AE016A">
        <w:rPr>
          <w:rFonts w:ascii="Times New Roman" w:hAnsi="Times New Roman" w:cs="Times New Roman"/>
        </w:rPr>
        <w:t xml:space="preserve"> LH. Clinical score for predicting recurrence after hepatic resection for metastatic colorectal cancer: analysis of 1001 consecutive cases. </w:t>
      </w:r>
      <w:r w:rsidRPr="00AE016A">
        <w:rPr>
          <w:rFonts w:ascii="Times New Roman" w:hAnsi="Times New Roman" w:cs="Times New Roman"/>
          <w:i/>
          <w:iCs/>
        </w:rPr>
        <w:t>Ann Surg.</w:t>
      </w:r>
      <w:r w:rsidRPr="00AE016A">
        <w:rPr>
          <w:rFonts w:ascii="Times New Roman" w:hAnsi="Times New Roman" w:cs="Times New Roman"/>
        </w:rPr>
        <w:t xml:space="preserve"> 1999;230(3):309-321. doi:10.1097/00000658-199909000-00004.</w:t>
      </w:r>
    </w:p>
    <w:p w14:paraId="4A49E41A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0FC09D7A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proofErr w:type="spellStart"/>
      <w:r w:rsidRPr="00AE016A">
        <w:rPr>
          <w:rFonts w:ascii="Times New Roman" w:hAnsi="Times New Roman" w:cs="Times New Roman"/>
        </w:rPr>
        <w:t>Iwatsuki</w:t>
      </w:r>
      <w:proofErr w:type="spellEnd"/>
      <w:r w:rsidRPr="00AE016A">
        <w:rPr>
          <w:rFonts w:ascii="Times New Roman" w:hAnsi="Times New Roman" w:cs="Times New Roman"/>
        </w:rPr>
        <w:t xml:space="preserve"> S, </w:t>
      </w:r>
      <w:proofErr w:type="spellStart"/>
      <w:r w:rsidRPr="00AE016A">
        <w:rPr>
          <w:rFonts w:ascii="Times New Roman" w:hAnsi="Times New Roman" w:cs="Times New Roman"/>
        </w:rPr>
        <w:t>Dvorchik</w:t>
      </w:r>
      <w:proofErr w:type="spellEnd"/>
      <w:r w:rsidRPr="00AE016A">
        <w:rPr>
          <w:rFonts w:ascii="Times New Roman" w:hAnsi="Times New Roman" w:cs="Times New Roman"/>
        </w:rPr>
        <w:t xml:space="preserve"> I, </w:t>
      </w:r>
      <w:proofErr w:type="spellStart"/>
      <w:r w:rsidRPr="00AE016A">
        <w:rPr>
          <w:rFonts w:ascii="Times New Roman" w:hAnsi="Times New Roman" w:cs="Times New Roman"/>
        </w:rPr>
        <w:t>Madariaga</w:t>
      </w:r>
      <w:proofErr w:type="spellEnd"/>
      <w:r w:rsidRPr="00AE016A">
        <w:rPr>
          <w:rFonts w:ascii="Times New Roman" w:hAnsi="Times New Roman" w:cs="Times New Roman"/>
        </w:rPr>
        <w:t xml:space="preserve"> JR, et al. Hepatic resection for metastatic colorectal adenocarcinoma: a proposal of a prognostic scoring system. </w:t>
      </w:r>
      <w:r w:rsidRPr="00AE016A">
        <w:rPr>
          <w:rFonts w:ascii="Times New Roman" w:hAnsi="Times New Roman" w:cs="Times New Roman"/>
          <w:i/>
          <w:iCs/>
        </w:rPr>
        <w:t>J Am Coll Surg.</w:t>
      </w:r>
      <w:r w:rsidRPr="00AE016A">
        <w:rPr>
          <w:rFonts w:ascii="Times New Roman" w:hAnsi="Times New Roman" w:cs="Times New Roman"/>
        </w:rPr>
        <w:t xml:space="preserve"> 1999;189(3):291-299. doi:10.1016/s1072-7515(99)00089-7.</w:t>
      </w:r>
    </w:p>
    <w:p w14:paraId="6B66179A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6A45752" w14:textId="77777777" w:rsidR="009974D7" w:rsidRPr="00AE016A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[8] </w:t>
      </w:r>
      <w:proofErr w:type="spellStart"/>
      <w:r w:rsidRPr="00AE016A">
        <w:rPr>
          <w:rFonts w:ascii="Times New Roman" w:hAnsi="Times New Roman" w:cs="Times New Roman"/>
        </w:rPr>
        <w:t>Konopke</w:t>
      </w:r>
      <w:proofErr w:type="spellEnd"/>
      <w:r w:rsidRPr="00AE016A">
        <w:rPr>
          <w:rFonts w:ascii="Times New Roman" w:hAnsi="Times New Roman" w:cs="Times New Roman"/>
        </w:rPr>
        <w:t xml:space="preserve"> R, </w:t>
      </w:r>
      <w:proofErr w:type="spellStart"/>
      <w:r w:rsidRPr="00AE016A">
        <w:rPr>
          <w:rFonts w:ascii="Times New Roman" w:hAnsi="Times New Roman" w:cs="Times New Roman"/>
        </w:rPr>
        <w:t>Kersting</w:t>
      </w:r>
      <w:proofErr w:type="spellEnd"/>
      <w:r w:rsidRPr="00AE016A">
        <w:rPr>
          <w:rFonts w:ascii="Times New Roman" w:hAnsi="Times New Roman" w:cs="Times New Roman"/>
        </w:rPr>
        <w:t xml:space="preserve"> S, Distler M, et al. Prognostic </w:t>
      </w:r>
      <w:proofErr w:type="gramStart"/>
      <w:r w:rsidRPr="00AE016A">
        <w:rPr>
          <w:rFonts w:ascii="Times New Roman" w:hAnsi="Times New Roman" w:cs="Times New Roman"/>
        </w:rPr>
        <w:t>factors</w:t>
      </w:r>
      <w:proofErr w:type="gramEnd"/>
      <w:r w:rsidRPr="00AE016A">
        <w:rPr>
          <w:rFonts w:ascii="Times New Roman" w:hAnsi="Times New Roman" w:cs="Times New Roman"/>
        </w:rPr>
        <w:t xml:space="preserve"> and evaluation of a clinical score for predicting survival after resection of colorectal liver metastases. </w:t>
      </w:r>
      <w:r w:rsidRPr="00AE016A">
        <w:rPr>
          <w:rFonts w:ascii="Times New Roman" w:hAnsi="Times New Roman" w:cs="Times New Roman"/>
          <w:i/>
          <w:iCs/>
        </w:rPr>
        <w:t>Liver Int</w:t>
      </w:r>
      <w:r w:rsidRPr="00AE016A">
        <w:rPr>
          <w:rFonts w:ascii="Times New Roman" w:hAnsi="Times New Roman" w:cs="Times New Roman"/>
        </w:rPr>
        <w:t>. 2009;29(1):89-102. doi:10.1111/j.1478-3231.2008.</w:t>
      </w:r>
      <w:proofErr w:type="gramStart"/>
      <w:r w:rsidRPr="00AE016A">
        <w:rPr>
          <w:rFonts w:ascii="Times New Roman" w:hAnsi="Times New Roman" w:cs="Times New Roman"/>
        </w:rPr>
        <w:t>01845.x</w:t>
      </w:r>
      <w:r>
        <w:rPr>
          <w:rFonts w:ascii="Times New Roman" w:hAnsi="Times New Roman" w:cs="Times New Roman"/>
        </w:rPr>
        <w:t>.</w:t>
      </w:r>
      <w:proofErr w:type="gramEnd"/>
    </w:p>
    <w:p w14:paraId="29B6BFAE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62E43659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Nagashima I, </w:t>
      </w:r>
      <w:proofErr w:type="spellStart"/>
      <w:r>
        <w:rPr>
          <w:rFonts w:ascii="Times New Roman" w:hAnsi="Times New Roman" w:cs="Times New Roman"/>
        </w:rPr>
        <w:t>Tadahiro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Matsua</w:t>
      </w:r>
      <w:proofErr w:type="spellEnd"/>
      <w:r>
        <w:rPr>
          <w:rFonts w:ascii="Times New Roman" w:hAnsi="Times New Roman" w:cs="Times New Roman"/>
        </w:rPr>
        <w:t xml:space="preserve"> K, et al. </w:t>
      </w:r>
      <w:r w:rsidRPr="00512C1B">
        <w:rPr>
          <w:rFonts w:ascii="Times New Roman" w:hAnsi="Times New Roman" w:cs="Times New Roman"/>
        </w:rPr>
        <w:t>A new scoring system to classify patients with colorectal liver metastases: proposal of criteria to select candidates for hepatic resection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J Hepatobiliary </w:t>
      </w:r>
      <w:proofErr w:type="spellStart"/>
      <w:r>
        <w:rPr>
          <w:rFonts w:ascii="Times New Roman" w:hAnsi="Times New Roman" w:cs="Times New Roman"/>
          <w:i/>
          <w:iCs/>
        </w:rPr>
        <w:t>Pancreat</w:t>
      </w:r>
      <w:proofErr w:type="spellEnd"/>
      <w:r>
        <w:rPr>
          <w:rFonts w:ascii="Times New Roman" w:hAnsi="Times New Roman" w:cs="Times New Roman"/>
          <w:i/>
          <w:iCs/>
        </w:rPr>
        <w:t xml:space="preserve"> Surg. </w:t>
      </w:r>
      <w:r>
        <w:rPr>
          <w:rFonts w:ascii="Times New Roman" w:hAnsi="Times New Roman" w:cs="Times New Roman"/>
        </w:rPr>
        <w:t>2004;11(2):79-83.</w:t>
      </w:r>
    </w:p>
    <w:p w14:paraId="6805E0C0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48C1F95" w14:textId="77777777" w:rsidR="009974D7" w:rsidRPr="00AE016A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AE016A">
        <w:rPr>
          <w:rFonts w:ascii="Times New Roman" w:hAnsi="Times New Roman" w:cs="Times New Roman"/>
        </w:rPr>
        <w:t xml:space="preserve">Imai K, Allard MA, Castro Benitez C, et al. Nomogram for prediction of prognosis in patients with initially unresectable colorectal liver metastases. </w:t>
      </w:r>
      <w:r w:rsidRPr="00AE016A">
        <w:rPr>
          <w:rFonts w:ascii="Times New Roman" w:hAnsi="Times New Roman" w:cs="Times New Roman"/>
          <w:i/>
          <w:iCs/>
        </w:rPr>
        <w:t>Br J Surg</w:t>
      </w:r>
      <w:r w:rsidRPr="00AE016A">
        <w:rPr>
          <w:rFonts w:ascii="Times New Roman" w:hAnsi="Times New Roman" w:cs="Times New Roman"/>
        </w:rPr>
        <w:t>. 2016;103(5):590-599. doi:10.1002/bjs.10073.</w:t>
      </w:r>
    </w:p>
    <w:p w14:paraId="4EA47E4E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178E54C0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[11] </w:t>
      </w:r>
      <w:r w:rsidRPr="00975494">
        <w:rPr>
          <w:rFonts w:ascii="Times New Roman" w:hAnsi="Times New Roman" w:cs="Times New Roman"/>
        </w:rPr>
        <w:t xml:space="preserve">Sasaki K, Morioka D, </w:t>
      </w:r>
      <w:proofErr w:type="spellStart"/>
      <w:r w:rsidRPr="00975494">
        <w:rPr>
          <w:rFonts w:ascii="Times New Roman" w:hAnsi="Times New Roman" w:cs="Times New Roman"/>
        </w:rPr>
        <w:t>Conci</w:t>
      </w:r>
      <w:proofErr w:type="spellEnd"/>
      <w:r w:rsidRPr="00975494">
        <w:rPr>
          <w:rFonts w:ascii="Times New Roman" w:hAnsi="Times New Roman" w:cs="Times New Roman"/>
        </w:rPr>
        <w:t xml:space="preserve"> S, et al. The Tumor Burden Score: A New "Metro-ticket" Prognostic Tool </w:t>
      </w:r>
      <w:proofErr w:type="gramStart"/>
      <w:r w:rsidRPr="00975494">
        <w:rPr>
          <w:rFonts w:ascii="Times New Roman" w:hAnsi="Times New Roman" w:cs="Times New Roman"/>
        </w:rPr>
        <w:t>For</w:t>
      </w:r>
      <w:proofErr w:type="gramEnd"/>
      <w:r w:rsidRPr="00975494">
        <w:rPr>
          <w:rFonts w:ascii="Times New Roman" w:hAnsi="Times New Roman" w:cs="Times New Roman"/>
        </w:rPr>
        <w:t xml:space="preserve"> Colorectal Liver Metastases Based on Tumor Size and Number of Tumors. </w:t>
      </w:r>
      <w:r w:rsidRPr="00975494">
        <w:rPr>
          <w:rFonts w:ascii="Times New Roman" w:hAnsi="Times New Roman" w:cs="Times New Roman"/>
          <w:i/>
          <w:iCs/>
        </w:rPr>
        <w:t>Ann Surg.</w:t>
      </w:r>
      <w:r w:rsidRPr="00975494">
        <w:rPr>
          <w:rFonts w:ascii="Times New Roman" w:hAnsi="Times New Roman" w:cs="Times New Roman"/>
        </w:rPr>
        <w:t xml:space="preserve"> 2018;267(1):132-141. doi:10.1097/SLA.0000000000002064</w:t>
      </w:r>
      <w:r>
        <w:rPr>
          <w:rFonts w:ascii="Times New Roman" w:hAnsi="Times New Roman" w:cs="Times New Roman"/>
        </w:rPr>
        <w:t>.</w:t>
      </w:r>
      <w:r w:rsidRPr="00975494">
        <w:rPr>
          <w:rFonts w:ascii="Times New Roman" w:hAnsi="Times New Roman" w:cs="Times New Roman"/>
        </w:rPr>
        <w:t xml:space="preserve"> </w:t>
      </w:r>
    </w:p>
    <w:p w14:paraId="4A55F821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5F1CF489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[12] </w:t>
      </w:r>
      <w:r w:rsidRPr="00975494">
        <w:rPr>
          <w:rFonts w:ascii="Times New Roman" w:hAnsi="Times New Roman" w:cs="Times New Roman"/>
        </w:rPr>
        <w:t xml:space="preserve">Rees M, </w:t>
      </w:r>
      <w:proofErr w:type="spellStart"/>
      <w:r w:rsidRPr="00975494">
        <w:rPr>
          <w:rFonts w:ascii="Times New Roman" w:hAnsi="Times New Roman" w:cs="Times New Roman"/>
        </w:rPr>
        <w:t>Tekkis</w:t>
      </w:r>
      <w:proofErr w:type="spellEnd"/>
      <w:r w:rsidRPr="00975494">
        <w:rPr>
          <w:rFonts w:ascii="Times New Roman" w:hAnsi="Times New Roman" w:cs="Times New Roman"/>
        </w:rPr>
        <w:t xml:space="preserve"> PP, Welsh FK, O'Rourke T, John TG. Evaluation of long-term survival after hepatic resection for metastatic colorectal cancer: a multifactorial model of 929 patients. </w:t>
      </w:r>
      <w:r w:rsidRPr="00975494">
        <w:rPr>
          <w:rFonts w:ascii="Times New Roman" w:hAnsi="Times New Roman" w:cs="Times New Roman"/>
          <w:i/>
          <w:iCs/>
        </w:rPr>
        <w:t>Ann Surg.</w:t>
      </w:r>
      <w:r w:rsidRPr="00975494">
        <w:rPr>
          <w:rFonts w:ascii="Times New Roman" w:hAnsi="Times New Roman" w:cs="Times New Roman"/>
        </w:rPr>
        <w:t xml:space="preserve"> 2008;247(1):125-135. doi:10.1097/SLA.0b013e31815aa2c2</w:t>
      </w:r>
      <w:r>
        <w:rPr>
          <w:rFonts w:ascii="Times New Roman" w:hAnsi="Times New Roman" w:cs="Times New Roman"/>
        </w:rPr>
        <w:t>.</w:t>
      </w:r>
    </w:p>
    <w:p w14:paraId="74DE10D8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06392FF3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[13] </w:t>
      </w:r>
      <w:proofErr w:type="spellStart"/>
      <w:r w:rsidRPr="00444EE0">
        <w:rPr>
          <w:rFonts w:ascii="Times New Roman" w:hAnsi="Times New Roman" w:cs="Times New Roman"/>
        </w:rPr>
        <w:t>Brudvik</w:t>
      </w:r>
      <w:proofErr w:type="spellEnd"/>
      <w:r w:rsidRPr="00444EE0">
        <w:rPr>
          <w:rFonts w:ascii="Times New Roman" w:hAnsi="Times New Roman" w:cs="Times New Roman"/>
        </w:rPr>
        <w:t xml:space="preserve"> KW, Jones RP, </w:t>
      </w:r>
      <w:proofErr w:type="spellStart"/>
      <w:r w:rsidRPr="00444EE0">
        <w:rPr>
          <w:rFonts w:ascii="Times New Roman" w:hAnsi="Times New Roman" w:cs="Times New Roman"/>
        </w:rPr>
        <w:t>Giuliante</w:t>
      </w:r>
      <w:proofErr w:type="spellEnd"/>
      <w:r w:rsidRPr="00444EE0">
        <w:rPr>
          <w:rFonts w:ascii="Times New Roman" w:hAnsi="Times New Roman" w:cs="Times New Roman"/>
        </w:rPr>
        <w:t xml:space="preserve"> F, et al. RAS Mutation Clinical Risk Score to Predict Survival After Resection of Colorectal Liver Metastases</w:t>
      </w:r>
      <w:r w:rsidRPr="00AE016A">
        <w:rPr>
          <w:rFonts w:ascii="Times New Roman" w:hAnsi="Times New Roman" w:cs="Times New Roman"/>
          <w:i/>
          <w:iCs/>
        </w:rPr>
        <w:t>. Ann Surg</w:t>
      </w:r>
      <w:r w:rsidRPr="00444EE0">
        <w:rPr>
          <w:rFonts w:ascii="Times New Roman" w:hAnsi="Times New Roman" w:cs="Times New Roman"/>
        </w:rPr>
        <w:t>. 2019;269(1):120-126. doi:10.1097/SLA.0000000000002319</w:t>
      </w:r>
      <w:r>
        <w:rPr>
          <w:rFonts w:ascii="Times New Roman" w:hAnsi="Times New Roman" w:cs="Times New Roman"/>
        </w:rPr>
        <w:t>.</w:t>
      </w:r>
    </w:p>
    <w:p w14:paraId="5AF12BF5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130360F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[14] </w:t>
      </w:r>
      <w:r w:rsidRPr="00975494">
        <w:rPr>
          <w:rFonts w:ascii="Times New Roman" w:hAnsi="Times New Roman" w:cs="Times New Roman"/>
        </w:rPr>
        <w:t xml:space="preserve">Wang K, Liu W, Yan XL, Li J, Xing BC. Long-term postoperative survival prediction in patients with colorectal liver metastasis. </w:t>
      </w:r>
      <w:proofErr w:type="spellStart"/>
      <w:r w:rsidRPr="00975494">
        <w:rPr>
          <w:rFonts w:ascii="Times New Roman" w:hAnsi="Times New Roman" w:cs="Times New Roman"/>
          <w:i/>
          <w:iCs/>
        </w:rPr>
        <w:t>Oncotarget</w:t>
      </w:r>
      <w:proofErr w:type="spellEnd"/>
      <w:r w:rsidRPr="00975494">
        <w:rPr>
          <w:rFonts w:ascii="Times New Roman" w:hAnsi="Times New Roman" w:cs="Times New Roman"/>
        </w:rPr>
        <w:t>. 2017;8(45):79927-79934. doi:10.18632/oncotarget.20322</w:t>
      </w:r>
      <w:r>
        <w:rPr>
          <w:rFonts w:ascii="Times New Roman" w:hAnsi="Times New Roman" w:cs="Times New Roman"/>
        </w:rPr>
        <w:t>.</w:t>
      </w:r>
    </w:p>
    <w:p w14:paraId="6196D868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2F8EA7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[15] </w:t>
      </w:r>
      <w:proofErr w:type="spellStart"/>
      <w:r w:rsidRPr="00AE0DD6">
        <w:rPr>
          <w:rFonts w:ascii="Times New Roman" w:hAnsi="Times New Roman" w:cs="Times New Roman"/>
        </w:rPr>
        <w:t>Ganeshan</w:t>
      </w:r>
      <w:proofErr w:type="spellEnd"/>
      <w:r w:rsidRPr="00AE0DD6">
        <w:rPr>
          <w:rFonts w:ascii="Times New Roman" w:hAnsi="Times New Roman" w:cs="Times New Roman"/>
        </w:rPr>
        <w:t xml:space="preserve"> B, </w:t>
      </w:r>
      <w:proofErr w:type="spellStart"/>
      <w:r w:rsidRPr="00AE0DD6">
        <w:rPr>
          <w:rFonts w:ascii="Times New Roman" w:hAnsi="Times New Roman" w:cs="Times New Roman"/>
        </w:rPr>
        <w:t>Burnand</w:t>
      </w:r>
      <w:proofErr w:type="spellEnd"/>
      <w:r w:rsidRPr="00AE0DD6">
        <w:rPr>
          <w:rFonts w:ascii="Times New Roman" w:hAnsi="Times New Roman" w:cs="Times New Roman"/>
        </w:rPr>
        <w:t xml:space="preserve"> K, Young R, </w:t>
      </w:r>
      <w:proofErr w:type="spellStart"/>
      <w:r w:rsidRPr="00AE0DD6">
        <w:rPr>
          <w:rFonts w:ascii="Times New Roman" w:hAnsi="Times New Roman" w:cs="Times New Roman"/>
        </w:rPr>
        <w:t>Chatwin</w:t>
      </w:r>
      <w:proofErr w:type="spellEnd"/>
      <w:r w:rsidRPr="00AE0DD6">
        <w:rPr>
          <w:rFonts w:ascii="Times New Roman" w:hAnsi="Times New Roman" w:cs="Times New Roman"/>
        </w:rPr>
        <w:t xml:space="preserve"> C, Miles K. Dynamic contrast-enhanced texture analysis of the liver: initial assessment in colorectal cancer. Invest </w:t>
      </w:r>
      <w:proofErr w:type="spellStart"/>
      <w:r w:rsidRPr="00AE0DD6">
        <w:rPr>
          <w:rFonts w:ascii="Times New Roman" w:hAnsi="Times New Roman" w:cs="Times New Roman"/>
        </w:rPr>
        <w:t>Radiol</w:t>
      </w:r>
      <w:proofErr w:type="spellEnd"/>
      <w:r w:rsidRPr="00AE0DD6">
        <w:rPr>
          <w:rFonts w:ascii="Times New Roman" w:hAnsi="Times New Roman" w:cs="Times New Roman"/>
        </w:rPr>
        <w:t>. 2011;46(3):160-168. doi:10.1097/RLI.0b013e3181f8e8a2</w:t>
      </w:r>
      <w:r>
        <w:rPr>
          <w:rFonts w:ascii="Times New Roman" w:hAnsi="Times New Roman" w:cs="Times New Roman"/>
        </w:rPr>
        <w:t>.</w:t>
      </w:r>
    </w:p>
    <w:p w14:paraId="5247CB85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27578390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[16] </w:t>
      </w:r>
      <w:r w:rsidRPr="00E27703">
        <w:rPr>
          <w:rFonts w:ascii="Times New Roman" w:hAnsi="Times New Roman" w:cs="Times New Roman"/>
        </w:rPr>
        <w:t xml:space="preserve">Miles KA, </w:t>
      </w:r>
      <w:proofErr w:type="spellStart"/>
      <w:r w:rsidRPr="00E27703">
        <w:rPr>
          <w:rFonts w:ascii="Times New Roman" w:hAnsi="Times New Roman" w:cs="Times New Roman"/>
        </w:rPr>
        <w:t>Ganeshan</w:t>
      </w:r>
      <w:proofErr w:type="spellEnd"/>
      <w:r w:rsidRPr="00E27703">
        <w:rPr>
          <w:rFonts w:ascii="Times New Roman" w:hAnsi="Times New Roman" w:cs="Times New Roman"/>
        </w:rPr>
        <w:t xml:space="preserve"> B, Griffiths MR, Young RC, </w:t>
      </w:r>
      <w:proofErr w:type="spellStart"/>
      <w:r w:rsidRPr="00E27703">
        <w:rPr>
          <w:rFonts w:ascii="Times New Roman" w:hAnsi="Times New Roman" w:cs="Times New Roman"/>
        </w:rPr>
        <w:t>Chatwin</w:t>
      </w:r>
      <w:proofErr w:type="spellEnd"/>
      <w:r w:rsidRPr="00E27703">
        <w:rPr>
          <w:rFonts w:ascii="Times New Roman" w:hAnsi="Times New Roman" w:cs="Times New Roman"/>
        </w:rPr>
        <w:t xml:space="preserve"> CR. Colorectal cancer: texture analysis of portal phase hepatic CT images as a potential marker of survival. </w:t>
      </w:r>
      <w:r w:rsidRPr="00E27703">
        <w:rPr>
          <w:rFonts w:ascii="Times New Roman" w:hAnsi="Times New Roman" w:cs="Times New Roman"/>
          <w:i/>
          <w:iCs/>
        </w:rPr>
        <w:t>Radiology</w:t>
      </w:r>
      <w:r w:rsidRPr="00E27703">
        <w:rPr>
          <w:rFonts w:ascii="Times New Roman" w:hAnsi="Times New Roman" w:cs="Times New Roman"/>
        </w:rPr>
        <w:t>. 2009;250(2):444-452. doi:10.1148/radiol.2502071879</w:t>
      </w:r>
      <w:r>
        <w:rPr>
          <w:rFonts w:ascii="Times New Roman" w:hAnsi="Times New Roman" w:cs="Times New Roman"/>
        </w:rPr>
        <w:t>.</w:t>
      </w:r>
    </w:p>
    <w:p w14:paraId="635EE169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9FA588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[17] </w:t>
      </w:r>
      <w:r w:rsidRPr="00AE016A">
        <w:rPr>
          <w:rFonts w:ascii="Times New Roman" w:hAnsi="Times New Roman" w:cs="Times New Roman"/>
        </w:rPr>
        <w:t xml:space="preserve">Creasy JM, Cunanan KM, Chakraborty J, et al. Differences in Liver Parenchyma are Measurable with CT Radiomics at Initial Colon Resection in Patients that Develop Hepatic Metastases from Stage II/III Colon Cancer. </w:t>
      </w:r>
      <w:r w:rsidRPr="00AE016A">
        <w:rPr>
          <w:rFonts w:ascii="Times New Roman" w:hAnsi="Times New Roman" w:cs="Times New Roman"/>
          <w:i/>
          <w:iCs/>
        </w:rPr>
        <w:t>Ann Surg Oncol.</w:t>
      </w:r>
      <w:r w:rsidRPr="00AE016A">
        <w:rPr>
          <w:rFonts w:ascii="Times New Roman" w:hAnsi="Times New Roman" w:cs="Times New Roman"/>
        </w:rPr>
        <w:t xml:space="preserve"> 2021;28(4):1982-1989. doi:10.1245/s10434-020-09134-w.</w:t>
      </w:r>
    </w:p>
    <w:p w14:paraId="242315A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1025CA4" w14:textId="6265103A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[18] </w:t>
      </w:r>
      <w:r w:rsidRPr="00F3751E">
        <w:rPr>
          <w:rFonts w:ascii="Times New Roman" w:hAnsi="Times New Roman" w:cs="Times New Roman"/>
        </w:rPr>
        <w:t>Simpson A</w:t>
      </w:r>
      <w:r>
        <w:rPr>
          <w:rFonts w:ascii="Times New Roman" w:hAnsi="Times New Roman" w:cs="Times New Roman"/>
        </w:rPr>
        <w:t>L</w:t>
      </w:r>
      <w:r w:rsidRPr="00F3751E">
        <w:rPr>
          <w:rFonts w:ascii="Times New Roman" w:hAnsi="Times New Roman" w:cs="Times New Roman"/>
        </w:rPr>
        <w:t xml:space="preserve">., </w:t>
      </w:r>
      <w:proofErr w:type="spellStart"/>
      <w:r w:rsidRPr="00F3751E">
        <w:rPr>
          <w:rFonts w:ascii="Times New Roman" w:hAnsi="Times New Roman" w:cs="Times New Roman"/>
        </w:rPr>
        <w:t>Doussot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F3751E">
        <w:rPr>
          <w:rFonts w:ascii="Times New Roman" w:hAnsi="Times New Roman" w:cs="Times New Roman"/>
        </w:rPr>
        <w:t>, Creasy J</w:t>
      </w:r>
      <w:r>
        <w:rPr>
          <w:rFonts w:ascii="Times New Roman" w:hAnsi="Times New Roman" w:cs="Times New Roman"/>
        </w:rPr>
        <w:t>M</w:t>
      </w:r>
      <w:r w:rsidRPr="00F375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et al. </w:t>
      </w:r>
      <w:r w:rsidRPr="00F3751E">
        <w:rPr>
          <w:rFonts w:ascii="Times New Roman" w:hAnsi="Times New Roman" w:cs="Times New Roman"/>
        </w:rPr>
        <w:t>Computed tomography image texture: a noninvasive prognostic marker of hepatic recurrence after hepatectomy for metastatic colorectal cancer. </w:t>
      </w:r>
      <w:r w:rsidRPr="00F3751E">
        <w:rPr>
          <w:rFonts w:ascii="Times New Roman" w:hAnsi="Times New Roman" w:cs="Times New Roman"/>
          <w:i/>
          <w:iCs/>
        </w:rPr>
        <w:t xml:space="preserve">Ann </w:t>
      </w:r>
      <w:r>
        <w:rPr>
          <w:rFonts w:ascii="Times New Roman" w:hAnsi="Times New Roman" w:cs="Times New Roman"/>
          <w:i/>
          <w:iCs/>
        </w:rPr>
        <w:t>Surg Oncol. 2017;</w:t>
      </w:r>
      <w:r w:rsidRPr="00F3751E">
        <w:rPr>
          <w:rFonts w:ascii="Times New Roman" w:hAnsi="Times New Roman" w:cs="Times New Roman"/>
          <w:i/>
          <w:iCs/>
        </w:rPr>
        <w:t>24</w:t>
      </w:r>
      <w:r w:rsidRPr="00F3751E"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:</w:t>
      </w:r>
      <w:r w:rsidRPr="00F3751E">
        <w:rPr>
          <w:rFonts w:ascii="Times New Roman" w:hAnsi="Times New Roman" w:cs="Times New Roman"/>
        </w:rPr>
        <w:t xml:space="preserve"> 2482-2490</w:t>
      </w:r>
    </w:p>
    <w:p w14:paraId="02A8E988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2513B3E4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[19] </w:t>
      </w:r>
      <w:r w:rsidRPr="00AE016A">
        <w:rPr>
          <w:rFonts w:ascii="Times New Roman" w:hAnsi="Times New Roman" w:cs="Times New Roman"/>
        </w:rPr>
        <w:t xml:space="preserve">Kim DW, Lee S, Kwon S, Nam W, Cha IH, Kim HJ. Deep learning-based survival prediction of oral cancer patients. </w:t>
      </w:r>
      <w:r w:rsidRPr="00AE016A">
        <w:rPr>
          <w:rFonts w:ascii="Times New Roman" w:hAnsi="Times New Roman" w:cs="Times New Roman"/>
          <w:i/>
          <w:iCs/>
        </w:rPr>
        <w:t>Sci Rep</w:t>
      </w:r>
      <w:r w:rsidRPr="00AE016A">
        <w:rPr>
          <w:rFonts w:ascii="Times New Roman" w:hAnsi="Times New Roman" w:cs="Times New Roman"/>
        </w:rPr>
        <w:t>. 2019;9(1):6994. doi:10.1038/s41598-019-43372-7</w:t>
      </w:r>
      <w:r>
        <w:rPr>
          <w:rFonts w:ascii="Times New Roman" w:hAnsi="Times New Roman" w:cs="Times New Roman"/>
        </w:rPr>
        <w:t>.</w:t>
      </w:r>
    </w:p>
    <w:p w14:paraId="7FE8EF1E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262A5912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[20] </w:t>
      </w:r>
      <w:r w:rsidRPr="00975494">
        <w:rPr>
          <w:rFonts w:ascii="Times New Roman" w:hAnsi="Times New Roman" w:cs="Times New Roman"/>
        </w:rPr>
        <w:t xml:space="preserve">Wang W, Liu W. Integration of gene interaction information into a reweighted random survival forest approach for accurate survival prediction and survival biomarker discovery. </w:t>
      </w:r>
      <w:r w:rsidRPr="009F2ACD">
        <w:rPr>
          <w:rFonts w:ascii="Times New Roman" w:hAnsi="Times New Roman" w:cs="Times New Roman"/>
          <w:i/>
          <w:iCs/>
        </w:rPr>
        <w:t>Sci Rep.</w:t>
      </w:r>
      <w:r w:rsidRPr="00975494">
        <w:rPr>
          <w:rFonts w:ascii="Times New Roman" w:hAnsi="Times New Roman" w:cs="Times New Roman"/>
        </w:rPr>
        <w:t xml:space="preserve"> 2018;8(1):13202.</w:t>
      </w:r>
      <w:r>
        <w:rPr>
          <w:rFonts w:ascii="Times New Roman" w:hAnsi="Times New Roman" w:cs="Times New Roman"/>
        </w:rPr>
        <w:t xml:space="preserve"> </w:t>
      </w:r>
      <w:r w:rsidRPr="00975494">
        <w:rPr>
          <w:rFonts w:ascii="Times New Roman" w:hAnsi="Times New Roman" w:cs="Times New Roman"/>
        </w:rPr>
        <w:t>doi:10.1038/s41598-018-31497-0</w:t>
      </w:r>
      <w:r>
        <w:rPr>
          <w:rFonts w:ascii="Times New Roman" w:hAnsi="Times New Roman" w:cs="Times New Roman"/>
        </w:rPr>
        <w:t>.</w:t>
      </w:r>
    </w:p>
    <w:p w14:paraId="41A7D51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5EA6AD1E" w14:textId="5A2C79B4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[21] </w:t>
      </w:r>
      <w:r w:rsidRPr="00D51864">
        <w:rPr>
          <w:rFonts w:ascii="Times New Roman" w:hAnsi="Times New Roman" w:cs="Times New Roman"/>
        </w:rPr>
        <w:t xml:space="preserve">van </w:t>
      </w:r>
      <w:proofErr w:type="spellStart"/>
      <w:r w:rsidRPr="00D51864">
        <w:rPr>
          <w:rFonts w:ascii="Times New Roman" w:hAnsi="Times New Roman" w:cs="Times New Roman"/>
        </w:rPr>
        <w:t>Griethuysen</w:t>
      </w:r>
      <w:proofErr w:type="spellEnd"/>
      <w:r w:rsidRPr="00D51864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J</w:t>
      </w:r>
      <w:r w:rsidRPr="00D51864">
        <w:rPr>
          <w:rFonts w:ascii="Times New Roman" w:hAnsi="Times New Roman" w:cs="Times New Roman"/>
        </w:rPr>
        <w:t>M, Fedorov A, Parmar C, et al. Computational Radiomics System to Decode the Radiographic Phenotype. </w:t>
      </w:r>
      <w:r w:rsidRPr="00D51864">
        <w:rPr>
          <w:rFonts w:ascii="Times New Roman" w:hAnsi="Times New Roman" w:cs="Times New Roman"/>
          <w:i/>
          <w:iCs/>
        </w:rPr>
        <w:t>Cancer Res</w:t>
      </w:r>
      <w:r w:rsidRPr="00D51864">
        <w:rPr>
          <w:rFonts w:ascii="Times New Roman" w:hAnsi="Times New Roman" w:cs="Times New Roman"/>
        </w:rPr>
        <w:t>. 2017;77(21</w:t>
      </w:r>
      <w:proofErr w:type="gramStart"/>
      <w:r w:rsidRPr="00D51864">
        <w:rPr>
          <w:rFonts w:ascii="Times New Roman" w:hAnsi="Times New Roman" w:cs="Times New Roman"/>
        </w:rPr>
        <w:t>):e</w:t>
      </w:r>
      <w:proofErr w:type="gramEnd"/>
      <w:r w:rsidRPr="00D51864">
        <w:rPr>
          <w:rFonts w:ascii="Times New Roman" w:hAnsi="Times New Roman" w:cs="Times New Roman"/>
        </w:rPr>
        <w:t xml:space="preserve">104-e107. </w:t>
      </w:r>
      <w:proofErr w:type="gramStart"/>
      <w:r w:rsidRPr="00D51864">
        <w:rPr>
          <w:rFonts w:ascii="Times New Roman" w:hAnsi="Times New Roman" w:cs="Times New Roman"/>
        </w:rPr>
        <w:t>doi:10.1158/0008-5472.CAN</w:t>
      </w:r>
      <w:proofErr w:type="gramEnd"/>
      <w:r w:rsidRPr="00D51864">
        <w:rPr>
          <w:rFonts w:ascii="Times New Roman" w:hAnsi="Times New Roman" w:cs="Times New Roman"/>
        </w:rPr>
        <w:t>-17-0339</w:t>
      </w:r>
    </w:p>
    <w:p w14:paraId="3B4C48F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898093D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[22] </w:t>
      </w:r>
      <w:proofErr w:type="spellStart"/>
      <w:r>
        <w:rPr>
          <w:rFonts w:ascii="Times New Roman" w:hAnsi="Times New Roman" w:cs="Times New Roman"/>
        </w:rPr>
        <w:t>Fotso</w:t>
      </w:r>
      <w:proofErr w:type="spellEnd"/>
      <w:r>
        <w:rPr>
          <w:rFonts w:ascii="Times New Roman" w:hAnsi="Times New Roman" w:cs="Times New Roman"/>
        </w:rPr>
        <w:t xml:space="preserve">, S. </w:t>
      </w:r>
      <w:proofErr w:type="spellStart"/>
      <w:r>
        <w:rPr>
          <w:rFonts w:ascii="Times New Roman" w:hAnsi="Times New Roman" w:cs="Times New Roman"/>
        </w:rPr>
        <w:t>PySurvival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Open source</w:t>
      </w:r>
      <w:proofErr w:type="gramEnd"/>
      <w:r>
        <w:rPr>
          <w:rFonts w:ascii="Times New Roman" w:hAnsi="Times New Roman" w:cs="Times New Roman"/>
        </w:rPr>
        <w:t xml:space="preserve"> package for survival analysis modeling. 2019. </w:t>
      </w:r>
      <w:r w:rsidRPr="003F642D">
        <w:rPr>
          <w:rFonts w:ascii="Times New Roman" w:hAnsi="Times New Roman" w:cs="Times New Roman"/>
        </w:rPr>
        <w:t>https://square.github.io/pysurvival/</w:t>
      </w:r>
    </w:p>
    <w:p w14:paraId="7BA75D5F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5EB5FB39" w14:textId="44BF57AB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[23]</w:t>
      </w:r>
      <w:r w:rsidRPr="00450EBA">
        <w:t xml:space="preserve"> </w:t>
      </w:r>
      <w:r>
        <w:rPr>
          <w:rFonts w:ascii="Times New Roman" w:hAnsi="Times New Roman" w:cs="Times New Roman"/>
        </w:rPr>
        <w:t>Harrell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FE, Dupont C. </w:t>
      </w:r>
      <w:proofErr w:type="spellStart"/>
      <w:r>
        <w:rPr>
          <w:rFonts w:ascii="Times New Roman" w:hAnsi="Times New Roman" w:cs="Times New Roman"/>
        </w:rPr>
        <w:t>Hmisc</w:t>
      </w:r>
      <w:proofErr w:type="spellEnd"/>
      <w:r>
        <w:rPr>
          <w:rFonts w:ascii="Times New Roman" w:hAnsi="Times New Roman" w:cs="Times New Roman"/>
        </w:rPr>
        <w:t>: Harrell miscellaneous</w:t>
      </w:r>
      <w:r w:rsidR="009F2ACD">
        <w:rPr>
          <w:rFonts w:ascii="Times New Roman" w:hAnsi="Times New Roman" w:cs="Times New Roman"/>
        </w:rPr>
        <w:t xml:space="preserve"> </w:t>
      </w:r>
      <w:r w:rsidRPr="00450EBA">
        <w:rPr>
          <w:rFonts w:ascii="Times New Roman" w:hAnsi="Times New Roman" w:cs="Times New Roman"/>
        </w:rPr>
        <w:t>R package version</w:t>
      </w:r>
      <w:r>
        <w:rPr>
          <w:rFonts w:ascii="Times New Roman" w:hAnsi="Times New Roman" w:cs="Times New Roman"/>
        </w:rPr>
        <w:t xml:space="preserve"> 4.6-0</w:t>
      </w:r>
      <w:r w:rsidRPr="00450EBA">
        <w:rPr>
          <w:rFonts w:ascii="Times New Roman" w:hAnsi="Times New Roman" w:cs="Times New Roman"/>
        </w:rPr>
        <w:t xml:space="preserve">. </w:t>
      </w:r>
      <w:r w:rsidR="009F2ACD">
        <w:rPr>
          <w:rFonts w:ascii="Times New Roman" w:hAnsi="Times New Roman" w:cs="Times New Roman"/>
        </w:rPr>
        <w:t xml:space="preserve">2021. </w:t>
      </w:r>
      <w:r w:rsidRPr="00450EBA">
        <w:rPr>
          <w:rFonts w:ascii="Times New Roman" w:hAnsi="Times New Roman" w:cs="Times New Roman"/>
        </w:rPr>
        <w:t>https://cran.r-project.org/web/packages/Hmisc/index.html</w:t>
      </w:r>
    </w:p>
    <w:p w14:paraId="0673A156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1D011BBD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[24] </w:t>
      </w:r>
      <w:r w:rsidRPr="00AE016A">
        <w:rPr>
          <w:rFonts w:ascii="Times New Roman" w:hAnsi="Times New Roman" w:cs="Times New Roman"/>
        </w:rPr>
        <w:t>Liu R, Gillies DF. Overfitting in linear feature extraction for classification</w:t>
      </w:r>
      <w:r>
        <w:rPr>
          <w:rFonts w:ascii="Times New Roman" w:hAnsi="Times New Roman" w:cs="Times New Roman"/>
        </w:rPr>
        <w:t xml:space="preserve"> </w:t>
      </w:r>
      <w:r w:rsidRPr="00AE016A">
        <w:rPr>
          <w:rFonts w:ascii="Times New Roman" w:hAnsi="Times New Roman" w:cs="Times New Roman"/>
        </w:rPr>
        <w:t xml:space="preserve">of high-dimensional image data. </w:t>
      </w:r>
      <w:r w:rsidRPr="00AE016A">
        <w:rPr>
          <w:rFonts w:ascii="Times New Roman" w:hAnsi="Times New Roman" w:cs="Times New Roman"/>
          <w:i/>
          <w:iCs/>
        </w:rPr>
        <w:t xml:space="preserve">Pattern </w:t>
      </w:r>
      <w:proofErr w:type="spellStart"/>
      <w:r w:rsidRPr="00AE016A">
        <w:rPr>
          <w:rFonts w:ascii="Times New Roman" w:hAnsi="Times New Roman" w:cs="Times New Roman"/>
          <w:i/>
          <w:iCs/>
        </w:rPr>
        <w:t>Recognit</w:t>
      </w:r>
      <w:proofErr w:type="spellEnd"/>
      <w:r w:rsidRPr="00AE016A">
        <w:rPr>
          <w:rFonts w:ascii="Times New Roman" w:hAnsi="Times New Roman" w:cs="Times New Roman"/>
          <w:i/>
          <w:iCs/>
        </w:rPr>
        <w:t>.</w:t>
      </w:r>
      <w:r w:rsidRPr="00AE016A">
        <w:rPr>
          <w:rFonts w:ascii="Times New Roman" w:hAnsi="Times New Roman" w:cs="Times New Roman"/>
        </w:rPr>
        <w:t xml:space="preserve"> 2016;53</w:t>
      </w:r>
      <w:r>
        <w:rPr>
          <w:rFonts w:ascii="Times New Roman" w:hAnsi="Times New Roman" w:cs="Times New Roman"/>
        </w:rPr>
        <w:t>(C)</w:t>
      </w:r>
      <w:r w:rsidRPr="00AE016A">
        <w:rPr>
          <w:rFonts w:ascii="Times New Roman" w:hAnsi="Times New Roman" w:cs="Times New Roman"/>
        </w:rPr>
        <w:t>:73–86.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doi:</w:t>
      </w:r>
      <w:r w:rsidRPr="00975494">
        <w:rPr>
          <w:rFonts w:ascii="Times New Roman" w:hAnsi="Times New Roman" w:cs="Times New Roman"/>
        </w:rPr>
        <w:t>10.1016/j.patcog</w:t>
      </w:r>
      <w:proofErr w:type="gramEnd"/>
      <w:r w:rsidRPr="00975494">
        <w:rPr>
          <w:rFonts w:ascii="Times New Roman" w:hAnsi="Times New Roman" w:cs="Times New Roman"/>
        </w:rPr>
        <w:t>.2015.11.015</w:t>
      </w:r>
      <w:r>
        <w:rPr>
          <w:rFonts w:ascii="Times New Roman" w:hAnsi="Times New Roman" w:cs="Times New Roman"/>
        </w:rPr>
        <w:t>.</w:t>
      </w:r>
    </w:p>
    <w:p w14:paraId="4E91DDAD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CF222A5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[25] </w:t>
      </w:r>
      <w:r w:rsidRPr="00975494">
        <w:rPr>
          <w:rFonts w:ascii="Times New Roman" w:hAnsi="Times New Roman" w:cs="Times New Roman"/>
        </w:rPr>
        <w:t xml:space="preserve">Salmeron R, </w:t>
      </w:r>
      <w:proofErr w:type="spellStart"/>
      <w:r w:rsidRPr="00975494">
        <w:rPr>
          <w:rFonts w:ascii="Times New Roman" w:hAnsi="Times New Roman" w:cs="Times New Roman"/>
        </w:rPr>
        <w:t>Garcıa</w:t>
      </w:r>
      <w:proofErr w:type="spellEnd"/>
      <w:r w:rsidRPr="00975494">
        <w:rPr>
          <w:rFonts w:ascii="Times New Roman" w:hAnsi="Times New Roman" w:cs="Times New Roman"/>
        </w:rPr>
        <w:t xml:space="preserve"> CB, </w:t>
      </w:r>
      <w:proofErr w:type="spellStart"/>
      <w:r w:rsidRPr="00975494">
        <w:rPr>
          <w:rFonts w:ascii="Times New Roman" w:hAnsi="Times New Roman" w:cs="Times New Roman"/>
        </w:rPr>
        <w:t>Garcıa</w:t>
      </w:r>
      <w:proofErr w:type="spellEnd"/>
      <w:r w:rsidRPr="00975494">
        <w:rPr>
          <w:rFonts w:ascii="Times New Roman" w:hAnsi="Times New Roman" w:cs="Times New Roman"/>
        </w:rPr>
        <w:t xml:space="preserve"> J. Variance Inflation Factor and Condition</w:t>
      </w:r>
      <w:r>
        <w:rPr>
          <w:rFonts w:ascii="Times New Roman" w:hAnsi="Times New Roman" w:cs="Times New Roman"/>
        </w:rPr>
        <w:t xml:space="preserve"> </w:t>
      </w:r>
      <w:r w:rsidRPr="00975494">
        <w:rPr>
          <w:rFonts w:ascii="Times New Roman" w:hAnsi="Times New Roman" w:cs="Times New Roman"/>
        </w:rPr>
        <w:t xml:space="preserve">Number in multiple linear regression. </w:t>
      </w:r>
      <w:r>
        <w:rPr>
          <w:rFonts w:ascii="Times New Roman" w:hAnsi="Times New Roman" w:cs="Times New Roman"/>
          <w:i/>
          <w:iCs/>
        </w:rPr>
        <w:t xml:space="preserve">J Stat </w:t>
      </w:r>
      <w:proofErr w:type="spellStart"/>
      <w:r>
        <w:rPr>
          <w:rFonts w:ascii="Times New Roman" w:hAnsi="Times New Roman" w:cs="Times New Roman"/>
          <w:i/>
          <w:iCs/>
        </w:rPr>
        <w:t>Comput</w:t>
      </w:r>
      <w:proofErr w:type="spellEnd"/>
      <w:r>
        <w:rPr>
          <w:rFonts w:ascii="Times New Roman" w:hAnsi="Times New Roman" w:cs="Times New Roman"/>
          <w:i/>
          <w:iCs/>
        </w:rPr>
        <w:t xml:space="preserve"> Simul</w:t>
      </w:r>
      <w:r>
        <w:rPr>
          <w:rFonts w:ascii="Times New Roman" w:hAnsi="Times New Roman" w:cs="Times New Roman"/>
        </w:rPr>
        <w:t>.</w:t>
      </w:r>
      <w:r w:rsidRPr="00975494">
        <w:rPr>
          <w:rFonts w:ascii="Times New Roman" w:hAnsi="Times New Roman" w:cs="Times New Roman"/>
        </w:rPr>
        <w:t xml:space="preserve"> 2018;88</w:t>
      </w:r>
      <w:r>
        <w:rPr>
          <w:rFonts w:ascii="Times New Roman" w:hAnsi="Times New Roman" w:cs="Times New Roman"/>
        </w:rPr>
        <w:t>(12)</w:t>
      </w:r>
      <w:r w:rsidRPr="00975494">
        <w:rPr>
          <w:rFonts w:ascii="Times New Roman" w:hAnsi="Times New Roman" w:cs="Times New Roman"/>
        </w:rPr>
        <w:t>:2365</w:t>
      </w:r>
      <w:r>
        <w:rPr>
          <w:rFonts w:ascii="Times New Roman" w:hAnsi="Times New Roman" w:cs="Times New Roman"/>
        </w:rPr>
        <w:t>-</w:t>
      </w:r>
      <w:r w:rsidRPr="00975494">
        <w:rPr>
          <w:rFonts w:ascii="Times New Roman" w:hAnsi="Times New Roman" w:cs="Times New Roman"/>
        </w:rPr>
        <w:t>2384.</w:t>
      </w:r>
      <w:r>
        <w:rPr>
          <w:rFonts w:ascii="Times New Roman" w:hAnsi="Times New Roman" w:cs="Times New Roman"/>
        </w:rPr>
        <w:t xml:space="preserve"> </w:t>
      </w:r>
      <w:r w:rsidRPr="00975494">
        <w:rPr>
          <w:rFonts w:ascii="Times New Roman" w:hAnsi="Times New Roman" w:cs="Times New Roman"/>
        </w:rPr>
        <w:t>Doi</w:t>
      </w:r>
      <w:r>
        <w:rPr>
          <w:rFonts w:ascii="Times New Roman" w:hAnsi="Times New Roman" w:cs="Times New Roman"/>
        </w:rPr>
        <w:t>:</w:t>
      </w:r>
      <w:r w:rsidRPr="00975494">
        <w:rPr>
          <w:rFonts w:ascii="Times New Roman" w:hAnsi="Times New Roman" w:cs="Times New Roman"/>
        </w:rPr>
        <w:t>10.1080/00949655.2018.1463376</w:t>
      </w:r>
      <w:r>
        <w:rPr>
          <w:rFonts w:ascii="Times New Roman" w:hAnsi="Times New Roman" w:cs="Times New Roman"/>
        </w:rPr>
        <w:t>.</w:t>
      </w:r>
    </w:p>
    <w:p w14:paraId="0027E3E5" w14:textId="77777777" w:rsidR="009974D7" w:rsidRPr="007B0003" w:rsidRDefault="009974D7" w:rsidP="009974D7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155E7467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[26] </w:t>
      </w:r>
      <w:proofErr w:type="spellStart"/>
      <w:r w:rsidRPr="00444EE0">
        <w:rPr>
          <w:rFonts w:ascii="Times New Roman" w:hAnsi="Times New Roman" w:cs="Times New Roman"/>
        </w:rPr>
        <w:t>Bourgon</w:t>
      </w:r>
      <w:proofErr w:type="spellEnd"/>
      <w:r w:rsidRPr="00444EE0">
        <w:rPr>
          <w:rFonts w:ascii="Times New Roman" w:hAnsi="Times New Roman" w:cs="Times New Roman"/>
        </w:rPr>
        <w:t xml:space="preserve"> R, Gentleman R</w:t>
      </w:r>
      <w:r>
        <w:rPr>
          <w:rFonts w:ascii="Times New Roman" w:hAnsi="Times New Roman" w:cs="Times New Roman"/>
        </w:rPr>
        <w:t>,</w:t>
      </w:r>
      <w:r w:rsidRPr="00444EE0">
        <w:rPr>
          <w:rFonts w:ascii="Times New Roman" w:hAnsi="Times New Roman" w:cs="Times New Roman"/>
        </w:rPr>
        <w:t xml:space="preserve"> Huber W. (2010). Independent filtering increases detection power for high-throughput experiments. </w:t>
      </w:r>
      <w:r w:rsidRPr="00AE016A">
        <w:rPr>
          <w:rFonts w:ascii="Times New Roman" w:hAnsi="Times New Roman" w:cs="Times New Roman"/>
          <w:i/>
          <w:iCs/>
        </w:rPr>
        <w:t>Proceedings of the National Academy of Sciences of the United States of America</w:t>
      </w:r>
      <w:r w:rsidRPr="00444EE0">
        <w:rPr>
          <w:rFonts w:ascii="Times New Roman" w:hAnsi="Times New Roman" w:cs="Times New Roman"/>
        </w:rPr>
        <w:t>, 107(21), 9546–9551. https://doi.org/10.1073/pnas.0914005107</w:t>
      </w:r>
      <w:r>
        <w:rPr>
          <w:rFonts w:ascii="Times New Roman" w:hAnsi="Times New Roman" w:cs="Times New Roman"/>
        </w:rPr>
        <w:t>.</w:t>
      </w:r>
    </w:p>
    <w:p w14:paraId="63A44D56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3137D41C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[27] </w:t>
      </w:r>
      <w:proofErr w:type="spellStart"/>
      <w:r w:rsidRPr="00AE016A">
        <w:rPr>
          <w:rFonts w:ascii="Times New Roman" w:hAnsi="Times New Roman" w:cs="Times New Roman"/>
        </w:rPr>
        <w:t>Ishwaran</w:t>
      </w:r>
      <w:proofErr w:type="spellEnd"/>
      <w:r w:rsidRPr="00AE016A">
        <w:rPr>
          <w:rFonts w:ascii="Times New Roman" w:hAnsi="Times New Roman" w:cs="Times New Roman"/>
        </w:rPr>
        <w:t xml:space="preserve"> H, </w:t>
      </w:r>
      <w:proofErr w:type="spellStart"/>
      <w:r w:rsidRPr="00AE016A">
        <w:rPr>
          <w:rFonts w:ascii="Times New Roman" w:hAnsi="Times New Roman" w:cs="Times New Roman"/>
        </w:rPr>
        <w:t>Kogalur</w:t>
      </w:r>
      <w:proofErr w:type="spellEnd"/>
      <w:r w:rsidRPr="00AE016A">
        <w:rPr>
          <w:rFonts w:ascii="Times New Roman" w:hAnsi="Times New Roman" w:cs="Times New Roman"/>
        </w:rPr>
        <w:t xml:space="preserve"> UB, Blackstone EH, Lauer MS. Random survival forests. </w:t>
      </w:r>
      <w:r w:rsidRPr="00AE016A">
        <w:rPr>
          <w:rFonts w:ascii="Times New Roman" w:hAnsi="Times New Roman" w:cs="Times New Roman"/>
          <w:i/>
          <w:iCs/>
        </w:rPr>
        <w:t>Ann Appl Stat</w:t>
      </w:r>
      <w:r w:rsidRPr="00AE016A">
        <w:rPr>
          <w:rFonts w:ascii="Times New Roman" w:hAnsi="Times New Roman" w:cs="Times New Roman"/>
        </w:rPr>
        <w:t xml:space="preserve">. </w:t>
      </w:r>
      <w:proofErr w:type="gramStart"/>
      <w:r w:rsidRPr="00AE016A">
        <w:rPr>
          <w:rFonts w:ascii="Times New Roman" w:hAnsi="Times New Roman" w:cs="Times New Roman"/>
        </w:rPr>
        <w:t>2008;2:841</w:t>
      </w:r>
      <w:proofErr w:type="gramEnd"/>
      <w:r w:rsidRPr="00AE016A">
        <w:rPr>
          <w:rFonts w:ascii="Times New Roman" w:hAnsi="Times New Roman" w:cs="Times New Roman"/>
        </w:rPr>
        <w:t>–860.</w:t>
      </w:r>
    </w:p>
    <w:p w14:paraId="45D1097E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7F660002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071B59BF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[28] Newson, R. </w:t>
      </w:r>
      <w:r w:rsidRPr="003F642D">
        <w:rPr>
          <w:rFonts w:ascii="Times New Roman" w:hAnsi="Times New Roman" w:cs="Times New Roman"/>
        </w:rPr>
        <w:t xml:space="preserve">Confidence Intervals for Rank Statistics: </w:t>
      </w:r>
      <w:proofErr w:type="spellStart"/>
      <w:r w:rsidRPr="003F642D">
        <w:rPr>
          <w:rFonts w:ascii="Times New Roman" w:hAnsi="Times New Roman" w:cs="Times New Roman"/>
        </w:rPr>
        <w:t>Somers’</w:t>
      </w:r>
      <w:proofErr w:type="spellEnd"/>
      <w:r w:rsidRPr="003F642D">
        <w:rPr>
          <w:rFonts w:ascii="Times New Roman" w:hAnsi="Times New Roman" w:cs="Times New Roman"/>
        </w:rPr>
        <w:t xml:space="preserve"> D and Extensions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The Stata Journal</w:t>
      </w:r>
      <w:r>
        <w:rPr>
          <w:rFonts w:ascii="Times New Roman" w:hAnsi="Times New Roman" w:cs="Times New Roman"/>
        </w:rPr>
        <w:t>. 2006;6(3):309-334.</w:t>
      </w:r>
    </w:p>
    <w:p w14:paraId="3F4EA22B" w14:textId="77777777" w:rsidR="009974D7" w:rsidRPr="003F642D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6B024C9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[29] </w:t>
      </w:r>
      <w:proofErr w:type="spellStart"/>
      <w:r w:rsidRPr="00975494">
        <w:rPr>
          <w:rFonts w:ascii="Times New Roman" w:hAnsi="Times New Roman" w:cs="Times New Roman"/>
        </w:rPr>
        <w:t>Steyerberg</w:t>
      </w:r>
      <w:proofErr w:type="spellEnd"/>
      <w:r w:rsidRPr="00975494">
        <w:rPr>
          <w:rFonts w:ascii="Times New Roman" w:hAnsi="Times New Roman" w:cs="Times New Roman"/>
        </w:rPr>
        <w:t xml:space="preserve"> EW, Vickers AJ, Cook NR, et al. Assessing the performance of prediction models: a framework for traditional and novel measures. </w:t>
      </w:r>
      <w:r w:rsidRPr="00975494">
        <w:rPr>
          <w:rFonts w:ascii="Times New Roman" w:hAnsi="Times New Roman" w:cs="Times New Roman"/>
          <w:i/>
          <w:iCs/>
        </w:rPr>
        <w:t>Epidemiology</w:t>
      </w:r>
      <w:r w:rsidRPr="00975494">
        <w:rPr>
          <w:rFonts w:ascii="Times New Roman" w:hAnsi="Times New Roman" w:cs="Times New Roman"/>
        </w:rPr>
        <w:t xml:space="preserve">. 2010;21(1):128-138. </w:t>
      </w:r>
      <w:proofErr w:type="gramStart"/>
      <w:r w:rsidRPr="00975494">
        <w:rPr>
          <w:rFonts w:ascii="Times New Roman" w:hAnsi="Times New Roman" w:cs="Times New Roman"/>
        </w:rPr>
        <w:t>doi:10.1097/EDE.0b013e3181c30fb2</w:t>
      </w:r>
      <w:proofErr w:type="gramEnd"/>
      <w:r>
        <w:rPr>
          <w:rFonts w:ascii="Times New Roman" w:hAnsi="Times New Roman" w:cs="Times New Roman"/>
        </w:rPr>
        <w:t>.</w:t>
      </w:r>
    </w:p>
    <w:p w14:paraId="6E8012B3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</w:p>
    <w:p w14:paraId="425A5B82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[30] </w:t>
      </w:r>
      <w:r w:rsidRPr="00AE016A">
        <w:rPr>
          <w:rFonts w:ascii="Times New Roman" w:hAnsi="Times New Roman" w:cs="Times New Roman"/>
        </w:rPr>
        <w:t xml:space="preserve">Lin </w:t>
      </w:r>
      <w:r>
        <w:rPr>
          <w:rFonts w:ascii="Times New Roman" w:hAnsi="Times New Roman" w:cs="Times New Roman"/>
        </w:rPr>
        <w:t>D</w:t>
      </w:r>
      <w:r w:rsidRPr="00AE016A">
        <w:rPr>
          <w:rFonts w:ascii="Times New Roman" w:hAnsi="Times New Roman" w:cs="Times New Roman"/>
        </w:rPr>
        <w:t xml:space="preserve">Y, </w:t>
      </w:r>
      <w:proofErr w:type="gramStart"/>
      <w:r w:rsidRPr="00AE016A">
        <w:rPr>
          <w:rFonts w:ascii="Times New Roman" w:hAnsi="Times New Roman" w:cs="Times New Roman"/>
        </w:rPr>
        <w:t>Wei  LJ</w:t>
      </w:r>
      <w:proofErr w:type="gramEnd"/>
      <w:r w:rsidRPr="00AE016A">
        <w:rPr>
          <w:rFonts w:ascii="Times New Roman" w:hAnsi="Times New Roman" w:cs="Times New Roman"/>
        </w:rPr>
        <w:t>.  The robust inference for the cox proportional hazards</w:t>
      </w:r>
      <w:r>
        <w:rPr>
          <w:rFonts w:ascii="Times New Roman" w:hAnsi="Times New Roman" w:cs="Times New Roman"/>
        </w:rPr>
        <w:t xml:space="preserve"> </w:t>
      </w:r>
      <w:r w:rsidRPr="00AE016A">
        <w:rPr>
          <w:rFonts w:ascii="Times New Roman" w:hAnsi="Times New Roman" w:cs="Times New Roman"/>
        </w:rPr>
        <w:t xml:space="preserve">model. </w:t>
      </w:r>
      <w:r w:rsidRPr="00AE016A">
        <w:rPr>
          <w:rFonts w:ascii="Times New Roman" w:hAnsi="Times New Roman" w:cs="Times New Roman"/>
          <w:i/>
          <w:iCs/>
        </w:rPr>
        <w:t>J Am Stat Assoc</w:t>
      </w:r>
      <w:r>
        <w:rPr>
          <w:rFonts w:ascii="Times New Roman" w:hAnsi="Times New Roman" w:cs="Times New Roman"/>
        </w:rPr>
        <w:t>.</w:t>
      </w:r>
      <w:r w:rsidRPr="00AE016A">
        <w:rPr>
          <w:rFonts w:ascii="Times New Roman" w:hAnsi="Times New Roman" w:cs="Times New Roman"/>
        </w:rPr>
        <w:t xml:space="preserve"> </w:t>
      </w:r>
      <w:proofErr w:type="gramStart"/>
      <w:r w:rsidRPr="00AE016A">
        <w:rPr>
          <w:rFonts w:ascii="Times New Roman" w:hAnsi="Times New Roman" w:cs="Times New Roman"/>
        </w:rPr>
        <w:t>1989;84:1074</w:t>
      </w:r>
      <w:proofErr w:type="gramEnd"/>
      <w:r w:rsidRPr="00AE016A">
        <w:rPr>
          <w:rFonts w:ascii="Times New Roman" w:hAnsi="Times New Roman" w:cs="Times New Roman"/>
        </w:rPr>
        <w:t>–1078.</w:t>
      </w:r>
    </w:p>
    <w:p w14:paraId="1F755515" w14:textId="77777777" w:rsidR="009974D7" w:rsidRDefault="009974D7" w:rsidP="009974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DCBB6" w14:textId="77777777" w:rsidR="009974D7" w:rsidRDefault="009974D7" w:rsidP="009974D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[31] </w:t>
      </w:r>
      <w:proofErr w:type="spellStart"/>
      <w:r w:rsidRPr="00975494">
        <w:rPr>
          <w:rFonts w:ascii="Times New Roman" w:hAnsi="Times New Roman" w:cs="Times New Roman"/>
        </w:rPr>
        <w:t>Menze</w:t>
      </w:r>
      <w:proofErr w:type="spellEnd"/>
      <w:r w:rsidRPr="00975494">
        <w:rPr>
          <w:rFonts w:ascii="Times New Roman" w:hAnsi="Times New Roman" w:cs="Times New Roman"/>
        </w:rPr>
        <w:t xml:space="preserve"> BH, </w:t>
      </w:r>
      <w:proofErr w:type="spellStart"/>
      <w:r w:rsidRPr="00975494">
        <w:rPr>
          <w:rFonts w:ascii="Times New Roman" w:hAnsi="Times New Roman" w:cs="Times New Roman"/>
        </w:rPr>
        <w:t>Kelm</w:t>
      </w:r>
      <w:proofErr w:type="spellEnd"/>
      <w:r w:rsidRPr="00975494">
        <w:rPr>
          <w:rFonts w:ascii="Times New Roman" w:hAnsi="Times New Roman" w:cs="Times New Roman"/>
        </w:rPr>
        <w:t xml:space="preserve"> BM, </w:t>
      </w:r>
      <w:proofErr w:type="spellStart"/>
      <w:r w:rsidRPr="00975494">
        <w:rPr>
          <w:rFonts w:ascii="Times New Roman" w:hAnsi="Times New Roman" w:cs="Times New Roman"/>
        </w:rPr>
        <w:t>Masuch</w:t>
      </w:r>
      <w:proofErr w:type="spellEnd"/>
      <w:r w:rsidRPr="00975494">
        <w:rPr>
          <w:rFonts w:ascii="Times New Roman" w:hAnsi="Times New Roman" w:cs="Times New Roman"/>
        </w:rPr>
        <w:t xml:space="preserve"> R, et al. A comparison of random forest and its Gini importance with standard chemometric methods for the feature selection and classification of spectral data. </w:t>
      </w:r>
      <w:r w:rsidRPr="00975494">
        <w:rPr>
          <w:rFonts w:ascii="Times New Roman" w:hAnsi="Times New Roman" w:cs="Times New Roman"/>
          <w:i/>
          <w:iCs/>
        </w:rPr>
        <w:t>BMC Bioinformatics</w:t>
      </w:r>
      <w:r w:rsidRPr="00975494">
        <w:rPr>
          <w:rFonts w:ascii="Times New Roman" w:hAnsi="Times New Roman" w:cs="Times New Roman"/>
        </w:rPr>
        <w:t xml:space="preserve">. </w:t>
      </w:r>
      <w:proofErr w:type="gramStart"/>
      <w:r w:rsidRPr="00975494">
        <w:rPr>
          <w:rFonts w:ascii="Times New Roman" w:hAnsi="Times New Roman" w:cs="Times New Roman"/>
        </w:rPr>
        <w:t>2009;10:213</w:t>
      </w:r>
      <w:proofErr w:type="gramEnd"/>
      <w:r w:rsidRPr="00975494">
        <w:rPr>
          <w:rFonts w:ascii="Times New Roman" w:hAnsi="Times New Roman" w:cs="Times New Roman"/>
        </w:rPr>
        <w:t>. doi:10.1186/1471-2105-10-213</w:t>
      </w:r>
      <w:r>
        <w:rPr>
          <w:rFonts w:ascii="Times New Roman" w:hAnsi="Times New Roman" w:cs="Times New Roman"/>
        </w:rPr>
        <w:t>.</w:t>
      </w:r>
    </w:p>
    <w:p w14:paraId="30BC92D5" w14:textId="7F6875A5" w:rsidR="009974D7" w:rsidRPr="009974D7" w:rsidRDefault="009974D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74D7" w:rsidRPr="0099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7"/>
    <w:rsid w:val="009974D7"/>
    <w:rsid w:val="009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585A"/>
  <w15:chartTrackingRefBased/>
  <w15:docId w15:val="{5375D4B7-D79B-489A-8FD5-D23830B2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1</cp:revision>
  <dcterms:created xsi:type="dcterms:W3CDTF">2022-01-04T11:13:00Z</dcterms:created>
  <dcterms:modified xsi:type="dcterms:W3CDTF">2022-01-04T11:23:00Z</dcterms:modified>
</cp:coreProperties>
</file>