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can we have the primary workflow to be on the left side - showing the modules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on the receipt (printing) can you include the tenant logo + tenant name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b1b1f"/>
          <w:sz w:val="24"/>
          <w:szCs w:val="24"/>
          <w:shd w:fill="f0f0f4" w:val="clear"/>
          <w:rtl w:val="0"/>
        </w:rPr>
        <w:t xml:space="preserve">Get theme customization for each tenant to customize their own profile when setting up the system - this should also update in prionting/ downloading of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Tenant Admin settings should cover submodule access also when setting up :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y5po4v9aszw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Role &amp; Permissions Concept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are assigned to users (Teacher, Bursar, Librarian, Parent, Student).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define </w:t>
      </w:r>
      <w:r w:rsidDel="00000000" w:rsidR="00000000" w:rsidRPr="00000000">
        <w:rPr>
          <w:b w:val="1"/>
          <w:bCs w:val="1"/>
          <w:rtl w:val="0"/>
        </w:rPr>
        <w:t xml:space="preserve">what actions a role can perform</w:t>
      </w:r>
      <w:r w:rsidDel="00000000" w:rsidR="00000000" w:rsidRPr="00000000">
        <w:rPr>
          <w:rtl w:val="0"/>
        </w:rPr>
        <w:t xml:space="preserve"> in a module or submodule.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Submodule access</w:t>
      </w:r>
      <w:r w:rsidDel="00000000" w:rsidR="00000000" w:rsidRPr="00000000">
        <w:rPr>
          <w:rtl w:val="0"/>
        </w:rPr>
        <w:t xml:space="preserve"> is controlled here: the Tenant Admin decides which roles can </w:t>
      </w:r>
      <w:r w:rsidDel="00000000" w:rsidR="00000000" w:rsidRPr="00000000">
        <w:rPr>
          <w:b w:val="1"/>
          <w:bCs w:val="1"/>
          <w:rtl w:val="0"/>
        </w:rPr>
        <w:t xml:space="preserve">see, edit, approve, or manage each submodule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nojlfmblrv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Permission Levels per Submodule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permission levels:</w:t>
      </w:r>
    </w:p>
    <w:tbl>
      <w:tblPr>
        <w:tblStyle w:val="Table1"/>
        <w:tblW w:w="7270.0" w:type="dxa"/>
        <w:jc w:val="left"/>
        <w:tblLayout w:type="fixed"/>
        <w:tblLook w:val="0600"/>
      </w:tblPr>
      <w:tblGrid>
        <w:gridCol w:w="2270"/>
        <w:gridCol w:w="5000"/>
        <w:tblGridChange w:id="0">
          <w:tblGrid>
            <w:gridCol w:w="2270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Can see data, but not modify it.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Can add new records.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Can update existing records.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Can remove records.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Can approve workflows (e.g., exam results, fees).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Access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Can do everything in the submodule.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levels are applied </w:t>
      </w:r>
      <w:r w:rsidDel="00000000" w:rsidR="00000000" w:rsidRPr="00000000">
        <w:rPr>
          <w:b w:val="1"/>
          <w:bCs w:val="1"/>
          <w:rtl w:val="0"/>
        </w:rPr>
        <w:t xml:space="preserve">per submodule</w:t>
      </w:r>
      <w:r w:rsidDel="00000000" w:rsidR="00000000" w:rsidRPr="00000000">
        <w:rPr>
          <w:rtl w:val="0"/>
        </w:rPr>
        <w:t xml:space="preserve">, not just the main module.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vfrqcykxur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Submodule Access Works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Finance Module</w:t>
      </w:r>
      <w:r w:rsidDel="00000000" w:rsidR="00000000" w:rsidRPr="00000000">
        <w:rPr>
          <w:rtl w:val="0"/>
        </w:rPr>
        <w:t xml:space="preserve"> as an example: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Finance Submodules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 Setup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&amp; Receipts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Role Permissions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8170.0" w:type="dxa"/>
        <w:jc w:val="left"/>
        <w:tblLayout w:type="fixed"/>
        <w:tblLook w:val="0600"/>
      </w:tblPr>
      <w:tblGrid>
        <w:gridCol w:w="1640"/>
        <w:gridCol w:w="1235"/>
        <w:gridCol w:w="2090"/>
        <w:gridCol w:w="2165"/>
        <w:gridCol w:w="1040"/>
        <w:tblGridChange w:id="0">
          <w:tblGrid>
            <w:gridCol w:w="1640"/>
            <w:gridCol w:w="1235"/>
            <w:gridCol w:w="2090"/>
            <w:gridCol w:w="2165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Invoice &amp; Receipts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Bursar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View / 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Account Clerk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Create / 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School 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</w:tbl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The Tenant Admin assigns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role → module → submodule → permissions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users can only work on the areas relevant to their job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0iwldc4iku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Recommended Role-Based Access for Key Modules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thtnmbj5sr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Academic Module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– Full access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</w:t>
      </w:r>
      <w:r w:rsidDel="00000000" w:rsidR="00000000" w:rsidRPr="00000000">
        <w:rPr>
          <w:rtl w:val="0"/>
        </w:rPr>
        <w:t xml:space="preserve"> – Create/Edit Classes, Grades, Subjects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– View assigned classes, upload marks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Student/Parent</w:t>
      </w:r>
      <w:r w:rsidDel="00000000" w:rsidR="00000000" w:rsidRPr="00000000">
        <w:rPr>
          <w:rtl w:val="0"/>
        </w:rPr>
        <w:t xml:space="preserve"> – View own classes/grades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llqebczqn2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Student Module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Admin/Registrar</w:t>
      </w:r>
      <w:r w:rsidDel="00000000" w:rsidR="00000000" w:rsidRPr="00000000">
        <w:rPr>
          <w:rtl w:val="0"/>
        </w:rPr>
        <w:t xml:space="preserve"> – Full CRUD on students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– View students in assigned classes, edit marks/attendance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Parent/Student</w:t>
      </w:r>
      <w:r w:rsidDel="00000000" w:rsidR="00000000" w:rsidRPr="00000000">
        <w:rPr>
          <w:rtl w:val="0"/>
        </w:rPr>
        <w:t xml:space="preserve"> – View only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xpoxwbp76ew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Staff Module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Admin/HR</w:t>
      </w:r>
      <w:r w:rsidDel="00000000" w:rsidR="00000000" w:rsidRPr="00000000">
        <w:rPr>
          <w:rtl w:val="0"/>
        </w:rPr>
        <w:t xml:space="preserve"> – Full CRUD on staff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 Heads</w:t>
      </w:r>
      <w:r w:rsidDel="00000000" w:rsidR="00000000" w:rsidRPr="00000000">
        <w:rPr>
          <w:rtl w:val="0"/>
        </w:rPr>
        <w:t xml:space="preserve"> – Edit staff in their department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– View only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7zh3hexxpu3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Finance Module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– Full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Bursar</w:t>
      </w:r>
      <w:r w:rsidDel="00000000" w:rsidR="00000000" w:rsidRPr="00000000">
        <w:rPr>
          <w:rtl w:val="0"/>
        </w:rPr>
        <w:t xml:space="preserve"> – Manage fees &amp; payments, view reports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Clerk</w:t>
      </w:r>
      <w:r w:rsidDel="00000000" w:rsidR="00000000" w:rsidRPr="00000000">
        <w:rPr>
          <w:rtl w:val="0"/>
        </w:rPr>
        <w:t xml:space="preserve"> – Record payments, limited access to reports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Parent/Student</w:t>
      </w:r>
      <w:r w:rsidDel="00000000" w:rsidR="00000000" w:rsidRPr="00000000">
        <w:rPr>
          <w:rtl w:val="0"/>
        </w:rPr>
        <w:t xml:space="preserve"> – View fee status only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pwxbl7zea08g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Communication Module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– Full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– Send messages to assigned classes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Parent/Student</w:t>
      </w:r>
      <w:r w:rsidDel="00000000" w:rsidR="00000000" w:rsidRPr="00000000">
        <w:rPr>
          <w:rtl w:val="0"/>
        </w:rPr>
        <w:t xml:space="preserve"> – Receive messages only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72f6wqqf18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Library / Hostel / Transport / Inventory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– Full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Manager (e.g., Librarian, Hostel Warden, Transport Manager)</w:t>
      </w:r>
      <w:r w:rsidDel="00000000" w:rsidR="00000000" w:rsidRPr="00000000">
        <w:rPr>
          <w:rtl w:val="0"/>
        </w:rPr>
        <w:t xml:space="preserve"> – Edit relevant submodules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/ Staff</w:t>
      </w:r>
      <w:r w:rsidDel="00000000" w:rsidR="00000000" w:rsidRPr="00000000">
        <w:rPr>
          <w:rtl w:val="0"/>
        </w:rPr>
        <w:t xml:space="preserve"> – View / minor actions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/ Parent</w:t>
      </w:r>
      <w:r w:rsidDel="00000000" w:rsidR="00000000" w:rsidRPr="00000000">
        <w:rPr>
          <w:rtl w:val="0"/>
        </w:rPr>
        <w:t xml:space="preserve"> – View only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63ah35f7pk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Tenant Admin Settings for Submodule Roles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Tenant Admin settings panel should include: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Section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Create/Edit/Delete roles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users to roles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Access Section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Toggle module access per role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submodules nested under each module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 Matrix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submodule, select allowed actions (View, Create, Edit, Delete, Approve)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UI: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Module: Finance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Submodule           View   Create   Edit   Delete   Approve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 Setup           ✔      ✔       ✔      ✖        ✔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Methods     ✔      ✖       ✖      ✖        ✖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 &amp; Receipt   ✔      ✔       ✔      ✖        ✔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Reports             ✔      ✖       ✖      ✖        ✖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Assignment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the same role-permissions to multiple users at once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Export/import permissions for backup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t3ifoyhpox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Branding &amp; Role Permissions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Branding settings (logo, colors, fonts) are 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 and automatically </w:t>
      </w:r>
      <w:r w:rsidDel="00000000" w:rsidR="00000000" w:rsidRPr="00000000">
        <w:rPr>
          <w:b w:val="1"/>
          <w:bCs w:val="1"/>
          <w:rtl w:val="0"/>
        </w:rPr>
        <w:t xml:space="preserve">applied to all 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Tenant Admin can edit branding — no need for role-specific branding permissions.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