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16AF" w14:textId="733AF844" w:rsidR="00E4332A" w:rsidRPr="002533A3" w:rsidRDefault="00E4332A" w:rsidP="00E4332A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2533A3">
        <w:rPr>
          <w:rFonts w:ascii="Times New Roman" w:hAnsi="Times New Roman" w:cs="Times New Roman"/>
          <w:sz w:val="40"/>
          <w:szCs w:val="40"/>
        </w:rPr>
        <w:t>輔仁大學管理學院微積分主題式教材</w:t>
      </w:r>
    </w:p>
    <w:p w14:paraId="46753FE4" w14:textId="08C52667" w:rsidR="00E4332A" w:rsidRPr="002533A3" w:rsidRDefault="00E4332A" w:rsidP="00E4332A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2533A3">
        <w:rPr>
          <w:rFonts w:ascii="Times New Roman" w:eastAsia="標楷體" w:hAnsi="Times New Roman" w:cs="Times New Roman"/>
          <w:sz w:val="36"/>
          <w:szCs w:val="36"/>
        </w:rPr>
        <w:t>－</w:t>
      </w:r>
      <w:r w:rsidRPr="002533A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2533A3"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  <w:t>導數</w:t>
      </w:r>
      <w:r w:rsidRPr="002533A3">
        <w:rPr>
          <w:rFonts w:ascii="Times New Roman" w:eastAsia="標楷體" w:hAnsi="Times New Roman" w:cs="Times New Roman"/>
          <w:sz w:val="36"/>
          <w:szCs w:val="36"/>
        </w:rPr>
        <w:t xml:space="preserve"> Derivative</w:t>
      </w:r>
    </w:p>
    <w:p w14:paraId="2B456DEC" w14:textId="14CEBA4E" w:rsidR="00E4332A" w:rsidRPr="002533A3" w:rsidRDefault="00231129" w:rsidP="00E433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</w:pPr>
      <w:r w:rsidRPr="002533A3"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  <w:t>主題介紹</w:t>
      </w:r>
    </w:p>
    <w:p w14:paraId="230F8495" w14:textId="7AFB9C21" w:rsidR="00E4332A" w:rsidRPr="002533A3" w:rsidRDefault="00E4332A" w:rsidP="0052121E">
      <w:pPr>
        <w:jc w:val="both"/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本單元之主題為導數</w:t>
      </w:r>
      <w:r w:rsidRPr="002533A3">
        <w:rPr>
          <w:rFonts w:ascii="Times New Roman" w:eastAsia="標楷體" w:hAnsi="Times New Roman" w:cs="Times New Roman"/>
        </w:rPr>
        <w:t>(Derivative)</w:t>
      </w:r>
      <w:r w:rsidRPr="002533A3">
        <w:rPr>
          <w:rFonts w:ascii="Times New Roman" w:eastAsia="標楷體" w:hAnsi="Times New Roman" w:cs="Times New Roman"/>
        </w:rPr>
        <w:t>，而本教材將分為五個部分，分別為書面教材、</w:t>
      </w:r>
      <w:r w:rsidRPr="002533A3">
        <w:rPr>
          <w:rFonts w:ascii="Times New Roman" w:eastAsia="標楷體" w:hAnsi="Times New Roman" w:cs="Times New Roman"/>
        </w:rPr>
        <w:t>shiny</w:t>
      </w:r>
      <w:r w:rsidRPr="002533A3">
        <w:rPr>
          <w:rFonts w:ascii="Times New Roman" w:eastAsia="標楷體" w:hAnsi="Times New Roman" w:cs="Times New Roman"/>
        </w:rPr>
        <w:t>應用介面、</w:t>
      </w:r>
      <w:r w:rsidRPr="002533A3">
        <w:rPr>
          <w:rFonts w:ascii="Times New Roman" w:eastAsia="標楷體" w:hAnsi="Times New Roman" w:cs="Times New Roman"/>
        </w:rPr>
        <w:t xml:space="preserve">code </w:t>
      </w:r>
      <w:r w:rsidRPr="002533A3">
        <w:rPr>
          <w:rFonts w:ascii="Times New Roman" w:eastAsia="標楷體" w:hAnsi="Times New Roman" w:cs="Times New Roman"/>
        </w:rPr>
        <w:t>程式介紹、習題應用以及實際案例，</w:t>
      </w:r>
      <w:r w:rsidR="00231129" w:rsidRPr="002533A3">
        <w:rPr>
          <w:rFonts w:ascii="Times New Roman" w:eastAsia="標楷體" w:hAnsi="Times New Roman" w:cs="Times New Roman"/>
        </w:rPr>
        <w:t>shiny</w:t>
      </w:r>
      <w:r w:rsidR="00231129" w:rsidRPr="002533A3">
        <w:rPr>
          <w:rFonts w:ascii="Times New Roman" w:eastAsia="標楷體" w:hAnsi="Times New Roman" w:cs="Times New Roman"/>
        </w:rPr>
        <w:t>應用介面將採用微分函數以及</w:t>
      </w:r>
      <w:r w:rsidR="00231129" w:rsidRPr="002533A3">
        <w:rPr>
          <w:rFonts w:ascii="Times New Roman" w:eastAsia="標楷體" w:hAnsi="Times New Roman" w:cs="Times New Roman"/>
        </w:rPr>
        <w:t>mosaic</w:t>
      </w:r>
      <w:r w:rsidR="00231129" w:rsidRPr="002533A3">
        <w:rPr>
          <w:rFonts w:ascii="Times New Roman" w:eastAsia="標楷體" w:hAnsi="Times New Roman" w:cs="Times New Roman"/>
        </w:rPr>
        <w:t>套件呈現方程式的結果，習題應用則是採用講義後的習題進行程式及圖表的展現，實際案例則是將特定議題作為內容，藉由</w:t>
      </w:r>
      <w:r w:rsidR="00231129" w:rsidRPr="002533A3">
        <w:rPr>
          <w:rFonts w:ascii="Times New Roman" w:eastAsia="標楷體" w:hAnsi="Times New Roman" w:cs="Times New Roman"/>
        </w:rPr>
        <w:t>shiny</w:t>
      </w:r>
      <w:r w:rsidR="00231129" w:rsidRPr="002533A3">
        <w:rPr>
          <w:rFonts w:ascii="Times New Roman" w:eastAsia="標楷體" w:hAnsi="Times New Roman" w:cs="Times New Roman"/>
        </w:rPr>
        <w:t>應用介面進行呈現。</w:t>
      </w:r>
    </w:p>
    <w:p w14:paraId="21A18CA9" w14:textId="77777777" w:rsidR="00924F04" w:rsidRPr="002533A3" w:rsidRDefault="00924F04" w:rsidP="0052121E">
      <w:pPr>
        <w:jc w:val="both"/>
        <w:rPr>
          <w:rFonts w:ascii="Times New Roman" w:eastAsia="標楷體" w:hAnsi="Times New Roman" w:cs="Times New Roman"/>
        </w:rPr>
      </w:pPr>
    </w:p>
    <w:p w14:paraId="0EB4F74E" w14:textId="3CEDE9D5" w:rsidR="00231129" w:rsidRPr="002533A3" w:rsidRDefault="0053587E" w:rsidP="0023112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</w:pPr>
      <w:r w:rsidRPr="002533A3"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  <w:t>導數定義</w:t>
      </w:r>
    </w:p>
    <w:p w14:paraId="4BAEF3D2" w14:textId="050241A5" w:rsidR="0052121E" w:rsidRPr="002533A3" w:rsidRDefault="0052121E" w:rsidP="0052121E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導數的意義</w:t>
      </w:r>
      <w:r w:rsidR="00130468" w:rsidRPr="002533A3">
        <w:rPr>
          <w:rFonts w:ascii="Times New Roman" w:eastAsia="標楷體" w:hAnsi="Times New Roman" w:cs="Times New Roman"/>
        </w:rPr>
        <w:t>分為一般意義及幾何意義，以下針對這兩種定義作說明</w:t>
      </w:r>
      <w:r w:rsidR="00130468" w:rsidRPr="002533A3">
        <w:rPr>
          <w:rFonts w:ascii="Times New Roman" w:eastAsia="標楷體" w:hAnsi="Times New Roman" w:cs="Times New Roman"/>
        </w:rPr>
        <w:t xml:space="preserve"> : </w:t>
      </w:r>
    </w:p>
    <w:p w14:paraId="429D0B9E" w14:textId="77777777" w:rsidR="00130468" w:rsidRPr="002533A3" w:rsidRDefault="00130468" w:rsidP="0052121E">
      <w:pPr>
        <w:rPr>
          <w:rFonts w:ascii="Times New Roman" w:eastAsia="標楷體" w:hAnsi="Times New Roman" w:cs="Times New Roman"/>
        </w:rPr>
      </w:pPr>
    </w:p>
    <w:p w14:paraId="688020DC" w14:textId="74460935" w:rsidR="00EE3182" w:rsidRPr="002533A3" w:rsidRDefault="00DB073E" w:rsidP="00EE318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一般意義</w:t>
      </w:r>
      <w:r w:rsidRPr="002533A3">
        <w:rPr>
          <w:rFonts w:ascii="Times New Roman" w:eastAsia="標楷體" w:hAnsi="Times New Roman" w:cs="Times New Roman"/>
        </w:rPr>
        <w:t xml:space="preserve"> :</w:t>
      </w:r>
      <w:r w:rsidR="00EE3182" w:rsidRPr="002533A3">
        <w:rPr>
          <w:rFonts w:ascii="Times New Roman" w:eastAsia="標楷體" w:hAnsi="Times New Roman" w:cs="Times New Roman"/>
        </w:rPr>
        <w:t xml:space="preserve"> </w:t>
      </w:r>
    </w:p>
    <w:p w14:paraId="0D549953" w14:textId="6BDA1127" w:rsidR="00C64E23" w:rsidRPr="00816A41" w:rsidRDefault="00130468" w:rsidP="00816A41">
      <w:pPr>
        <w:rPr>
          <w:rFonts w:ascii="Times New Roman" w:eastAsia="標楷體" w:hAnsi="Times New Roman" w:cs="Times New Roman"/>
        </w:rPr>
      </w:pPr>
      <w:r w:rsidRPr="00816A41">
        <w:rPr>
          <w:rFonts w:ascii="Times New Roman" w:eastAsia="標楷體" w:hAnsi="Times New Roman" w:cs="Times New Roman"/>
        </w:rPr>
        <w:t>假設有一函數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w:rPr>
            <w:rFonts w:ascii="Cambria Math" w:eastAsia="標楷體" w:hAnsi="Cambria Math" w:cs="Times New Roman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f</m:t>
        </m:r>
        <m:r>
          <m:rPr>
            <m:sty m:val="p"/>
          </m:rPr>
          <w:rPr>
            <w:rFonts w:ascii="Cambria Math" w:eastAsia="標楷體" w:hAnsi="Cambria Math" w:cs="Times New Roman"/>
          </w:rPr>
          <m:t>(</m:t>
        </m:r>
        <m:r>
          <w:rPr>
            <w:rFonts w:ascii="Cambria Math" w:eastAsia="標楷體" w:hAnsi="Cambria Math" w:cs="Times New Roman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  <w:r w:rsidRPr="00816A41">
        <w:rPr>
          <w:rFonts w:ascii="Times New Roman" w:eastAsia="標楷體" w:hAnsi="Times New Roman" w:cs="Times New Roman"/>
        </w:rPr>
        <w:t>，且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816A41">
        <w:rPr>
          <w:rFonts w:ascii="Times New Roman" w:eastAsia="標楷體" w:hAnsi="Times New Roman" w:cs="Times New Roman"/>
        </w:rPr>
        <w:t>以及對應之</w:t>
      </w:r>
      <m:oMath>
        <m:r>
          <w:rPr>
            <w:rFonts w:ascii="Cambria Math" w:eastAsia="標楷體" w:hAnsi="Cambria Math" w:cs="Times New Roman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</w:rPr>
          <m:t>皆屬於實數，</m:t>
        </m:r>
      </m:oMath>
      <w:r w:rsidRPr="00816A41">
        <w:rPr>
          <w:rFonts w:ascii="Times New Roman" w:eastAsia="標楷體" w:hAnsi="Times New Roman" w:cs="Times New Roman"/>
        </w:rPr>
        <w:t>而當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816A41">
        <w:rPr>
          <w:rFonts w:ascii="Times New Roman" w:eastAsia="標楷體" w:hAnsi="Times New Roman" w:cs="Times New Roman"/>
        </w:rPr>
        <w:t>在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Pr="00816A41">
        <w:rPr>
          <w:rFonts w:ascii="Times New Roman" w:eastAsia="標楷體" w:hAnsi="Times New Roman" w:cs="Times New Roman"/>
        </w:rPr>
        <w:t>獲得增量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x</m:t>
        </m:r>
      </m:oMath>
      <w:r w:rsidRPr="00816A41">
        <w:rPr>
          <w:rFonts w:ascii="Times New Roman" w:eastAsia="標楷體" w:hAnsi="Times New Roman" w:cs="Times New Roman"/>
        </w:rPr>
        <w:t>，同時相對應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816A41">
        <w:rPr>
          <w:rFonts w:ascii="Times New Roman" w:eastAsia="標楷體" w:hAnsi="Times New Roman" w:cs="Times New Roman"/>
        </w:rPr>
        <w:t>獲得增量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y</m:t>
        </m:r>
      </m:oMath>
      <w:r w:rsidRPr="00816A41">
        <w:rPr>
          <w:rFonts w:ascii="Times New Roman" w:eastAsia="標楷體" w:hAnsi="Times New Roman" w:cs="Times New Roman"/>
        </w:rPr>
        <w:t>，</w:t>
      </w:r>
      <w:r w:rsidR="00C64E23" w:rsidRPr="00816A41">
        <w:rPr>
          <w:rFonts w:ascii="Times New Roman" w:eastAsia="標楷體" w:hAnsi="Times New Roman" w:cs="Times New Roman"/>
        </w:rPr>
        <w:t>且若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y</m:t>
        </m:r>
      </m:oMath>
      <w:r w:rsidR="00C64E23" w:rsidRPr="00816A41">
        <w:rPr>
          <w:rFonts w:ascii="Times New Roman" w:eastAsia="標楷體" w:hAnsi="Times New Roman" w:cs="Times New Roman"/>
        </w:rPr>
        <w:t>與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x</m:t>
        </m:r>
      </m:oMath>
      <w:r w:rsidR="00C64E23" w:rsidRPr="00816A41">
        <w:rPr>
          <w:rFonts w:ascii="Times New Roman" w:eastAsia="標楷體" w:hAnsi="Times New Roman" w:cs="Times New Roman"/>
        </w:rPr>
        <w:t>之比在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x</m:t>
        </m:r>
      </m:oMath>
      <w:r w:rsidR="00C64E23" w:rsidRPr="00816A41">
        <w:rPr>
          <w:rFonts w:ascii="Times New Roman" w:eastAsia="標楷體" w:hAnsi="Times New Roman" w:cs="Times New Roman"/>
        </w:rPr>
        <w:t>趨近於</w:t>
      </w:r>
      <w:r w:rsidR="00C64E23" w:rsidRPr="00816A41">
        <w:rPr>
          <w:rFonts w:ascii="Times New Roman" w:eastAsia="標楷體" w:hAnsi="Times New Roman" w:cs="Times New Roman"/>
        </w:rPr>
        <w:t>0</w:t>
      </w:r>
      <w:r w:rsidR="00C64E23" w:rsidRPr="00816A41">
        <w:rPr>
          <w:rFonts w:ascii="Times New Roman" w:eastAsia="標楷體" w:hAnsi="Times New Roman" w:cs="Times New Roman"/>
        </w:rPr>
        <w:t>時存在，此時則稱此極限為</w:t>
      </w:r>
      <m:oMath>
        <m:r>
          <w:rPr>
            <w:rFonts w:ascii="Cambria Math" w:eastAsia="標楷體" w:hAnsi="Cambria Math" w:cs="Times New Roman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f</m:t>
        </m:r>
        <m:r>
          <m:rPr>
            <m:sty m:val="p"/>
          </m:rPr>
          <w:rPr>
            <w:rFonts w:ascii="Cambria Math" w:eastAsia="標楷體" w:hAnsi="Cambria Math" w:cs="Times New Roman"/>
          </w:rPr>
          <m:t>(</m:t>
        </m:r>
        <m:r>
          <w:rPr>
            <w:rFonts w:ascii="Cambria Math" w:eastAsia="標楷體" w:hAnsi="Cambria Math" w:cs="Times New Roman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  <w:r w:rsidR="00C64E23" w:rsidRPr="00816A41">
        <w:rPr>
          <w:rFonts w:ascii="Times New Roman" w:eastAsia="標楷體" w:hAnsi="Times New Roman" w:cs="Times New Roman"/>
        </w:rPr>
        <w:t>在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C64E23" w:rsidRPr="00816A41">
        <w:rPr>
          <w:rFonts w:ascii="Times New Roman" w:eastAsia="標楷體" w:hAnsi="Times New Roman" w:cs="Times New Roman"/>
        </w:rPr>
        <w:t>之導數，記為</w:t>
      </w:r>
      <m:oMath>
        <m:r>
          <w:rPr>
            <w:rFonts w:ascii="Cambria Math" w:eastAsia="標楷體" w:hAnsi="Cambria Math" w:cs="Times New Roman"/>
          </w:rPr>
          <m:t>f</m:t>
        </m:r>
        <m:r>
          <m:rPr>
            <m:sty m:val="p"/>
          </m:rPr>
          <w:rPr>
            <w:rFonts w:ascii="Cambria Math" w:eastAsia="標楷體" w:hAnsi="Cambria Math" w:cs="Times New Roman"/>
          </w:rPr>
          <m:t>'(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  <w:r w:rsidR="0040181D" w:rsidRPr="00816A41">
        <w:rPr>
          <w:rFonts w:ascii="Times New Roman" w:eastAsia="標楷體" w:hAnsi="Times New Roman" w:cs="Times New Roman"/>
        </w:rPr>
        <w:t xml:space="preserve"> : </w:t>
      </w:r>
    </w:p>
    <w:p w14:paraId="1DD17F3E" w14:textId="77777777" w:rsidR="00DB073E" w:rsidRPr="00816A41" w:rsidRDefault="00DB073E" w:rsidP="00816A41">
      <w:pPr>
        <w:rPr>
          <w:rFonts w:ascii="Times New Roman" w:eastAsia="標楷體" w:hAnsi="Times New Roman" w:cs="Times New Roman"/>
        </w:rPr>
      </w:pPr>
    </w:p>
    <w:p w14:paraId="20AC82A8" w14:textId="090B1E28" w:rsidR="00C64E23" w:rsidRPr="00816A41" w:rsidRDefault="003404F1" w:rsidP="00816A41">
      <w:pPr>
        <w:rPr>
          <w:rFonts w:ascii="Times New Roman" w:eastAsia="標楷體" w:hAnsi="Times New Roman" w:cs="Times New Roman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∆</m:t>
                  </m:r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∆</m:t>
                  </m:r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+∆</m:t>
                          </m:r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0A909397" w14:textId="77777777" w:rsidR="00DB073E" w:rsidRPr="00816A41" w:rsidRDefault="00DB073E" w:rsidP="00816A41">
      <w:pPr>
        <w:rPr>
          <w:rFonts w:ascii="Times New Roman" w:eastAsia="標楷體" w:hAnsi="Times New Roman" w:cs="Times New Roman"/>
        </w:rPr>
      </w:pPr>
    </w:p>
    <w:p w14:paraId="110DA599" w14:textId="0D514F96" w:rsidR="0040181D" w:rsidRPr="00816A41" w:rsidRDefault="0040181D" w:rsidP="00816A41">
      <w:pPr>
        <w:rPr>
          <w:rFonts w:ascii="Times New Roman" w:eastAsia="標楷體" w:hAnsi="Times New Roman" w:cs="Times New Roman"/>
        </w:rPr>
      </w:pPr>
      <w:r w:rsidRPr="00816A41">
        <w:rPr>
          <w:rFonts w:ascii="Times New Roman" w:eastAsia="標楷體" w:hAnsi="Times New Roman" w:cs="Times New Roman"/>
        </w:rPr>
        <w:t>對於一般的函數來說也可定義為</w:t>
      </w:r>
      <w:r w:rsidR="00DB073E" w:rsidRPr="00816A41">
        <w:rPr>
          <w:rFonts w:ascii="Times New Roman" w:eastAsia="標楷體" w:hAnsi="Times New Roman" w:cs="Times New Roman"/>
        </w:rPr>
        <w:t>變數</w:t>
      </w:r>
      <m:oMath>
        <m:r>
          <w:rPr>
            <w:rFonts w:ascii="Cambria Math" w:eastAsia="標楷體" w:hAnsi="Cambria Math" w:cs="Times New Roman"/>
          </w:rPr>
          <m:t>x</m:t>
        </m:r>
      </m:oMath>
      <w:r w:rsidR="00DB073E" w:rsidRPr="00816A41">
        <w:rPr>
          <w:rFonts w:ascii="Times New Roman" w:eastAsia="標楷體" w:hAnsi="Times New Roman" w:cs="Times New Roman"/>
        </w:rPr>
        <w:t>趨近於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DB073E" w:rsidRPr="00816A41">
        <w:rPr>
          <w:rFonts w:ascii="Times New Roman" w:eastAsia="標楷體" w:hAnsi="Times New Roman" w:cs="Times New Roman"/>
        </w:rPr>
        <w:t>時，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f</m:t>
            </m:r>
            <m:d>
              <m:dPr>
                <m:ctrlPr>
                  <w:rPr>
                    <w:rFonts w:ascii="Cambria Math" w:eastAsia="標楷體" w:hAnsi="Cambria Math" w:cs="Times New Roman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-</m:t>
            </m:r>
            <m:r>
              <w:rPr>
                <w:rFonts w:ascii="Cambria Math" w:eastAsia="標楷體" w:hAnsi="Cambria Math" w:cs="Times New Roman"/>
              </w:rPr>
              <m:t>f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)</m:t>
            </m:r>
          </m:num>
          <m:den>
            <m:r>
              <w:rPr>
                <w:rFonts w:ascii="Cambria Math" w:eastAsia="標楷體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0</m:t>
                </m:r>
              </m:sub>
            </m:sSub>
          </m:den>
        </m:f>
      </m:oMath>
      <w:r w:rsidR="00DB073E" w:rsidRPr="00816A41">
        <w:rPr>
          <w:rFonts w:ascii="Times New Roman" w:eastAsia="標楷體" w:hAnsi="Times New Roman" w:cs="Times New Roman"/>
        </w:rPr>
        <w:t xml:space="preserve"> </w:t>
      </w:r>
      <w:r w:rsidR="00DB073E" w:rsidRPr="00816A41">
        <w:rPr>
          <w:rFonts w:ascii="Times New Roman" w:eastAsia="標楷體" w:hAnsi="Times New Roman" w:cs="Times New Roman"/>
        </w:rPr>
        <w:t>的極限</w:t>
      </w:r>
      <w:r w:rsidR="00DB073E" w:rsidRPr="00816A41">
        <w:rPr>
          <w:rFonts w:ascii="Times New Roman" w:eastAsia="標楷體" w:hAnsi="Times New Roman" w:cs="Times New Roman"/>
        </w:rPr>
        <w:t xml:space="preserve"> :</w:t>
      </w:r>
    </w:p>
    <w:p w14:paraId="6D1BAA28" w14:textId="3DDC2D64" w:rsidR="00DB073E" w:rsidRPr="00816A41" w:rsidRDefault="003404F1" w:rsidP="00816A41">
      <w:pPr>
        <w:rPr>
          <w:rFonts w:ascii="Times New Roman" w:eastAsia="標楷體" w:hAnsi="Times New Roman" w:cs="Times New Roman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="標楷體" w:hAnsi="Cambria Math" w:cs="Times New Roman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-</m:t>
                  </m:r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42C627F9" w14:textId="74C1930A" w:rsidR="00EE3182" w:rsidRPr="002533A3" w:rsidRDefault="00EE3182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132D5D4" w14:textId="5641EEC5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A71E3B8" w14:textId="3E39CFC1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AE3E4A5" w14:textId="23C77D5D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7211015" w14:textId="0A72D16B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71D8BCE7" w14:textId="22D3CB40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2292E4B" w14:textId="70E1B721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1E3B5C8F" w14:textId="665A9F42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D9C817E" w14:textId="3820826F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5238B6FD" w14:textId="64D0D981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B3522A6" w14:textId="77777777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0366DEA6" w14:textId="007F0CA8" w:rsidR="00DB073E" w:rsidRPr="002533A3" w:rsidRDefault="00EE3182" w:rsidP="00EE318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幾何意義</w:t>
      </w:r>
      <w:r w:rsidRPr="002533A3">
        <w:rPr>
          <w:rFonts w:ascii="Times New Roman" w:eastAsia="標楷體" w:hAnsi="Times New Roman" w:cs="Times New Roman"/>
        </w:rPr>
        <w:t xml:space="preserve"> : </w:t>
      </w:r>
    </w:p>
    <w:p w14:paraId="25152E0C" w14:textId="5D70A5AD" w:rsidR="000E4F5E" w:rsidRPr="002533A3" w:rsidRDefault="000E4F5E" w:rsidP="000E4F5E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當函數定義域以及取值皆在實數域中，導數可表示為函數曲線上的切線斜率。</w:t>
      </w:r>
    </w:p>
    <w:p w14:paraId="4590CB2B" w14:textId="2042BB2B" w:rsidR="000E4F5E" w:rsidRPr="002533A3" w:rsidRDefault="000E4F5E" w:rsidP="000E4F5E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由下圖所示，設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Pr="002533A3">
        <w:rPr>
          <w:rFonts w:ascii="Times New Roman" w:eastAsia="標楷體" w:hAnsi="Times New Roman" w:cs="Times New Roman"/>
        </w:rPr>
        <w:t>為曲線上之一定點，</w:t>
      </w:r>
      <m:oMath>
        <m:r>
          <w:rPr>
            <w:rFonts w:ascii="Cambria Math" w:eastAsia="標楷體" w:hAnsi="Cambria Math" w:cs="Times New Roman"/>
          </w:rPr>
          <m:t>P</m:t>
        </m:r>
      </m:oMath>
      <w:r w:rsidRPr="002533A3">
        <w:rPr>
          <w:rFonts w:ascii="Times New Roman" w:eastAsia="標楷體" w:hAnsi="Times New Roman" w:cs="Times New Roman"/>
        </w:rPr>
        <w:t>為曲線上之一動點</w:t>
      </w:r>
      <w:r w:rsidR="001D3FC1" w:rsidRPr="002533A3">
        <w:rPr>
          <w:rFonts w:ascii="Times New Roman" w:eastAsia="標楷體" w:hAnsi="Times New Roman" w:cs="Times New Roman"/>
        </w:rPr>
        <w:t>。當</w:t>
      </w:r>
      <m:oMath>
        <m:r>
          <w:rPr>
            <w:rFonts w:ascii="Cambria Math" w:eastAsia="標楷體" w:hAnsi="Cambria Math" w:cs="Times New Roman"/>
          </w:rPr>
          <m:t>P</m:t>
        </m:r>
      </m:oMath>
      <w:r w:rsidR="001D3FC1" w:rsidRPr="002533A3">
        <w:rPr>
          <w:rFonts w:ascii="Times New Roman" w:eastAsia="標楷體" w:hAnsi="Times New Roman" w:cs="Times New Roman"/>
        </w:rPr>
        <w:t>沿曲線趨近於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1D3FC1" w:rsidRPr="002533A3">
        <w:rPr>
          <w:rFonts w:ascii="Times New Roman" w:eastAsia="標楷體" w:hAnsi="Times New Roman" w:cs="Times New Roman"/>
        </w:rPr>
        <w:t>時，且割線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1D3FC1" w:rsidRPr="002533A3">
        <w:rPr>
          <w:rFonts w:ascii="Times New Roman" w:eastAsia="標楷體" w:hAnsi="Times New Roman" w:cs="Times New Roman"/>
        </w:rPr>
        <w:t>的極限位置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T</m:t>
        </m:r>
      </m:oMath>
      <w:r w:rsidR="001D3FC1" w:rsidRPr="002533A3">
        <w:rPr>
          <w:rFonts w:ascii="Times New Roman" w:eastAsia="標楷體" w:hAnsi="Times New Roman" w:cs="Times New Roman"/>
        </w:rPr>
        <w:t>存在，則稱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T</m:t>
        </m:r>
      </m:oMath>
      <w:r w:rsidR="001D3FC1" w:rsidRPr="002533A3">
        <w:rPr>
          <w:rFonts w:ascii="Times New Roman" w:eastAsia="標楷體" w:hAnsi="Times New Roman" w:cs="Times New Roman"/>
        </w:rPr>
        <w:t>為曲線在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1D3FC1" w:rsidRPr="002533A3">
        <w:rPr>
          <w:rFonts w:ascii="Times New Roman" w:eastAsia="標楷體" w:hAnsi="Times New Roman" w:cs="Times New Roman"/>
        </w:rPr>
        <w:t>處的切線</w:t>
      </w:r>
      <w:r w:rsidR="004F6C88" w:rsidRPr="002533A3">
        <w:rPr>
          <w:rFonts w:ascii="Times New Roman" w:eastAsia="標楷體" w:hAnsi="Times New Roman" w:cs="Times New Roman"/>
        </w:rPr>
        <w:t>。</w:t>
      </w:r>
      <w:r w:rsidR="004F6C88" w:rsidRPr="002533A3">
        <w:rPr>
          <w:rFonts w:ascii="Times New Roman" w:eastAsia="標楷體" w:hAnsi="Times New Roman" w:cs="Times New Roman"/>
        </w:rPr>
        <w:t xml:space="preserve"> </w:t>
      </w:r>
    </w:p>
    <w:p w14:paraId="173A99FA" w14:textId="37A76903" w:rsidR="001D3FC1" w:rsidRPr="002533A3" w:rsidRDefault="004F6C88" w:rsidP="000E4F5E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  <w:noProof/>
        </w:rPr>
        <w:drawing>
          <wp:inline distT="0" distB="0" distL="0" distR="0" wp14:anchorId="2C747800" wp14:editId="0B2C6D0C">
            <wp:extent cx="4286250" cy="2981325"/>
            <wp:effectExtent l="0" t="0" r="0" b="9525"/>
            <wp:docPr id="1" name="圖片 1" descr="一張含有 文字, 雷射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雷射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C5EB" w14:textId="3616A07F" w:rsidR="001D3FC1" w:rsidRPr="002533A3" w:rsidRDefault="001D3FC1" w:rsidP="000E4F5E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若以函數</w:t>
      </w:r>
      <m:oMath>
        <m:r>
          <w:rPr>
            <w:rFonts w:ascii="Cambria Math" w:eastAsia="標楷體" w:hAnsi="Cambria Math" w:cs="Times New Roman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f</m:t>
        </m:r>
        <m:r>
          <m:rPr>
            <m:sty m:val="p"/>
          </m:rPr>
          <w:rPr>
            <w:rFonts w:ascii="Cambria Math" w:eastAsia="標楷體" w:hAnsi="Cambria Math" w:cs="Times New Roman"/>
          </w:rPr>
          <m:t>(</m:t>
        </m:r>
        <m:r>
          <w:rPr>
            <w:rFonts w:ascii="Cambria Math" w:eastAsia="標楷體" w:hAnsi="Cambria Math" w:cs="Times New Roman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  <w:r w:rsidRPr="002533A3">
        <w:rPr>
          <w:rFonts w:ascii="Times New Roman" w:eastAsia="標楷體" w:hAnsi="Times New Roman" w:cs="Times New Roman"/>
        </w:rPr>
        <w:t>為例，則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Pr="002533A3">
        <w:rPr>
          <w:rFonts w:ascii="Times New Roman" w:eastAsia="標楷體" w:hAnsi="Times New Roman" w:cs="Times New Roman"/>
        </w:rPr>
        <w:t>的斜率為</w:t>
      </w:r>
      <w:r w:rsidRPr="002533A3">
        <w:rPr>
          <w:rFonts w:ascii="Times New Roman" w:eastAsia="標楷體" w:hAnsi="Times New Roman" w:cs="Times New Roman"/>
        </w:rPr>
        <w:t xml:space="preserve"> : </w:t>
      </w:r>
    </w:p>
    <w:p w14:paraId="56494BB2" w14:textId="550F2A3B" w:rsidR="001D3FC1" w:rsidRPr="002533A3" w:rsidRDefault="003404F1" w:rsidP="001D3FC1">
      <w:pPr>
        <w:pStyle w:val="a3"/>
        <w:ind w:leftChars="0"/>
        <w:rPr>
          <w:rFonts w:ascii="Times New Roman" w:eastAsia="標楷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tan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∆</m:t>
              </m:r>
              <m:r>
                <w:rPr>
                  <w:rFonts w:ascii="Cambria Math" w:eastAsia="標楷體" w:hAnsi="Cambria Math" w:cs="Times New Roman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∆</m:t>
              </m:r>
              <m:r>
                <w:rPr>
                  <w:rFonts w:ascii="Cambria Math" w:eastAsia="標楷體" w:hAnsi="Cambria Math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+∆</m:t>
                  </m:r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-</m:t>
              </m:r>
              <m:r>
                <w:rPr>
                  <w:rFonts w:ascii="Cambria Math" w:eastAsia="標楷體" w:hAnsi="Cambria Math" w:cs="Times New Roman"/>
                </w:rPr>
                <m:t>f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∆</m:t>
              </m:r>
              <m:r>
                <w:rPr>
                  <w:rFonts w:ascii="Cambria Math" w:eastAsia="標楷體" w:hAnsi="Cambria Math" w:cs="Times New Roman"/>
                </w:rPr>
                <m:t>x</m:t>
              </m:r>
            </m:den>
          </m:f>
        </m:oMath>
      </m:oMathPara>
    </w:p>
    <w:p w14:paraId="1D17ECA0" w14:textId="77777777" w:rsidR="001D3FC1" w:rsidRPr="002533A3" w:rsidRDefault="001D3FC1" w:rsidP="000E4F5E">
      <w:pPr>
        <w:rPr>
          <w:rFonts w:ascii="Times New Roman" w:eastAsia="標楷體" w:hAnsi="Times New Roman" w:cs="Times New Roman"/>
          <w:i/>
        </w:rPr>
      </w:pPr>
    </w:p>
    <w:p w14:paraId="2BDC7053" w14:textId="15A85893" w:rsidR="00E47FDA" w:rsidRPr="002533A3" w:rsidRDefault="004F6C88" w:rsidP="004F6C88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當</w:t>
      </w:r>
      <m:oMath>
        <m:r>
          <w:rPr>
            <w:rFonts w:ascii="Cambria Math" w:eastAsia="標楷體" w:hAnsi="Cambria Math" w:cs="Times New Roman"/>
          </w:rPr>
          <m:t>P</m:t>
        </m:r>
      </m:oMath>
      <w:r w:rsidRPr="002533A3">
        <w:rPr>
          <w:rFonts w:ascii="Times New Roman" w:eastAsia="標楷體" w:hAnsi="Times New Roman" w:cs="Times New Roman"/>
        </w:rPr>
        <w:t>與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Pr="002533A3">
        <w:rPr>
          <w:rFonts w:ascii="Times New Roman" w:eastAsia="標楷體" w:hAnsi="Times New Roman" w:cs="Times New Roman"/>
        </w:rPr>
        <w:t>幾乎重疊之時，其兩點之割線將會成為切線</w:t>
      </w:r>
      <w:r w:rsidR="00E47FDA" w:rsidRPr="002533A3">
        <w:rPr>
          <w:rFonts w:ascii="Times New Roman" w:eastAsia="標楷體" w:hAnsi="Times New Roman" w:cs="Times New Roman"/>
        </w:rPr>
        <w:t>，即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T</m:t>
        </m:r>
      </m:oMath>
      <w:r w:rsidR="00E47FDA" w:rsidRPr="002533A3">
        <w:rPr>
          <w:rFonts w:ascii="Times New Roman" w:eastAsia="標楷體" w:hAnsi="Times New Roman" w:cs="Times New Roman"/>
        </w:rPr>
        <w:t>存在時，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x→0</m:t>
        </m:r>
      </m:oMath>
      <w:r w:rsidR="00E47FDA" w:rsidRPr="002533A3">
        <w:rPr>
          <w:rFonts w:ascii="Times New Roman" w:eastAsia="標楷體" w:hAnsi="Times New Roman" w:cs="Times New Roman"/>
          <w:iCs/>
        </w:rPr>
        <w:t>，</w:t>
      </w:r>
      <m:oMath>
        <m:r>
          <w:rPr>
            <w:rFonts w:ascii="Cambria Math" w:eastAsia="標楷體" w:hAnsi="Cambria Math" w:cs="Times New Roman"/>
          </w:rPr>
          <m:t>φ→α</m:t>
        </m:r>
      </m:oMath>
      <w:r w:rsidR="00E47FDA" w:rsidRPr="002533A3">
        <w:rPr>
          <w:rFonts w:ascii="Times New Roman" w:eastAsia="標楷體" w:hAnsi="Times New Roman" w:cs="Times New Roman"/>
          <w:iCs/>
        </w:rPr>
        <w:t>，則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T</m:t>
        </m:r>
      </m:oMath>
      <w:r w:rsidR="00E47FDA" w:rsidRPr="002533A3">
        <w:rPr>
          <w:rFonts w:ascii="Times New Roman" w:eastAsia="標楷體" w:hAnsi="Times New Roman" w:cs="Times New Roman"/>
        </w:rPr>
        <w:t>的斜率</w:t>
      </w:r>
      <m:oMath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tan</m:t>
            </m:r>
          </m:fName>
          <m:e>
            <m:r>
              <w:rPr>
                <w:rFonts w:ascii="Cambria Math" w:eastAsia="標楷體" w:hAnsi="Cambria Math" w:cs="Times New Roman"/>
              </w:rPr>
              <m:t>α</m:t>
            </m:r>
          </m:e>
        </m:func>
      </m:oMath>
      <w:r w:rsidR="00E47FDA" w:rsidRPr="002533A3">
        <w:rPr>
          <w:rFonts w:ascii="Times New Roman" w:eastAsia="標楷體" w:hAnsi="Times New Roman" w:cs="Times New Roman"/>
        </w:rPr>
        <w:t>為</w:t>
      </w:r>
      <w:r w:rsidR="00E47FDA" w:rsidRPr="002533A3">
        <w:rPr>
          <w:rFonts w:ascii="Times New Roman" w:eastAsia="標楷體" w:hAnsi="Times New Roman" w:cs="Times New Roman"/>
        </w:rPr>
        <w:t xml:space="preserve"> : </w:t>
      </w:r>
    </w:p>
    <w:p w14:paraId="134AC9ED" w14:textId="13AD23F1" w:rsidR="00E47FDA" w:rsidRPr="002533A3" w:rsidRDefault="003404F1" w:rsidP="00E47FDA">
      <w:pPr>
        <w:pStyle w:val="a3"/>
        <w:ind w:leftChars="0"/>
        <w:rPr>
          <w:rFonts w:ascii="Times New Roman" w:eastAsia="標楷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tan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∆</m:t>
                  </m:r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="標楷體" w:hAnsi="Cambria Math" w:cs="Times New Roman"/>
                    </w:rPr>
                    <m:t>φ</m:t>
                  </m:r>
                </m:e>
              </m:func>
            </m:e>
          </m:func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∆</m:t>
                  </m:r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+∆</m:t>
                          </m:r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4F313B62" w14:textId="367C7CE7" w:rsidR="00B81035" w:rsidRPr="002533A3" w:rsidRDefault="00B81035" w:rsidP="004F6C88">
      <w:pPr>
        <w:rPr>
          <w:rFonts w:ascii="Times New Roman" w:eastAsia="標楷體" w:hAnsi="Times New Roman" w:cs="Times New Roman"/>
          <w:iCs/>
        </w:rPr>
      </w:pPr>
      <w:r w:rsidRPr="002533A3">
        <w:rPr>
          <w:rFonts w:ascii="Times New Roman" w:eastAsia="標楷體" w:hAnsi="Times New Roman" w:cs="Times New Roman"/>
          <w:iCs/>
        </w:rPr>
        <w:t>由上述公式可知，導數的幾何定義公式與一般定義公式完全相同，即</w:t>
      </w:r>
    </w:p>
    <w:p w14:paraId="60D069E8" w14:textId="77777777" w:rsidR="00B81035" w:rsidRPr="002533A3" w:rsidRDefault="00B81035" w:rsidP="004F6C88">
      <w:pPr>
        <w:rPr>
          <w:rFonts w:ascii="Times New Roman" w:eastAsia="標楷體" w:hAnsi="Times New Roman" w:cs="Times New Roman"/>
          <w:iCs/>
        </w:rPr>
      </w:pPr>
    </w:p>
    <w:p w14:paraId="765ACD8D" w14:textId="367BC7C4" w:rsidR="00E47FDA" w:rsidRPr="002533A3" w:rsidRDefault="003404F1" w:rsidP="004F6C88">
      <w:pPr>
        <w:rPr>
          <w:rFonts w:ascii="Times New Roman" w:eastAsia="標楷體" w:hAnsi="Times New Roman" w:cs="Times New Roman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tan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α</m:t>
              </m:r>
            </m:e>
          </m:func>
        </m:oMath>
      </m:oMathPara>
    </w:p>
    <w:p w14:paraId="45AB85EA" w14:textId="77777777" w:rsidR="00B81035" w:rsidRPr="002533A3" w:rsidRDefault="00B81035" w:rsidP="004F6C88">
      <w:pPr>
        <w:rPr>
          <w:rFonts w:ascii="Times New Roman" w:eastAsia="標楷體" w:hAnsi="Times New Roman" w:cs="Times New Roman"/>
        </w:rPr>
      </w:pPr>
    </w:p>
    <w:p w14:paraId="17880342" w14:textId="38174D87" w:rsidR="00B81035" w:rsidRPr="002533A3" w:rsidRDefault="00B81035" w:rsidP="004F6C88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因此，導數的幾何意義即曲線</w:t>
      </w:r>
      <m:oMath>
        <m:r>
          <w:rPr>
            <w:rFonts w:ascii="Cambria Math" w:eastAsia="標楷體" w:hAnsi="Cambria Math" w:cs="Times New Roman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f</m:t>
        </m:r>
        <m:r>
          <m:rPr>
            <m:sty m:val="p"/>
          </m:rPr>
          <w:rPr>
            <w:rFonts w:ascii="Cambria Math" w:eastAsia="標楷體" w:hAnsi="Cambria Math" w:cs="Times New Roman"/>
          </w:rPr>
          <m:t>(</m:t>
        </m:r>
        <m:r>
          <w:rPr>
            <w:rFonts w:ascii="Cambria Math" w:eastAsia="標楷體" w:hAnsi="Cambria Math" w:cs="Times New Roman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  <w:r w:rsidRPr="002533A3">
        <w:rPr>
          <w:rFonts w:ascii="Times New Roman" w:eastAsia="標楷體" w:hAnsi="Times New Roman" w:cs="Times New Roman"/>
        </w:rPr>
        <w:t>在點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,f(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))</m:t>
        </m:r>
      </m:oMath>
      <w:r w:rsidRPr="002533A3">
        <w:rPr>
          <w:rFonts w:ascii="Times New Roman" w:eastAsia="標楷體" w:hAnsi="Times New Roman" w:cs="Times New Roman"/>
        </w:rPr>
        <w:t>處</w:t>
      </w:r>
      <w:r w:rsidR="00642617" w:rsidRPr="002533A3">
        <w:rPr>
          <w:rFonts w:ascii="Times New Roman" w:eastAsia="標楷體" w:hAnsi="Times New Roman" w:cs="Times New Roman"/>
        </w:rPr>
        <w:t>切線之</w:t>
      </w:r>
      <w:r w:rsidRPr="002533A3">
        <w:rPr>
          <w:rFonts w:ascii="Times New Roman" w:eastAsia="標楷體" w:hAnsi="Times New Roman" w:cs="Times New Roman"/>
        </w:rPr>
        <w:t>斜率。</w:t>
      </w:r>
    </w:p>
    <w:p w14:paraId="66FAABA1" w14:textId="15B2893E" w:rsidR="0053587E" w:rsidRPr="002533A3" w:rsidRDefault="0053587E" w:rsidP="004F6C88">
      <w:pPr>
        <w:rPr>
          <w:rFonts w:ascii="Times New Roman" w:eastAsia="標楷體" w:hAnsi="Times New Roman" w:cs="Times New Roman"/>
          <w:iCs/>
        </w:rPr>
      </w:pPr>
    </w:p>
    <w:p w14:paraId="7D47CB03" w14:textId="3F1618F3" w:rsidR="00924F04" w:rsidRPr="007D5B8D" w:rsidRDefault="007D5B8D" w:rsidP="007D5B8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Cs/>
          <w:sz w:val="40"/>
          <w:szCs w:val="40"/>
        </w:rPr>
      </w:pPr>
      <w:r w:rsidRPr="007D5B8D">
        <w:rPr>
          <w:rFonts w:ascii="Times New Roman" w:eastAsia="標楷體" w:hAnsi="Times New Roman" w:cs="Times New Roman" w:hint="eastAsia"/>
          <w:iCs/>
          <w:sz w:val="40"/>
          <w:szCs w:val="40"/>
        </w:rPr>
        <w:t>習題練習</w:t>
      </w:r>
    </w:p>
    <w:p w14:paraId="4291EA40" w14:textId="717DAE75" w:rsidR="00924F04" w:rsidRDefault="0032596B" w:rsidP="007D5B8D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iCs/>
        </w:rPr>
      </w:pPr>
      <w:r>
        <w:rPr>
          <w:rFonts w:ascii="Times New Roman" w:eastAsia="標楷體" w:hAnsi="Times New Roman" w:cs="Times New Roman" w:hint="eastAsia"/>
          <w:iCs/>
        </w:rPr>
        <w:t>Cr</w:t>
      </w:r>
      <w:r>
        <w:rPr>
          <w:rFonts w:ascii="Times New Roman" w:eastAsia="標楷體" w:hAnsi="Times New Roman" w:cs="Times New Roman"/>
          <w:iCs/>
        </w:rPr>
        <w:t>ime Rates</w:t>
      </w:r>
    </w:p>
    <w:p w14:paraId="1BF8818E" w14:textId="77777777" w:rsidR="0032596B" w:rsidRDefault="0032596B" w:rsidP="0032596B">
      <w:pPr>
        <w:rPr>
          <w:rFonts w:ascii="Times New Roman" w:eastAsia="標楷體" w:hAnsi="Times New Roman" w:cs="Times New Roman"/>
          <w:iCs/>
        </w:rPr>
      </w:pPr>
      <w:r>
        <w:rPr>
          <w:rFonts w:ascii="Times New Roman" w:eastAsia="標楷體" w:hAnsi="Times New Roman" w:cs="Times New Roman" w:hint="eastAsia"/>
          <w:iCs/>
        </w:rPr>
        <w:t>T</w:t>
      </w:r>
      <w:r>
        <w:rPr>
          <w:rFonts w:ascii="Times New Roman" w:eastAsia="標楷體" w:hAnsi="Times New Roman" w:cs="Times New Roman"/>
          <w:iCs/>
        </w:rPr>
        <w:t>he number of major crimes committed in the city of Bronxville from 2006 to 2013 is approximated by the function</w:t>
      </w:r>
    </w:p>
    <w:p w14:paraId="57AE2F12" w14:textId="011B5E8F" w:rsidR="0032596B" w:rsidRPr="0032596B" w:rsidRDefault="0032596B" w:rsidP="0032596B">
      <w:pPr>
        <w:rPr>
          <w:rFonts w:ascii="Times New Roman" w:eastAsia="標楷體" w:hAnsi="Times New Roman" w:cs="Times New Roman" w:hint="eastAsia"/>
          <w:iCs/>
        </w:rPr>
      </w:pPr>
      <m:oMathPara>
        <m:oMath>
          <m:r>
            <w:rPr>
              <w:rFonts w:ascii="Cambria Math" w:eastAsia="標楷體" w:hAnsi="Cambria Math" w:cs="Times New Roman"/>
            </w:rPr>
            <w:lastRenderedPageBreak/>
            <m:t>N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</w:rPr>
            <m:t>=-0.1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t</m:t>
              </m:r>
            </m:e>
            <m:sup>
              <m:r>
                <w:rPr>
                  <w:rFonts w:ascii="Cambria Math" w:eastAsia="標楷體" w:hAnsi="Cambria Math" w:cs="Times New Roman"/>
                </w:rPr>
                <m:t>3</m:t>
              </m:r>
            </m:sup>
          </m:sSup>
          <m:r>
            <w:rPr>
              <w:rFonts w:ascii="Cambria Math" w:eastAsia="標楷體" w:hAnsi="Cambria Math" w:cs="Times New Roman"/>
            </w:rPr>
            <m:t>+1.5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t</m:t>
              </m:r>
            </m:e>
            <m:sup>
              <m:r>
                <w:rPr>
                  <w:rFonts w:ascii="Cambria Math" w:eastAsia="標楷體" w:hAnsi="Cambria Math" w:cs="Times New Roman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</w:rPr>
            <m:t>+100        (0≤t≤7)</m:t>
          </m:r>
        </m:oMath>
      </m:oMathPara>
    </w:p>
    <w:p w14:paraId="4EA85A86" w14:textId="7498885C" w:rsidR="00B707D6" w:rsidRDefault="0032596B" w:rsidP="0032596B">
      <w:pPr>
        <w:tabs>
          <w:tab w:val="left" w:pos="2064"/>
        </w:tabs>
        <w:rPr>
          <w:rFonts w:ascii="Times New Roman" w:eastAsia="標楷體" w:hAnsi="Times New Roman" w:cs="Times New Roman"/>
          <w:iCs/>
        </w:rPr>
      </w:pPr>
      <w:r>
        <w:rPr>
          <w:rFonts w:ascii="Times New Roman" w:eastAsia="標楷體" w:hAnsi="Times New Roman" w:cs="Times New Roman" w:hint="eastAsia"/>
          <w:iCs/>
        </w:rPr>
        <w:t>W</w:t>
      </w:r>
      <w:r>
        <w:rPr>
          <w:rFonts w:ascii="Times New Roman" w:eastAsia="標楷體" w:hAnsi="Times New Roman" w:cs="Times New Roman"/>
          <w:iCs/>
        </w:rPr>
        <w:t>here</w:t>
      </w:r>
      <w:r w:rsidRPr="0032596B">
        <w:rPr>
          <w:rFonts w:ascii="Cambria Math" w:eastAsia="標楷體" w:hAnsi="Cambria Math" w:cs="Times New Roman"/>
          <w:i/>
          <w:iCs/>
        </w:rPr>
        <w:t xml:space="preserve"> </w:t>
      </w:r>
      <m:oMath>
        <m:r>
          <w:rPr>
            <w:rFonts w:ascii="Cambria Math" w:eastAsia="標楷體" w:hAnsi="Cambria Math" w:cs="Times New Roman"/>
          </w:rPr>
          <m:t>N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t</m:t>
            </m:r>
          </m:e>
        </m:d>
      </m:oMath>
      <w:r>
        <w:rPr>
          <w:rFonts w:ascii="Cambria Math" w:eastAsia="標楷體" w:hAnsi="Cambria Math" w:cs="Times New Roman" w:hint="eastAsia"/>
          <w:i/>
          <w:iCs/>
        </w:rPr>
        <w:t xml:space="preserve"> </w:t>
      </w:r>
      <w:r>
        <w:rPr>
          <w:rFonts w:ascii="Times New Roman" w:eastAsia="標楷體" w:hAnsi="Times New Roman" w:cs="Times New Roman" w:hint="eastAsia"/>
          <w:iCs/>
        </w:rPr>
        <w:t>d</w:t>
      </w:r>
      <w:r>
        <w:rPr>
          <w:rFonts w:ascii="Times New Roman" w:eastAsia="標楷體" w:hAnsi="Times New Roman" w:cs="Times New Roman"/>
          <w:iCs/>
        </w:rPr>
        <w:t xml:space="preserve">enote the number of crimes committed in year t , with t=0 corresponding to the beginning of 2006. Find where the function 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  <w:iCs/>
        </w:rPr>
        <w:t xml:space="preserve"> i</w:t>
      </w:r>
      <w:r>
        <w:rPr>
          <w:rFonts w:ascii="Times New Roman" w:eastAsia="標楷體" w:hAnsi="Times New Roman" w:cs="Times New Roman"/>
          <w:iCs/>
        </w:rPr>
        <w:t>s increasing and where it is decrea</w:t>
      </w:r>
      <w:r w:rsidR="003A5013">
        <w:rPr>
          <w:rFonts w:ascii="Times New Roman" w:eastAsia="標楷體" w:hAnsi="Times New Roman" w:cs="Times New Roman"/>
          <w:iCs/>
        </w:rPr>
        <w:t>sing.</w:t>
      </w:r>
    </w:p>
    <w:p w14:paraId="1AB439A5" w14:textId="0F142B1D" w:rsidR="003A5013" w:rsidRDefault="003A5013" w:rsidP="0032596B">
      <w:pPr>
        <w:tabs>
          <w:tab w:val="left" w:pos="2064"/>
        </w:tabs>
        <w:rPr>
          <w:rFonts w:ascii="Times New Roman" w:eastAsia="標楷體" w:hAnsi="Times New Roman" w:cs="Times New Roman"/>
          <w:iCs/>
        </w:rPr>
      </w:pPr>
    </w:p>
    <w:p w14:paraId="13C6A58B" w14:textId="3DD7A40F" w:rsidR="003A5013" w:rsidRDefault="003A5013" w:rsidP="0032596B">
      <w:pPr>
        <w:tabs>
          <w:tab w:val="left" w:pos="2064"/>
        </w:tabs>
        <w:rPr>
          <w:rFonts w:ascii="Times New Roman" w:eastAsia="標楷體" w:hAnsi="Times New Roman" w:cs="Times New Roman"/>
          <w:iCs/>
          <w:color w:val="000000" w:themeColor="text1"/>
        </w:rPr>
      </w:pPr>
      <w:r w:rsidRPr="003A5013">
        <w:rPr>
          <w:rFonts w:ascii="Times New Roman" w:eastAsia="標楷體" w:hAnsi="Times New Roman" w:cs="Times New Roman"/>
          <w:iCs/>
          <w:color w:val="FF0000"/>
        </w:rPr>
        <w:t>Solution</w:t>
      </w:r>
      <w:r>
        <w:rPr>
          <w:rFonts w:ascii="Times New Roman" w:eastAsia="標楷體" w:hAnsi="Times New Roman" w:cs="Times New Roman"/>
          <w:iCs/>
          <w:color w:val="FF0000"/>
        </w:rPr>
        <w:t xml:space="preserve">  </w:t>
      </w:r>
      <w:r w:rsidRPr="003A5013">
        <w:rPr>
          <w:rFonts w:ascii="Times New Roman" w:eastAsia="標楷體" w:hAnsi="Times New Roman" w:cs="Times New Roman"/>
          <w:iCs/>
          <w:color w:val="000000" w:themeColor="text1"/>
        </w:rPr>
        <w:t>The</w:t>
      </w:r>
      <w:r>
        <w:rPr>
          <w:rFonts w:ascii="Times New Roman" w:eastAsia="標楷體" w:hAnsi="Times New Roman" w:cs="Times New Roman"/>
          <w:iCs/>
          <w:color w:val="000000" w:themeColor="text1"/>
        </w:rPr>
        <w:t xml:space="preserve"> derivative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'</m:t>
            </m:r>
          </m:sup>
        </m:sSup>
      </m:oMath>
      <w:r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iCs/>
          <w:color w:val="000000" w:themeColor="text1"/>
        </w:rPr>
        <w:t xml:space="preserve">of the function </w:t>
      </w:r>
      <m:oMath>
        <m:r>
          <w:rPr>
            <w:rFonts w:ascii="Cambria Math" w:eastAsia="標楷體" w:hAnsi="Cambria Math" w:cs="Times New Roman"/>
            <w:color w:val="000000" w:themeColor="text1"/>
          </w:rPr>
          <m:t>N</m:t>
        </m:r>
      </m:oMath>
      <w:r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i</w:t>
      </w:r>
      <w:r>
        <w:rPr>
          <w:rFonts w:ascii="Times New Roman" w:eastAsia="標楷體" w:hAnsi="Times New Roman" w:cs="Times New Roman"/>
          <w:iCs/>
          <w:color w:val="000000" w:themeColor="text1"/>
        </w:rPr>
        <w:t>s</w:t>
      </w:r>
    </w:p>
    <w:p w14:paraId="14BD9743" w14:textId="659B10DC" w:rsidR="003A5013" w:rsidRPr="003A5013" w:rsidRDefault="003A5013" w:rsidP="0032596B">
      <w:pPr>
        <w:tabs>
          <w:tab w:val="left" w:pos="2064"/>
        </w:tabs>
        <w:rPr>
          <w:rFonts w:ascii="Times New Roman" w:eastAsia="標楷體" w:hAnsi="Times New Roman" w:cs="Times New Roman"/>
          <w:iCs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color w:val="000000" w:themeColor="text1"/>
            </w:rPr>
            <m:t>=-0.3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color w:val="000000" w:themeColor="text1"/>
            </w:rPr>
            <m:t>+3t=-0.3t(t-10)</m:t>
          </m:r>
        </m:oMath>
      </m:oMathPara>
    </w:p>
    <w:p w14:paraId="08E2BCBD" w14:textId="237A00BD" w:rsidR="003A5013" w:rsidRDefault="003A5013" w:rsidP="0032596B">
      <w:pPr>
        <w:tabs>
          <w:tab w:val="left" w:pos="2064"/>
        </w:tabs>
        <w:rPr>
          <w:rFonts w:ascii="Times New Roman" w:eastAsia="標楷體" w:hAnsi="Times New Roman" w:cs="Times New Roman"/>
          <w:iCs/>
        </w:rPr>
      </w:pPr>
      <w:r>
        <w:rPr>
          <w:rFonts w:ascii="Times New Roman" w:eastAsia="標楷體" w:hAnsi="Times New Roman" w:cs="Times New Roman" w:hint="eastAsia"/>
          <w:iCs/>
          <w:color w:val="000000" w:themeColor="text1"/>
        </w:rPr>
        <w:t>S</w:t>
      </w:r>
      <w:r>
        <w:rPr>
          <w:rFonts w:ascii="Times New Roman" w:eastAsia="標楷體" w:hAnsi="Times New Roman" w:cs="Times New Roman"/>
          <w:iCs/>
          <w:color w:val="000000" w:themeColor="text1"/>
        </w:rPr>
        <w:t>ince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="標楷體" w:hAnsi="Cambria Math" w:cs="Times New Roman"/>
            <w:color w:val="000000" w:themeColor="text1"/>
          </w:rPr>
          <m:t>&gt;0</m:t>
        </m:r>
      </m:oMath>
      <w:r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f</w:t>
      </w:r>
      <w:r>
        <w:rPr>
          <w:rFonts w:ascii="Times New Roman" w:eastAsia="標楷體" w:hAnsi="Times New Roman" w:cs="Times New Roman"/>
          <w:iCs/>
          <w:color w:val="000000" w:themeColor="text1"/>
        </w:rPr>
        <w:t xml:space="preserve">or t in the interval (0,7), the function 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  <w:iCs/>
        </w:rPr>
        <w:t xml:space="preserve"> </w:t>
      </w:r>
      <w:r>
        <w:rPr>
          <w:rFonts w:ascii="Times New Roman" w:eastAsia="標楷體" w:hAnsi="Times New Roman" w:cs="Times New Roman"/>
          <w:iCs/>
        </w:rPr>
        <w:t>is increasing throughout that interval</w:t>
      </w:r>
    </w:p>
    <w:p w14:paraId="1A7B0B15" w14:textId="79D8B7B2" w:rsidR="004B42FA" w:rsidRDefault="004B42FA" w:rsidP="0032596B">
      <w:pPr>
        <w:tabs>
          <w:tab w:val="left" w:pos="2064"/>
        </w:tabs>
        <w:rPr>
          <w:rFonts w:ascii="Times New Roman" w:eastAsia="標楷體" w:hAnsi="Times New Roman" w:cs="Times New Roman"/>
          <w:iCs/>
          <w:color w:val="000000" w:themeColor="text1"/>
        </w:rPr>
      </w:pPr>
      <w:r>
        <w:rPr>
          <w:noProof/>
        </w:rPr>
        <w:drawing>
          <wp:inline distT="0" distB="0" distL="0" distR="0" wp14:anchorId="0A55934D" wp14:editId="38463E81">
            <wp:extent cx="5274310" cy="2940685"/>
            <wp:effectExtent l="0" t="0" r="2540" b="0"/>
            <wp:docPr id="2" name="圖片 2" descr="一張含有 文字, 釣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釣魚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29E5" w14:textId="2C9A844F" w:rsidR="004B42FA" w:rsidRDefault="004B42FA" w:rsidP="0032596B">
      <w:pPr>
        <w:tabs>
          <w:tab w:val="left" w:pos="2064"/>
        </w:tabs>
        <w:rPr>
          <w:rFonts w:ascii="Times New Roman" w:eastAsia="標楷體" w:hAnsi="Times New Roman" w:cs="Times New Roman"/>
          <w:iCs/>
          <w:color w:val="000000" w:themeColor="text1"/>
        </w:rPr>
      </w:pPr>
    </w:p>
    <w:p w14:paraId="3ED2A2BE" w14:textId="3123A4E7" w:rsidR="004B42FA" w:rsidRDefault="004B42FA" w:rsidP="004B42FA">
      <w:pPr>
        <w:pStyle w:val="a3"/>
        <w:numPr>
          <w:ilvl w:val="0"/>
          <w:numId w:val="8"/>
        </w:numPr>
        <w:tabs>
          <w:tab w:val="left" w:pos="2064"/>
        </w:tabs>
        <w:ind w:leftChars="0"/>
        <w:rPr>
          <w:rFonts w:ascii="Times New Roman" w:eastAsia="標楷體" w:hAnsi="Times New Roman" w:cs="Times New Roman"/>
          <w:iCs/>
          <w:color w:val="000000" w:themeColor="text1"/>
        </w:rPr>
      </w:pPr>
      <w:r>
        <w:rPr>
          <w:rFonts w:ascii="Times New Roman" w:eastAsia="標楷體" w:hAnsi="Times New Roman" w:cs="Times New Roman" w:hint="eastAsia"/>
          <w:iCs/>
          <w:color w:val="000000" w:themeColor="text1"/>
        </w:rPr>
        <w:t>E</w:t>
      </w:r>
      <w:r>
        <w:rPr>
          <w:rFonts w:ascii="Times New Roman" w:eastAsia="標楷體" w:hAnsi="Times New Roman" w:cs="Times New Roman"/>
          <w:iCs/>
          <w:color w:val="000000" w:themeColor="text1"/>
        </w:rPr>
        <w:t>ffect of Advertising on Sales</w:t>
      </w:r>
    </w:p>
    <w:p w14:paraId="3F7A126D" w14:textId="58E7EC4B" w:rsidR="004B42FA" w:rsidRDefault="004B42FA" w:rsidP="004B42FA">
      <w:pPr>
        <w:tabs>
          <w:tab w:val="left" w:pos="2064"/>
        </w:tabs>
        <w:rPr>
          <w:rFonts w:ascii="Times New Roman" w:eastAsia="標楷體" w:hAnsi="Times New Roman" w:cs="Times New Roman"/>
          <w:iCs/>
          <w:color w:val="000000" w:themeColor="text1"/>
        </w:rPr>
      </w:pPr>
      <w:r>
        <w:rPr>
          <w:rFonts w:ascii="Times New Roman" w:eastAsia="標楷體" w:hAnsi="Times New Roman" w:cs="Times New Roman" w:hint="eastAsia"/>
          <w:iCs/>
          <w:color w:val="000000" w:themeColor="text1"/>
        </w:rPr>
        <w:t>T</w:t>
      </w:r>
      <w:r>
        <w:rPr>
          <w:rFonts w:ascii="Times New Roman" w:eastAsia="標楷體" w:hAnsi="Times New Roman" w:cs="Times New Roman"/>
          <w:iCs/>
          <w:color w:val="000000" w:themeColor="text1"/>
        </w:rPr>
        <w:t>he total sales S (in thousands of dollars) of Arctic Air Corporation, a manufacturer of automobile air conditioners, is related to the amount of money x (in thousands of dollars) the company spends on advertising its products by the formula</w:t>
      </w:r>
    </w:p>
    <w:p w14:paraId="5460ECC9" w14:textId="2A7FF9AE" w:rsidR="004B42FA" w:rsidRPr="00D3020A" w:rsidRDefault="004B42FA" w:rsidP="004B42FA">
      <w:pPr>
        <w:tabs>
          <w:tab w:val="left" w:pos="2064"/>
        </w:tabs>
        <w:rPr>
          <w:rFonts w:ascii="Times New Roman" w:eastAsia="標楷體" w:hAnsi="Times New Roman" w:cs="Times New Roman"/>
          <w:iCs/>
          <w:color w:val="000000" w:themeColor="text1"/>
        </w:rPr>
      </w:pPr>
      <m:oMathPara>
        <m:oMath>
          <m:r>
            <w:rPr>
              <w:rFonts w:ascii="Cambria Math" w:eastAsia="標楷體" w:hAnsi="Cambria Math" w:cs="Times New Roman"/>
              <w:color w:val="000000" w:themeColor="text1"/>
            </w:rPr>
            <m:t>S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  <w:color w:val="000000" w:themeColor="text1"/>
            </w:rPr>
            <m:t>=-0.01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3</m:t>
              </m:r>
            </m:sup>
          </m:sSup>
          <m:r>
            <w:rPr>
              <w:rFonts w:ascii="Cambria Math" w:eastAsia="標楷體" w:hAnsi="Cambria Math" w:cs="Times New Roman"/>
              <w:color w:val="000000" w:themeColor="text1"/>
            </w:rPr>
            <m:t>+1.5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color w:val="000000" w:themeColor="text1"/>
            </w:rPr>
            <m:t>+200        (</m:t>
          </m:r>
          <m:r>
            <w:rPr>
              <w:rFonts w:ascii="Cambria Math" w:eastAsia="標楷體" w:hAnsi="Cambria Math" w:cs="Times New Roman"/>
              <w:color w:val="000000" w:themeColor="text1"/>
            </w:rPr>
            <m:t>0≤x≤100</m:t>
          </m:r>
          <m:r>
            <w:rPr>
              <w:rFonts w:ascii="Cambria Math" w:eastAsia="標楷體" w:hAnsi="Cambria Math" w:cs="Times New Roman"/>
              <w:color w:val="000000" w:themeColor="text1"/>
            </w:rPr>
            <m:t>)</m:t>
          </m:r>
        </m:oMath>
      </m:oMathPara>
    </w:p>
    <w:p w14:paraId="0A9A4595" w14:textId="489843DB" w:rsidR="00D3020A" w:rsidRDefault="00D3020A" w:rsidP="004B42FA">
      <w:pPr>
        <w:tabs>
          <w:tab w:val="left" w:pos="2064"/>
        </w:tabs>
        <w:rPr>
          <w:rFonts w:ascii="Times New Roman" w:eastAsia="標楷體" w:hAnsi="Times New Roman" w:cs="Times New Roman"/>
          <w:iCs/>
          <w:color w:val="000000" w:themeColor="text1"/>
        </w:rPr>
      </w:pPr>
      <w:r>
        <w:rPr>
          <w:rFonts w:ascii="Times New Roman" w:eastAsia="標楷體" w:hAnsi="Times New Roman" w:cs="Times New Roman" w:hint="eastAsia"/>
          <w:iCs/>
          <w:color w:val="000000" w:themeColor="text1"/>
        </w:rPr>
        <w:t>F</w:t>
      </w:r>
      <w:r>
        <w:rPr>
          <w:rFonts w:ascii="Times New Roman" w:eastAsia="標楷體" w:hAnsi="Times New Roman" w:cs="Times New Roman"/>
          <w:iCs/>
          <w:color w:val="000000" w:themeColor="text1"/>
        </w:rPr>
        <w:t>ind the inflection point of the function S.</w:t>
      </w:r>
    </w:p>
    <w:p w14:paraId="14700446" w14:textId="2860B17F" w:rsidR="00D3020A" w:rsidRDefault="00D3020A" w:rsidP="004B42FA">
      <w:pPr>
        <w:tabs>
          <w:tab w:val="left" w:pos="2064"/>
        </w:tabs>
        <w:rPr>
          <w:rFonts w:ascii="Times New Roman" w:eastAsia="標楷體" w:hAnsi="Times New Roman" w:cs="Times New Roman"/>
          <w:iCs/>
          <w:color w:val="000000" w:themeColor="text1"/>
        </w:rPr>
      </w:pPr>
    </w:p>
    <w:p w14:paraId="2086143B" w14:textId="07DE774D" w:rsidR="00D3020A" w:rsidRDefault="00D3020A" w:rsidP="004B42FA">
      <w:pPr>
        <w:tabs>
          <w:tab w:val="left" w:pos="2064"/>
        </w:tabs>
        <w:rPr>
          <w:rFonts w:ascii="Times New Roman" w:eastAsia="標楷體" w:hAnsi="Times New Roman" w:cs="Times New Roman"/>
          <w:iCs/>
          <w:color w:val="000000" w:themeColor="text1"/>
        </w:rPr>
      </w:pPr>
      <w:r w:rsidRPr="00D3020A">
        <w:rPr>
          <w:rFonts w:ascii="Times New Roman" w:eastAsia="標楷體" w:hAnsi="Times New Roman" w:cs="Times New Roman" w:hint="eastAsia"/>
          <w:iCs/>
          <w:color w:val="FF0000"/>
        </w:rPr>
        <w:t>S</w:t>
      </w:r>
      <w:r w:rsidRPr="00D3020A">
        <w:rPr>
          <w:rFonts w:ascii="Times New Roman" w:eastAsia="標楷體" w:hAnsi="Times New Roman" w:cs="Times New Roman"/>
          <w:iCs/>
          <w:color w:val="FF0000"/>
        </w:rPr>
        <w:t>olution</w:t>
      </w:r>
      <w:r>
        <w:rPr>
          <w:rFonts w:ascii="Times New Roman" w:eastAsia="標楷體" w:hAnsi="Times New Roman" w:cs="Times New Roman"/>
          <w:iCs/>
          <w:color w:val="FF0000"/>
        </w:rPr>
        <w:t xml:space="preserve">  </w:t>
      </w:r>
      <w:r w:rsidRPr="00D3020A">
        <w:rPr>
          <w:rFonts w:ascii="Times New Roman" w:eastAsia="標楷體" w:hAnsi="Times New Roman" w:cs="Times New Roman"/>
          <w:iCs/>
          <w:color w:val="000000" w:themeColor="text1"/>
        </w:rPr>
        <w:t>The first two derivatives of S are given by</w:t>
      </w:r>
    </w:p>
    <w:p w14:paraId="7C9380C3" w14:textId="53F9FF07" w:rsidR="00D3020A" w:rsidRPr="00D3020A" w:rsidRDefault="00D3020A" w:rsidP="00D3020A">
      <w:pPr>
        <w:tabs>
          <w:tab w:val="left" w:pos="2064"/>
        </w:tabs>
        <w:rPr>
          <w:rFonts w:ascii="Times New Roman" w:eastAsia="標楷體" w:hAnsi="Times New Roman" w:cs="Times New Roman"/>
          <w:iCs/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  <w:color w:val="000000" w:themeColor="text1"/>
            </w:rPr>
            <m:t>=-0.03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color w:val="000000" w:themeColor="text1"/>
            </w:rPr>
            <m:t>+3x</m:t>
          </m:r>
        </m:oMath>
      </m:oMathPara>
    </w:p>
    <w:p w14:paraId="42F78DD5" w14:textId="6F86C0A9" w:rsidR="00D3020A" w:rsidRPr="00D3020A" w:rsidRDefault="00D3020A" w:rsidP="00D3020A">
      <w:pPr>
        <w:tabs>
          <w:tab w:val="left" w:pos="2064"/>
        </w:tabs>
        <w:rPr>
          <w:rFonts w:ascii="Times New Roman" w:eastAsia="標楷體" w:hAnsi="Times New Roman" w:cs="Times New Roman" w:hint="eastAsia"/>
          <w:iCs/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''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  <w:color w:val="000000" w:themeColor="text1"/>
            </w:rPr>
            <m:t>=-0.0</m:t>
          </m:r>
          <m:r>
            <w:rPr>
              <w:rFonts w:ascii="Cambria Math" w:eastAsia="標楷體" w:hAnsi="Cambria Math" w:cs="Times New Roman"/>
              <w:color w:val="000000" w:themeColor="text1"/>
            </w:rPr>
            <m:t>6x</m:t>
          </m:r>
          <m:r>
            <w:rPr>
              <w:rFonts w:ascii="Cambria Math" w:eastAsia="標楷體" w:hAnsi="Cambria Math" w:cs="Times New Roman"/>
              <w:color w:val="000000" w:themeColor="text1"/>
            </w:rPr>
            <m:t>+</m:t>
          </m:r>
          <m:r>
            <w:rPr>
              <w:rFonts w:ascii="Cambria Math" w:eastAsia="標楷體" w:hAnsi="Cambria Math" w:cs="Times New Roman"/>
              <w:color w:val="000000" w:themeColor="text1"/>
            </w:rPr>
            <m:t>3</m:t>
          </m:r>
        </m:oMath>
      </m:oMathPara>
    </w:p>
    <w:p w14:paraId="38B9978B" w14:textId="0C4FF95D" w:rsidR="00D3020A" w:rsidRDefault="00D3020A" w:rsidP="004B42FA">
      <w:pPr>
        <w:tabs>
          <w:tab w:val="left" w:pos="2064"/>
        </w:tabs>
        <w:rPr>
          <w:rFonts w:ascii="Times New Roman" w:eastAsia="標楷體" w:hAnsi="Times New Roman" w:cs="Times New Roman"/>
          <w:iCs/>
          <w:color w:val="000000" w:themeColor="text1"/>
        </w:rPr>
      </w:pPr>
      <w:r>
        <w:rPr>
          <w:rFonts w:ascii="Times New Roman" w:eastAsia="標楷體" w:hAnsi="Times New Roman" w:cs="Times New Roman" w:hint="eastAsia"/>
          <w:iCs/>
          <w:color w:val="FF0000"/>
        </w:rPr>
        <w:t>S</w:t>
      </w:r>
      <w:r>
        <w:rPr>
          <w:rFonts w:ascii="Times New Roman" w:eastAsia="標楷體" w:hAnsi="Times New Roman" w:cs="Times New Roman"/>
          <w:iCs/>
          <w:color w:val="FF0000"/>
        </w:rPr>
        <w:t xml:space="preserve">etting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x</m:t>
            </m:r>
          </m:e>
        </m:d>
        <m:r>
          <w:rPr>
            <w:rFonts w:ascii="Cambria Math" w:eastAsia="標楷體" w:hAnsi="Cambria Math" w:cs="Times New Roman"/>
            <w:color w:val="000000" w:themeColor="text1"/>
          </w:rPr>
          <m:t>=0</m:t>
        </m:r>
      </m:oMath>
      <w:r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iCs/>
          <w:color w:val="000000" w:themeColor="text1"/>
        </w:rPr>
        <w:t xml:space="preserve">gives </w:t>
      </w:r>
      <m:oMath>
        <m:r>
          <w:rPr>
            <w:rFonts w:ascii="Cambria Math" w:eastAsia="標楷體" w:hAnsi="Cambria Math" w:cs="Times New Roman"/>
            <w:color w:val="000000" w:themeColor="text1"/>
          </w:rPr>
          <m:t>x=50.</m:t>
        </m:r>
      </m:oMath>
      <w:r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iCs/>
          <w:color w:val="000000" w:themeColor="text1"/>
        </w:rPr>
        <w:t>So(50, S(50)) is the only candidate for an inflection point of S. Moreover, since</w:t>
      </w:r>
    </w:p>
    <w:p w14:paraId="574C9652" w14:textId="0A29BF26" w:rsidR="002441E5" w:rsidRDefault="00C428CD" w:rsidP="002441E5">
      <w:pPr>
        <w:tabs>
          <w:tab w:val="left" w:pos="2064"/>
        </w:tabs>
        <w:jc w:val="center"/>
        <w:rPr>
          <w:rFonts w:ascii="Cambria Math" w:eastAsia="標楷體" w:hAnsi="Cambria Math" w:cs="Times New Roman"/>
          <w:color w:val="000000" w:themeColor="text1"/>
        </w:rPr>
      </w:pPr>
      <m:oMath>
        <m:sSup>
          <m:sSup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x</m:t>
            </m:r>
          </m:e>
        </m:d>
        <m:r>
          <w:rPr>
            <w:rFonts w:ascii="Cambria Math" w:eastAsia="標楷體" w:hAnsi="Cambria Math" w:cs="Times New Roman"/>
            <w:color w:val="000000" w:themeColor="text1"/>
          </w:rPr>
          <m:t>&gt;0</m:t>
        </m:r>
        <m:r>
          <w:rPr>
            <w:rFonts w:ascii="Cambria Math" w:eastAsia="標楷體" w:hAnsi="Cambria Math" w:cs="Times New Roman"/>
            <w:color w:val="000000" w:themeColor="text1"/>
          </w:rPr>
          <m:t xml:space="preserve">  </m:t>
        </m:r>
      </m:oMath>
      <w:r w:rsidR="002441E5">
        <w:rPr>
          <w:rFonts w:ascii="Cambria Math" w:eastAsia="標楷體" w:hAnsi="Cambria Math" w:cs="Times New Roman" w:hint="eastAsia"/>
          <w:color w:val="000000" w:themeColor="text1"/>
        </w:rPr>
        <w:t>f</w:t>
      </w:r>
      <w:r w:rsidR="002441E5">
        <w:rPr>
          <w:rFonts w:ascii="Cambria Math" w:eastAsia="標楷體" w:hAnsi="Cambria Math" w:cs="Times New Roman"/>
          <w:color w:val="000000" w:themeColor="text1"/>
        </w:rPr>
        <w:t xml:space="preserve">or </w:t>
      </w:r>
      <m:oMath>
        <m:r>
          <w:rPr>
            <w:rFonts w:ascii="Cambria Math" w:eastAsia="標楷體" w:hAnsi="Cambria Math" w:cs="Times New Roman"/>
            <w:color w:val="000000" w:themeColor="text1"/>
          </w:rPr>
          <m:t>x&lt;50</m:t>
        </m:r>
      </m:oMath>
    </w:p>
    <w:p w14:paraId="28F1880F" w14:textId="46C483B1" w:rsidR="002441E5" w:rsidRDefault="002441E5" w:rsidP="002441E5">
      <w:pPr>
        <w:tabs>
          <w:tab w:val="left" w:pos="2064"/>
        </w:tabs>
        <w:jc w:val="center"/>
        <w:rPr>
          <w:rFonts w:ascii="Cambria Math" w:eastAsia="標楷體" w:hAnsi="Cambria Math" w:cs="Times New Roman"/>
          <w:color w:val="000000" w:themeColor="text1"/>
        </w:rPr>
      </w:pPr>
      <m:oMath>
        <m:sSup>
          <m:sSup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x</m:t>
            </m:r>
          </m:e>
        </m:d>
        <m:r>
          <w:rPr>
            <w:rFonts w:ascii="Cambria Math" w:eastAsia="標楷體" w:hAnsi="Cambria Math" w:cs="Times New Roman"/>
            <w:color w:val="000000" w:themeColor="text1"/>
          </w:rPr>
          <m:t>&lt;</m:t>
        </m:r>
        <m:r>
          <w:rPr>
            <w:rFonts w:ascii="Cambria Math" w:eastAsia="標楷體" w:hAnsi="Cambria Math" w:cs="Times New Roman"/>
            <w:color w:val="000000" w:themeColor="text1"/>
          </w:rPr>
          <m:t xml:space="preserve">0  </m:t>
        </m:r>
      </m:oMath>
      <w:r>
        <w:rPr>
          <w:rFonts w:ascii="Cambria Math" w:eastAsia="標楷體" w:hAnsi="Cambria Math" w:cs="Times New Roman" w:hint="eastAsia"/>
          <w:color w:val="000000" w:themeColor="text1"/>
        </w:rPr>
        <w:t>f</w:t>
      </w:r>
      <w:r>
        <w:rPr>
          <w:rFonts w:ascii="Cambria Math" w:eastAsia="標楷體" w:hAnsi="Cambria Math" w:cs="Times New Roman"/>
          <w:color w:val="000000" w:themeColor="text1"/>
        </w:rPr>
        <w:t xml:space="preserve">or </w:t>
      </w:r>
      <m:oMath>
        <m:r>
          <w:rPr>
            <w:rFonts w:ascii="Cambria Math" w:eastAsia="標楷體" w:hAnsi="Cambria Math" w:cs="Times New Roman"/>
            <w:color w:val="000000" w:themeColor="text1"/>
          </w:rPr>
          <m:t>x</m:t>
        </m:r>
        <m:r>
          <w:rPr>
            <w:rFonts w:ascii="Cambria Math" w:eastAsia="標楷體" w:hAnsi="Cambria Math" w:cs="Times New Roman"/>
            <w:color w:val="000000" w:themeColor="text1"/>
          </w:rPr>
          <m:t>&gt;</m:t>
        </m:r>
        <m:r>
          <w:rPr>
            <w:rFonts w:ascii="Cambria Math" w:eastAsia="標楷體" w:hAnsi="Cambria Math" w:cs="Times New Roman"/>
            <w:color w:val="000000" w:themeColor="text1"/>
          </w:rPr>
          <m:t>50</m:t>
        </m:r>
      </m:oMath>
    </w:p>
    <w:p w14:paraId="7E96BE3D" w14:textId="632D7A6E" w:rsidR="002441E5" w:rsidRDefault="0069619C" w:rsidP="0069619C">
      <w:pPr>
        <w:tabs>
          <w:tab w:val="left" w:pos="2064"/>
        </w:tabs>
        <w:rPr>
          <w:rFonts w:ascii="Cambria Math" w:eastAsia="標楷體" w:hAnsi="Cambria Math" w:cs="Times New Roman"/>
          <w:color w:val="000000" w:themeColor="text1"/>
        </w:rPr>
      </w:pPr>
      <w:r>
        <w:rPr>
          <w:rFonts w:ascii="Cambria Math" w:eastAsia="標楷體" w:hAnsi="Cambria Math" w:cs="Times New Roman"/>
          <w:color w:val="000000" w:themeColor="text1"/>
        </w:rPr>
        <w:t xml:space="preserve">The point (50,2700) is an inflection point of the function S. The graph of S </w:t>
      </w:r>
      <w:r>
        <w:rPr>
          <w:rFonts w:ascii="Cambria Math" w:eastAsia="標楷體" w:hAnsi="Cambria Math" w:cs="Times New Roman"/>
          <w:color w:val="000000" w:themeColor="text1"/>
        </w:rPr>
        <w:lastRenderedPageBreak/>
        <w:t xml:space="preserve">appears below. </w:t>
      </w:r>
    </w:p>
    <w:p w14:paraId="62BEB01D" w14:textId="0D5A51CE" w:rsidR="001E2868" w:rsidRPr="002441E5" w:rsidRDefault="001E2868" w:rsidP="0069619C">
      <w:pPr>
        <w:tabs>
          <w:tab w:val="left" w:pos="2064"/>
        </w:tabs>
        <w:rPr>
          <w:rFonts w:ascii="Cambria Math" w:eastAsia="標楷體" w:hAnsi="Cambria Math" w:cs="Times New Roman" w:hint="eastAsia"/>
          <w:color w:val="000000" w:themeColor="text1"/>
        </w:rPr>
      </w:pPr>
      <w:r>
        <w:rPr>
          <w:noProof/>
        </w:rPr>
        <w:drawing>
          <wp:inline distT="0" distB="0" distL="0" distR="0" wp14:anchorId="5D00F4BF" wp14:editId="2A7F2148">
            <wp:extent cx="5274310" cy="29578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868" w:rsidRPr="002441E5" w:rsidSect="00C871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471A" w14:textId="77777777" w:rsidR="003404F1" w:rsidRDefault="003404F1" w:rsidP="007D5B8D">
      <w:r>
        <w:separator/>
      </w:r>
    </w:p>
  </w:endnote>
  <w:endnote w:type="continuationSeparator" w:id="0">
    <w:p w14:paraId="5B1E6295" w14:textId="77777777" w:rsidR="003404F1" w:rsidRDefault="003404F1" w:rsidP="007D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6CFC9" w14:textId="77777777" w:rsidR="003404F1" w:rsidRDefault="003404F1" w:rsidP="007D5B8D">
      <w:r>
        <w:separator/>
      </w:r>
    </w:p>
  </w:footnote>
  <w:footnote w:type="continuationSeparator" w:id="0">
    <w:p w14:paraId="27384877" w14:textId="77777777" w:rsidR="003404F1" w:rsidRDefault="003404F1" w:rsidP="007D5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B1B"/>
    <w:multiLevelType w:val="hybridMultilevel"/>
    <w:tmpl w:val="1EA4BB42"/>
    <w:lvl w:ilvl="0" w:tplc="3F3C5424">
      <w:start w:val="1"/>
      <w:numFmt w:val="decimal"/>
      <w:lvlText w:val="%1、"/>
      <w:lvlJc w:val="left"/>
      <w:pPr>
        <w:ind w:left="480" w:hanging="480"/>
      </w:pPr>
      <w:rPr>
        <w:rFonts w:ascii="Times New Roman Uni" w:hAnsi="Times New Roman Uni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C37CB0"/>
    <w:multiLevelType w:val="hybridMultilevel"/>
    <w:tmpl w:val="998620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FC113C"/>
    <w:multiLevelType w:val="hybridMultilevel"/>
    <w:tmpl w:val="E494BBDC"/>
    <w:lvl w:ilvl="0" w:tplc="3F3C5424">
      <w:start w:val="1"/>
      <w:numFmt w:val="decimal"/>
      <w:lvlText w:val="%1、"/>
      <w:lvlJc w:val="left"/>
      <w:pPr>
        <w:ind w:left="480" w:hanging="480"/>
      </w:pPr>
      <w:rPr>
        <w:rFonts w:ascii="Times New Roman Uni" w:hAnsi="Times New Roman Uni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B03C8F"/>
    <w:multiLevelType w:val="hybridMultilevel"/>
    <w:tmpl w:val="458EB1A4"/>
    <w:lvl w:ilvl="0" w:tplc="6B88DA86">
      <w:start w:val="1"/>
      <w:numFmt w:val="taiwaneseCountingThousand"/>
      <w:lvlText w:val="%1."/>
      <w:lvlJc w:val="left"/>
      <w:pPr>
        <w:ind w:left="480" w:hanging="480"/>
      </w:pPr>
      <w:rPr>
        <w:rFonts w:ascii="Times New Roman" w:eastAsia="標楷體" w:hAnsi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435B64"/>
    <w:multiLevelType w:val="hybridMultilevel"/>
    <w:tmpl w:val="B192A1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4F3439"/>
    <w:multiLevelType w:val="hybridMultilevel"/>
    <w:tmpl w:val="47DA00D2"/>
    <w:lvl w:ilvl="0" w:tplc="7060860E">
      <w:start w:val="1"/>
      <w:numFmt w:val="taiwaneseCountingThousand"/>
      <w:lvlText w:val="(%1)"/>
      <w:lvlJc w:val="left"/>
      <w:pPr>
        <w:ind w:left="480" w:hanging="480"/>
      </w:pPr>
      <w:rPr>
        <w:rFonts w:eastAsia="標楷體" w:hint="eastAsia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E81839"/>
    <w:multiLevelType w:val="hybridMultilevel"/>
    <w:tmpl w:val="17D83A56"/>
    <w:lvl w:ilvl="0" w:tplc="3F3C5424">
      <w:start w:val="1"/>
      <w:numFmt w:val="decimal"/>
      <w:lvlText w:val="%1、"/>
      <w:lvlJc w:val="left"/>
      <w:pPr>
        <w:ind w:left="480" w:hanging="480"/>
      </w:pPr>
      <w:rPr>
        <w:rFonts w:ascii="Times New Roman Uni" w:hAnsi="Times New Roman Uni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4E1852"/>
    <w:multiLevelType w:val="hybridMultilevel"/>
    <w:tmpl w:val="D7BAA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A"/>
    <w:rsid w:val="000E4F5E"/>
    <w:rsid w:val="00114112"/>
    <w:rsid w:val="00130468"/>
    <w:rsid w:val="001D3FC1"/>
    <w:rsid w:val="001E2868"/>
    <w:rsid w:val="00231129"/>
    <w:rsid w:val="002441E5"/>
    <w:rsid w:val="002533A3"/>
    <w:rsid w:val="002A68DF"/>
    <w:rsid w:val="0032596B"/>
    <w:rsid w:val="003404F1"/>
    <w:rsid w:val="003A5013"/>
    <w:rsid w:val="0040181D"/>
    <w:rsid w:val="00477EE8"/>
    <w:rsid w:val="004B42FA"/>
    <w:rsid w:val="004F6C88"/>
    <w:rsid w:val="0052121E"/>
    <w:rsid w:val="0053587E"/>
    <w:rsid w:val="00593C44"/>
    <w:rsid w:val="005A5F4D"/>
    <w:rsid w:val="00642617"/>
    <w:rsid w:val="0069619C"/>
    <w:rsid w:val="00786A6D"/>
    <w:rsid w:val="007A643D"/>
    <w:rsid w:val="007D5B8D"/>
    <w:rsid w:val="00816A41"/>
    <w:rsid w:val="00822728"/>
    <w:rsid w:val="008C664C"/>
    <w:rsid w:val="00924F04"/>
    <w:rsid w:val="00A452E5"/>
    <w:rsid w:val="00AB4CE5"/>
    <w:rsid w:val="00B707D6"/>
    <w:rsid w:val="00B81035"/>
    <w:rsid w:val="00C078C1"/>
    <w:rsid w:val="00C31277"/>
    <w:rsid w:val="00C428CD"/>
    <w:rsid w:val="00C510F3"/>
    <w:rsid w:val="00C63CC0"/>
    <w:rsid w:val="00C64E23"/>
    <w:rsid w:val="00C77D9E"/>
    <w:rsid w:val="00C8718C"/>
    <w:rsid w:val="00CD59F6"/>
    <w:rsid w:val="00D206D3"/>
    <w:rsid w:val="00D3020A"/>
    <w:rsid w:val="00DB073E"/>
    <w:rsid w:val="00E4332A"/>
    <w:rsid w:val="00E47FDA"/>
    <w:rsid w:val="00EE3182"/>
    <w:rsid w:val="00F03A30"/>
    <w:rsid w:val="00F17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D00F1"/>
  <w15:chartTrackingRefBased/>
  <w15:docId w15:val="{E29D8A3B-B9F5-420F-816A-C1D104A8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8C"/>
    <w:pPr>
      <w:widowControl w:val="0"/>
    </w:pPr>
  </w:style>
  <w:style w:type="paragraph" w:styleId="1">
    <w:name w:val="heading 1"/>
    <w:basedOn w:val="a"/>
    <w:link w:val="10"/>
    <w:uiPriority w:val="9"/>
    <w:qFormat/>
    <w:rsid w:val="00C77D9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7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7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332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E4332A"/>
    <w:pPr>
      <w:ind w:leftChars="200" w:left="480"/>
    </w:pPr>
  </w:style>
  <w:style w:type="character" w:styleId="a4">
    <w:name w:val="Placeholder Text"/>
    <w:basedOn w:val="a0"/>
    <w:uiPriority w:val="99"/>
    <w:semiHidden/>
    <w:rsid w:val="001304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C77D9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C77D9E"/>
  </w:style>
  <w:style w:type="character" w:customStyle="1" w:styleId="20">
    <w:name w:val="標題 2 字元"/>
    <w:basedOn w:val="a0"/>
    <w:link w:val="2"/>
    <w:uiPriority w:val="9"/>
    <w:semiHidden/>
    <w:rsid w:val="008227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227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5">
    <w:name w:val="Hyperlink"/>
    <w:basedOn w:val="a0"/>
    <w:uiPriority w:val="99"/>
    <w:unhideWhenUsed/>
    <w:rsid w:val="00B707D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07D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D5B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D5B8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D5B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D5B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舜宇 楊</dc:creator>
  <cp:keywords/>
  <dc:description/>
  <cp:lastModifiedBy>舜宇 楊</cp:lastModifiedBy>
  <cp:revision>10</cp:revision>
  <dcterms:created xsi:type="dcterms:W3CDTF">2021-08-27T03:06:00Z</dcterms:created>
  <dcterms:modified xsi:type="dcterms:W3CDTF">2021-09-01T02:24:00Z</dcterms:modified>
</cp:coreProperties>
</file>