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5F022" w14:textId="30C5B7EE" w:rsidR="001F7E52" w:rsidRPr="001F7E52" w:rsidRDefault="001F7E52" w:rsidP="000E20FA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BY: Sirajuddin Khan                   Roll No: CB.SC.P2CSE23011 </w:t>
      </w:r>
    </w:p>
    <w:p w14:paraId="5B72AAA5" w14:textId="08E48268" w:rsidR="00C57241" w:rsidRPr="005E006A" w:rsidRDefault="001F5A0D" w:rsidP="000E20FA">
      <w:pPr>
        <w:pStyle w:val="ListParagraph"/>
        <w:rPr>
          <w:rFonts w:ascii="Times New Roman" w:hAnsi="Times New Roman" w:cs="Times New Roman"/>
          <w:b/>
          <w:sz w:val="28"/>
          <w:u w:val="single"/>
        </w:rPr>
      </w:pPr>
      <w:r w:rsidRPr="005E006A">
        <w:rPr>
          <w:rFonts w:ascii="Times New Roman" w:hAnsi="Times New Roman" w:cs="Times New Roman"/>
          <w:b/>
          <w:sz w:val="28"/>
          <w:u w:val="single"/>
        </w:rPr>
        <w:t>Kidney Disease Classification</w:t>
      </w:r>
      <w:r w:rsidR="00292715">
        <w:rPr>
          <w:rFonts w:ascii="Times New Roman" w:hAnsi="Times New Roman" w:cs="Times New Roman"/>
          <w:b/>
          <w:sz w:val="28"/>
          <w:u w:val="single"/>
        </w:rPr>
        <w:t>(Normal, Tumor or Stone presence in Kidney)</w:t>
      </w:r>
    </w:p>
    <w:p w14:paraId="590961C5" w14:textId="77777777" w:rsidR="00304EF5" w:rsidRDefault="00304EF5" w:rsidP="00304EF5"/>
    <w:p w14:paraId="626B7ACE" w14:textId="35BE95D9" w:rsidR="005C755B" w:rsidRDefault="00304EF5" w:rsidP="00DB49D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B49D2">
        <w:rPr>
          <w:rFonts w:ascii="Times New Roman" w:hAnsi="Times New Roman" w:cs="Times New Roman"/>
          <w:b/>
          <w:sz w:val="24"/>
          <w:szCs w:val="24"/>
          <w:u w:val="single"/>
        </w:rPr>
        <w:t xml:space="preserve">System </w:t>
      </w:r>
      <w:r w:rsidR="000E20FA">
        <w:rPr>
          <w:rFonts w:ascii="Times New Roman" w:hAnsi="Times New Roman" w:cs="Times New Roman"/>
          <w:b/>
          <w:sz w:val="24"/>
          <w:szCs w:val="24"/>
          <w:u w:val="single"/>
        </w:rPr>
        <w:t>Design</w:t>
      </w:r>
      <w:r w:rsidRPr="00DB49D2">
        <w:rPr>
          <w:rFonts w:ascii="Times New Roman" w:hAnsi="Times New Roman" w:cs="Times New Roman"/>
          <w:sz w:val="24"/>
          <w:szCs w:val="24"/>
          <w:u w:val="single"/>
        </w:rPr>
        <w:t xml:space="preserve">: </w:t>
      </w:r>
    </w:p>
    <w:p w14:paraId="340D9537" w14:textId="3A45625C" w:rsidR="00DB49D2" w:rsidRDefault="000E20FA" w:rsidP="000E20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20FA">
        <w:rPr>
          <w:rFonts w:ascii="Times New Roman" w:hAnsi="Times New Roman" w:cs="Times New Roman"/>
          <w:b/>
          <w:bCs/>
          <w:sz w:val="24"/>
          <w:szCs w:val="24"/>
          <w:u w:val="single"/>
        </w:rPr>
        <w:t>Create and maintain the project environment:</w:t>
      </w:r>
      <w:r w:rsidRPr="000E20FA">
        <w:rPr>
          <w:rFonts w:ascii="Times New Roman" w:hAnsi="Times New Roman" w:cs="Times New Roman"/>
          <w:sz w:val="24"/>
          <w:szCs w:val="24"/>
        </w:rPr>
        <w:t xml:space="preserve"> This pipeline will set up the necessary tools and libraries that are needed to run the project.</w:t>
      </w:r>
    </w:p>
    <w:p w14:paraId="6485F222" w14:textId="77777777" w:rsidR="000E20FA" w:rsidRPr="000E20FA" w:rsidRDefault="000E20FA" w:rsidP="000E20FA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IN" w:eastAsia="en-IN"/>
        </w:rPr>
      </w:pPr>
      <w:r w:rsidRPr="000E20F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Data Acquisition &amp; Preprocessing:</w:t>
      </w:r>
    </w:p>
    <w:p w14:paraId="01A6DF57" w14:textId="77777777" w:rsidR="000E20FA" w:rsidRPr="000E20FA" w:rsidRDefault="000E20FA" w:rsidP="000E20F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E20F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CT Scan Images:</w:t>
      </w:r>
      <w:r w:rsidRPr="000E20F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Represents your CT scan image dataset (DICOM format possible).</w:t>
      </w:r>
    </w:p>
    <w:p w14:paraId="79D2D00A" w14:textId="77777777" w:rsidR="000E20FA" w:rsidRPr="000E20FA" w:rsidRDefault="000E20FA" w:rsidP="000E20F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E20F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Dicom Conversion:</w:t>
      </w:r>
      <w:r w:rsidRPr="000E20F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Convert DICOM format images to a common format like PNG or JPEG if needed.</w:t>
      </w:r>
    </w:p>
    <w:p w14:paraId="2783FBC2" w14:textId="77777777" w:rsidR="000E20FA" w:rsidRPr="000E20FA" w:rsidRDefault="000E20FA" w:rsidP="000E20F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E20F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Data Cleaning &amp; Augmentation:</w:t>
      </w:r>
      <w:r w:rsidRPr="000E20F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Address missing values, reduce noise, and apply augmentation techniques (rotations, flips) to enrich data.</w:t>
      </w:r>
    </w:p>
    <w:p w14:paraId="0D5E04B1" w14:textId="77777777" w:rsidR="000E20FA" w:rsidRPr="000E20FA" w:rsidRDefault="000E20FA" w:rsidP="000E20F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E20F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Feature Engineering:</w:t>
      </w:r>
      <w:r w:rsidRPr="000E20F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Extract relevant features like intensity, texture, and anatomical characteristics using image processing or pre-trained layers.</w:t>
      </w:r>
    </w:p>
    <w:p w14:paraId="6AE6AB27" w14:textId="77777777" w:rsidR="000E20FA" w:rsidRDefault="000E20FA" w:rsidP="000E20F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E20F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DVC:</w:t>
      </w:r>
      <w:r w:rsidRPr="000E20F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Version control code and data for reproducibility and traceability.</w:t>
      </w:r>
    </w:p>
    <w:p w14:paraId="7F42E05F" w14:textId="77777777" w:rsidR="000E20FA" w:rsidRPr="000E20FA" w:rsidRDefault="000E20FA" w:rsidP="000E20F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IN" w:eastAsia="en-IN"/>
        </w:rPr>
      </w:pPr>
      <w:r w:rsidRPr="000E20F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Model Training &amp; Experimentation:</w:t>
      </w:r>
    </w:p>
    <w:p w14:paraId="43A68DCE" w14:textId="77777777" w:rsidR="000E20FA" w:rsidRPr="000E20FA" w:rsidRDefault="000E20FA" w:rsidP="000E20F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E20F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MLflow Tracking:</w:t>
      </w:r>
      <w:r w:rsidRPr="000E20F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Track training runs, hyperparameter configurations, and evaluation metrics with MLflow for experiment logging and comparison.</w:t>
      </w:r>
    </w:p>
    <w:p w14:paraId="679AE3E3" w14:textId="77777777" w:rsidR="000E20FA" w:rsidRPr="000E20FA" w:rsidRDefault="000E20FA" w:rsidP="000E20F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E20F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Model Training:</w:t>
      </w:r>
      <w:r w:rsidRPr="000E20F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Train various models (e.g., CNNs, LSTMs) on preprocessed data, utilizing DVC for managing different versions and dependencies.</w:t>
      </w:r>
    </w:p>
    <w:p w14:paraId="3C256351" w14:textId="77777777" w:rsidR="000E20FA" w:rsidRPr="000E20FA" w:rsidRDefault="000E20FA" w:rsidP="000E20F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E20F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Hyperparameter Tuning:</w:t>
      </w:r>
      <w:r w:rsidRPr="000E20F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Optimize hyperparameters (learning rate, batch size) to improve model performance.</w:t>
      </w:r>
    </w:p>
    <w:p w14:paraId="015FEAD4" w14:textId="77777777" w:rsidR="000E20FA" w:rsidRPr="000E20FA" w:rsidRDefault="000E20FA" w:rsidP="000E20F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E20F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Model Evaluation:</w:t>
      </w:r>
      <w:r w:rsidRPr="000E20F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Evaluate models using AUC-ROC, accuracy, and other relevant metrics for both classification and regression tasks.</w:t>
      </w:r>
    </w:p>
    <w:p w14:paraId="5AEA3219" w14:textId="356576B1" w:rsidR="000E20FA" w:rsidRDefault="000E20FA" w:rsidP="000E20F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E20F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Model Selection:</w:t>
      </w:r>
      <w:r w:rsidRPr="000E20F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Choose the best-performing model based on evaluation results and interpretability considerations.</w:t>
      </w:r>
    </w:p>
    <w:p w14:paraId="4A45F447" w14:textId="77777777" w:rsidR="000E20FA" w:rsidRPr="000E20FA" w:rsidRDefault="000E20FA" w:rsidP="000E20F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IN" w:eastAsia="en-IN"/>
        </w:rPr>
      </w:pPr>
      <w:r w:rsidRPr="000E20F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Deployment &amp; Monitoring:</w:t>
      </w:r>
    </w:p>
    <w:p w14:paraId="78B91DF5" w14:textId="77777777" w:rsidR="000E20FA" w:rsidRPr="000E20FA" w:rsidRDefault="000E20FA" w:rsidP="000E20F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E20F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Model Serving:</w:t>
      </w:r>
      <w:r w:rsidRPr="000E20F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Deploy the selected model to a production environment for real-time predictions.</w:t>
      </w:r>
    </w:p>
    <w:p w14:paraId="70BF3BDC" w14:textId="77777777" w:rsidR="000E20FA" w:rsidRPr="000E20FA" w:rsidRDefault="000E20FA" w:rsidP="000E20F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E20F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API Integration:</w:t>
      </w:r>
      <w:r w:rsidRPr="000E20F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Develop an API to enable seamless integration with other healthcare systems or user applications.</w:t>
      </w:r>
    </w:p>
    <w:p w14:paraId="2D7F12BD" w14:textId="0B64257C" w:rsidR="000E20FA" w:rsidRDefault="000E20FA" w:rsidP="000E20F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E20F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Model Monitoring:</w:t>
      </w:r>
      <w:r w:rsidRPr="000E20F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Track model performance over time using MLflow, logging metrics for potential drift or degradation.</w:t>
      </w:r>
    </w:p>
    <w:p w14:paraId="44B5AF69" w14:textId="417C770A" w:rsidR="000E20FA" w:rsidRPr="00292715" w:rsidRDefault="000E20FA" w:rsidP="00304EF5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E20F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  <w:t>User Application</w:t>
      </w:r>
      <w:r w:rsidRPr="000E20F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  <w:r w:rsidRPr="000E20F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Design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ing</w:t>
      </w:r>
      <w:r w:rsidRPr="000E20F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 interface for patients or professionals to upload CT scans</w:t>
      </w:r>
      <w:r w:rsidR="002549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</w:t>
      </w:r>
      <w:r w:rsidRPr="000E20F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receive predictions, and visualize results.</w:t>
      </w:r>
    </w:p>
    <w:p w14:paraId="70AD67E6" w14:textId="77777777" w:rsidR="00292715" w:rsidRDefault="00292715" w:rsidP="002927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071F95C" w14:textId="5E589FAE" w:rsidR="00292715" w:rsidRPr="00292715" w:rsidRDefault="00292715" w:rsidP="002927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 w:rsidRPr="0029271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SYSTEM ARCHITECTURE FOR BOTH WEB AND MOBILE APP</w:t>
      </w:r>
    </w:p>
    <w:p w14:paraId="7622ACBD" w14:textId="0D524E96" w:rsidR="00292715" w:rsidRDefault="00292715" w:rsidP="00292715">
      <w:pPr>
        <w:pStyle w:val="NormalWeb"/>
      </w:pPr>
      <w:r>
        <w:rPr>
          <w:noProof/>
        </w:rPr>
        <w:drawing>
          <wp:inline distT="0" distB="0" distL="0" distR="0" wp14:anchorId="21D15125" wp14:editId="51573C19">
            <wp:extent cx="6595745" cy="3540985"/>
            <wp:effectExtent l="0" t="0" r="0" b="2540"/>
            <wp:docPr id="120770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852" cy="354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7C7A0" w14:textId="77777777" w:rsidR="00292715" w:rsidRDefault="00292715" w:rsidP="002927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5B27E923" w14:textId="28B32C22" w:rsidR="00292715" w:rsidRPr="00292715" w:rsidRDefault="00292715" w:rsidP="002927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9271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drawing>
          <wp:inline distT="0" distB="0" distL="0" distR="0" wp14:anchorId="010C97CB" wp14:editId="54580F7E">
            <wp:extent cx="3379328" cy="6697807"/>
            <wp:effectExtent l="0" t="1905" r="0" b="0"/>
            <wp:docPr id="15098285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93748" cy="672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2467A" w14:textId="77777777" w:rsidR="00292715" w:rsidRDefault="00292715" w:rsidP="002927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19E2E1C9" w14:textId="69335329" w:rsidR="00292715" w:rsidRPr="00292715" w:rsidRDefault="00292715" w:rsidP="002927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9271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drawing>
          <wp:inline distT="0" distB="0" distL="0" distR="0" wp14:anchorId="5697D568" wp14:editId="416B819C">
            <wp:extent cx="6547394" cy="3305175"/>
            <wp:effectExtent l="0" t="0" r="6350" b="0"/>
            <wp:docPr id="138013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382" cy="330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4A914" w14:textId="77777777" w:rsidR="00292715" w:rsidRDefault="00292715" w:rsidP="002927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610082A1" w14:textId="77777777" w:rsidR="00292715" w:rsidRDefault="00292715" w:rsidP="002927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000F1DA2" w14:textId="77777777" w:rsidR="00292715" w:rsidRDefault="00292715" w:rsidP="002927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4F81AABF" w14:textId="77777777" w:rsidR="00292715" w:rsidRPr="00254919" w:rsidRDefault="00292715" w:rsidP="0029271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E006A">
        <w:rPr>
          <w:rFonts w:ascii="Times New Roman" w:hAnsi="Times New Roman" w:cs="Times New Roman"/>
          <w:b/>
          <w:bCs/>
          <w:sz w:val="28"/>
          <w:szCs w:val="28"/>
          <w:u w:val="single"/>
        </w:rPr>
        <w:t>User Aspects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We can d</w:t>
      </w:r>
      <w:r w:rsidRPr="00254919">
        <w:rPr>
          <w:rFonts w:ascii="Times New Roman" w:hAnsi="Times New Roman" w:cs="Times New Roman"/>
          <w:sz w:val="28"/>
          <w:szCs w:val="28"/>
        </w:rPr>
        <w:t>esign an interface for patients or professionals to upload CT scans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254919">
        <w:rPr>
          <w:rFonts w:ascii="Times New Roman" w:hAnsi="Times New Roman" w:cs="Times New Roman"/>
          <w:sz w:val="28"/>
          <w:szCs w:val="28"/>
        </w:rPr>
        <w:t>receive predictions, and visualize results.</w:t>
      </w:r>
    </w:p>
    <w:p w14:paraId="3C8046D7" w14:textId="77777777" w:rsidR="00292715" w:rsidRPr="00254919" w:rsidRDefault="00292715" w:rsidP="0029271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5491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Primary Use Case:</w:t>
      </w:r>
      <w:r w:rsidRPr="0025491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Upload CT scan images and receive a risk assessment for kidney disease.</w:t>
      </w:r>
    </w:p>
    <w:p w14:paraId="202A7DB3" w14:textId="77777777" w:rsidR="00292715" w:rsidRPr="00254919" w:rsidRDefault="00292715" w:rsidP="0029271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5491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Desired Functionalities:</w:t>
      </w:r>
      <w:r w:rsidRPr="0025491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1924FC78" w14:textId="77777777" w:rsidR="00292715" w:rsidRPr="00254919" w:rsidRDefault="00292715" w:rsidP="0029271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5491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Simple and intuitive interface for uploading medical images.</w:t>
      </w:r>
    </w:p>
    <w:p w14:paraId="3AF6432A" w14:textId="77777777" w:rsidR="00292715" w:rsidRPr="00254919" w:rsidRDefault="00292715" w:rsidP="0029271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5491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Clear and concise presentation of results, including predicted risk score and probability.</w:t>
      </w:r>
    </w:p>
    <w:p w14:paraId="147B653F" w14:textId="77777777" w:rsidR="00292715" w:rsidRDefault="00292715" w:rsidP="0029271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5491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Data privacy and security assurances.</w:t>
      </w:r>
    </w:p>
    <w:p w14:paraId="5CE7E432" w14:textId="77777777" w:rsidR="00292715" w:rsidRPr="00254919" w:rsidRDefault="00292715" w:rsidP="0029271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5491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Configurable options for displaying and interpreting model predictions.</w:t>
      </w:r>
    </w:p>
    <w:p w14:paraId="472A48DA" w14:textId="77777777" w:rsidR="00292715" w:rsidRDefault="00292715" w:rsidP="0029271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5491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Ability to export data and results for further analysis or reporting.</w:t>
      </w:r>
    </w:p>
    <w:p w14:paraId="3C39A23F" w14:textId="77777777" w:rsidR="00292715" w:rsidRPr="00254919" w:rsidRDefault="00292715" w:rsidP="0029271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5491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Clearly communicate the limitations and accuracy of the model predictions.</w:t>
      </w:r>
    </w:p>
    <w:p w14:paraId="0A121691" w14:textId="77777777" w:rsidR="00292715" w:rsidRPr="00254919" w:rsidRDefault="00292715" w:rsidP="0029271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5491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Accessibility needs:</w:t>
      </w:r>
      <w:r w:rsidRPr="0025491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Consider language support, disability-friendly interface elements, and alternative output formats if needed.</w:t>
      </w:r>
    </w:p>
    <w:p w14:paraId="4FB7FFD6" w14:textId="7184F280" w:rsidR="00292715" w:rsidRPr="00292715" w:rsidRDefault="00292715" w:rsidP="0029271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54919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Emotional considerations:</w:t>
      </w:r>
      <w:r w:rsidRPr="0025491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Acknowledge the sensitive nature of the information and provide support resources for potential anxiety or concerns.</w:t>
      </w:r>
    </w:p>
    <w:p w14:paraId="179E3923" w14:textId="61243297" w:rsidR="005C755B" w:rsidRDefault="000E20FA" w:rsidP="00304EF5">
      <w:r>
        <w:rPr>
          <w:noProof/>
        </w:rPr>
        <w:lastRenderedPageBreak/>
        <w:drawing>
          <wp:inline distT="0" distB="0" distL="0" distR="0" wp14:anchorId="5FDE29F1" wp14:editId="1FC8F2E0">
            <wp:extent cx="6343650" cy="2914650"/>
            <wp:effectExtent l="0" t="0" r="0" b="0"/>
            <wp:docPr id="193914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47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A04C" w14:textId="77777777" w:rsidR="005C755B" w:rsidRDefault="005C755B" w:rsidP="00304EF5"/>
    <w:p w14:paraId="7BCC605E" w14:textId="6225C68B" w:rsidR="005C755B" w:rsidRDefault="005E006A" w:rsidP="000E20FA">
      <w:pPr>
        <w:jc w:val="both"/>
      </w:pPr>
      <w:r>
        <w:rPr>
          <w:noProof/>
        </w:rPr>
        <w:drawing>
          <wp:inline distT="0" distB="0" distL="0" distR="0" wp14:anchorId="5E3EA4E0" wp14:editId="1B26D7CA">
            <wp:extent cx="4781550" cy="4751191"/>
            <wp:effectExtent l="0" t="0" r="0" b="0"/>
            <wp:docPr id="26407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769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1491" cy="478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115D" w14:textId="77777777" w:rsidR="005C755B" w:rsidRDefault="005C755B" w:rsidP="005C755B">
      <w:pPr>
        <w:pStyle w:val="NormalWeb"/>
      </w:pPr>
    </w:p>
    <w:p w14:paraId="62A41CE9" w14:textId="77777777" w:rsidR="005C755B" w:rsidRDefault="005C755B" w:rsidP="00304EF5"/>
    <w:sectPr w:rsidR="005C75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24C91"/>
    <w:multiLevelType w:val="multilevel"/>
    <w:tmpl w:val="1CC87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2A092C"/>
    <w:multiLevelType w:val="hybridMultilevel"/>
    <w:tmpl w:val="9C6697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A0C72"/>
    <w:multiLevelType w:val="multilevel"/>
    <w:tmpl w:val="686A112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154840"/>
    <w:multiLevelType w:val="hybridMultilevel"/>
    <w:tmpl w:val="511E7F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6E48C7"/>
    <w:multiLevelType w:val="multilevel"/>
    <w:tmpl w:val="89FCEAC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037370"/>
    <w:multiLevelType w:val="hybridMultilevel"/>
    <w:tmpl w:val="D5EC79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A42FEC"/>
    <w:multiLevelType w:val="multilevel"/>
    <w:tmpl w:val="7F405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1741724">
    <w:abstractNumId w:val="5"/>
  </w:num>
  <w:num w:numId="2" w16cid:durableId="1714964775">
    <w:abstractNumId w:val="1"/>
  </w:num>
  <w:num w:numId="3" w16cid:durableId="1368719823">
    <w:abstractNumId w:val="0"/>
  </w:num>
  <w:num w:numId="4" w16cid:durableId="1032340906">
    <w:abstractNumId w:val="2"/>
  </w:num>
  <w:num w:numId="5" w16cid:durableId="1247227020">
    <w:abstractNumId w:val="3"/>
  </w:num>
  <w:num w:numId="6" w16cid:durableId="1167792239">
    <w:abstractNumId w:val="4"/>
  </w:num>
  <w:num w:numId="7" w16cid:durableId="9525132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EF5"/>
    <w:rsid w:val="000E20FA"/>
    <w:rsid w:val="001F5A0D"/>
    <w:rsid w:val="001F7E52"/>
    <w:rsid w:val="00254919"/>
    <w:rsid w:val="00292715"/>
    <w:rsid w:val="00304EF5"/>
    <w:rsid w:val="0033717E"/>
    <w:rsid w:val="005C755B"/>
    <w:rsid w:val="005E006A"/>
    <w:rsid w:val="006222F4"/>
    <w:rsid w:val="00B3120A"/>
    <w:rsid w:val="00C57241"/>
    <w:rsid w:val="00DB4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6030E"/>
  <w15:chartTrackingRefBased/>
  <w15:docId w15:val="{5C92A373-5D8F-449D-96FF-4FB1CA62A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271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C75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E20F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E20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5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Sirajuddin Khan</cp:lastModifiedBy>
  <cp:revision>7</cp:revision>
  <dcterms:created xsi:type="dcterms:W3CDTF">2024-02-12T12:28:00Z</dcterms:created>
  <dcterms:modified xsi:type="dcterms:W3CDTF">2024-03-12T03:34:00Z</dcterms:modified>
</cp:coreProperties>
</file>