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ke-3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i w:val="0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Melengkapi Bahan Wawancara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Melakukan Wawancara</w:t>
            </w:r>
          </w:p>
        </w:tc>
      </w:tr>
    </w:tbl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17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revisi list pertanyaan yang akan diajukan pada client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Mengerjakan Mom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17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12.00-16.00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Desa Pangombusan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Wawancara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18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Evaluasi Mom yang sudah dikerjakan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tl w:val="0"/>
        </w:rPr>
        <w:t xml:space="preserve">lakukan Wawancara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Perbaikan MoM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endiskusikan dan mengolah hasil wawancara dengan client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Mengerjakan Mom</w:t>
      </w:r>
    </w:p>
    <w:p w:rsidR="00000000" w:rsidDel="00000000" w:rsidP="00000000" w:rsidRDefault="00000000" w:rsidRPr="00000000" w14:paraId="00000048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89n5rwPE28xYJwfKl1Ks0XHs2A==">CgMxLjAyCGguZ2pkZ3hzOAByITFLNzdPNkdsd1lSX0dONHJoMDdtOFZVbFA4RjVmYUxMcA==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2A5553B78DA84D72AD6A16E5309F3C1C</vt:lpwstr>
  </property>
</Properties>
</file>