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before="320" w:line="240" w:lineRule="auto"/>
        <w:contextualSpacing w:val="0"/>
        <w:jc w:val="center"/>
        <w:rPr>
          <w:rFonts w:ascii="Proxima Nova" w:cs="Proxima Nova" w:eastAsia="Proxima Nova" w:hAnsi="Proxima Nova"/>
          <w:color w:val="353744"/>
          <w:sz w:val="48"/>
          <w:szCs w:val="48"/>
        </w:rPr>
      </w:pPr>
      <w:bookmarkStart w:colFirst="0" w:colLast="0" w:name="_8s3coqxk7g7v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48"/>
          <w:szCs w:val="48"/>
          <w:rtl w:val="0"/>
        </w:rPr>
        <w:t xml:space="preserve">Feature Request: 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contextualSpacing w:val="0"/>
        <w:jc w:val="center"/>
        <w:rPr>
          <w:rFonts w:ascii="Proxima Nova" w:cs="Proxima Nova" w:eastAsia="Proxima Nova" w:hAnsi="Proxima Nova"/>
          <w:color w:val="353744"/>
          <w:sz w:val="48"/>
          <w:szCs w:val="48"/>
        </w:rPr>
      </w:pPr>
      <w:bookmarkStart w:colFirst="0" w:colLast="0" w:name="_sq4hysryuvlc" w:id="1"/>
      <w:bookmarkEnd w:id="1"/>
      <w:r w:rsidDel="00000000" w:rsidR="00000000" w:rsidRPr="00000000">
        <w:rPr>
          <w:rFonts w:ascii="Proxima Nova" w:cs="Proxima Nova" w:eastAsia="Proxima Nova" w:hAnsi="Proxima Nova"/>
          <w:color w:val="353744"/>
          <w:sz w:val="48"/>
          <w:szCs w:val="48"/>
          <w:rtl w:val="0"/>
        </w:rPr>
        <w:t xml:space="preserve">Music Player and play button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40" w:lineRule="auto"/>
        <w:contextualSpacing w:val="0"/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6jygco9p83m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Apirl 10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04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14mpx6a8znb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To give users the ability to play all of their Spotify musics at the playlists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ymnw3nlvwi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08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Currently, Jammming supports the ability to create new playlist. However, it would be boring if you can’t actually jam the music. </w:t>
      </w:r>
    </w:p>
    <w:p w:rsidR="00000000" w:rsidDel="00000000" w:rsidP="00000000" w:rsidRDefault="00000000" w:rsidRPr="00000000" w14:paraId="00000009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This feature accomplishes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12" w:lineRule="auto"/>
        <w:ind w:left="720" w:hanging="360"/>
        <w:contextualSpacing w:val="1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Displays a play/pause button next to each track.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12" w:lineRule="auto"/>
        <w:ind w:left="720" w:hanging="360"/>
        <w:contextualSpacing w:val="1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Users could play the music immediately by pressing the play button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 main music player will be displayed at the bottom of the page with full music player functionalities such as Play/Pause button, next/previous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button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bookmarkStart w:colFirst="0" w:colLast="0" w:name="_59ilie27n0kg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Retrieve and play music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up a function that will play music. Modify the track component. Render a play button next to the name of the track. Add a music player player at the button of the page with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The HTML &lt;audio&gt; Element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Retrieve the track by its uri. Onclick, run playAudio().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