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67588" w14:textId="6FDFC981" w:rsidR="00320FED" w:rsidRDefault="00552C0F">
      <w:r>
        <w:t>There are 3 files.</w:t>
      </w:r>
    </w:p>
    <w:p w14:paraId="7742483B" w14:textId="1964A117" w:rsidR="00552C0F" w:rsidRDefault="00552C0F" w:rsidP="00552C0F">
      <w:pPr>
        <w:pStyle w:val="ListParagraph"/>
        <w:numPr>
          <w:ilvl w:val="0"/>
          <w:numId w:val="1"/>
        </w:numPr>
      </w:pPr>
      <w:r w:rsidRPr="00552C0F">
        <w:t xml:space="preserve">ISYE6644-Project </w:t>
      </w:r>
      <w:proofErr w:type="spellStart"/>
      <w:r w:rsidRPr="00552C0F">
        <w:t>Binomial.ipynb</w:t>
      </w:r>
      <w:proofErr w:type="spellEnd"/>
    </w:p>
    <w:p w14:paraId="4484B6D6" w14:textId="1501911E" w:rsidR="00552C0F" w:rsidRDefault="00552C0F" w:rsidP="00552C0F">
      <w:pPr>
        <w:pStyle w:val="ListParagraph"/>
        <w:numPr>
          <w:ilvl w:val="0"/>
          <w:numId w:val="1"/>
        </w:numPr>
      </w:pPr>
      <w:r w:rsidRPr="00552C0F">
        <w:t xml:space="preserve">ISYE6644-Project </w:t>
      </w:r>
      <w:proofErr w:type="spellStart"/>
      <w:r w:rsidRPr="00552C0F">
        <w:t>Poisson.ipynb</w:t>
      </w:r>
      <w:proofErr w:type="spellEnd"/>
    </w:p>
    <w:p w14:paraId="7828E85D" w14:textId="3F841422" w:rsidR="00552C0F" w:rsidRDefault="00552C0F" w:rsidP="00552C0F">
      <w:pPr>
        <w:pStyle w:val="ListParagraph"/>
        <w:numPr>
          <w:ilvl w:val="0"/>
          <w:numId w:val="1"/>
        </w:numPr>
      </w:pPr>
      <w:r w:rsidRPr="00552C0F">
        <w:t xml:space="preserve">ISYE6644-Project </w:t>
      </w:r>
      <w:proofErr w:type="spellStart"/>
      <w:r w:rsidRPr="00552C0F">
        <w:t>Geometric.ipynb</w:t>
      </w:r>
      <w:proofErr w:type="spellEnd"/>
    </w:p>
    <w:p w14:paraId="49053E0F" w14:textId="6AEA2AFA" w:rsidR="00552C0F" w:rsidRDefault="00552C0F" w:rsidP="00552C0F">
      <w:r>
        <w:t>Each file is almost identical to the other, the main difference being that the file with ‘Binomial’ in the title is about the binomial distribution, the file with ‘Poisson’ in the title is about the Poisson distribution, and the file with ‘Geometric’ in the title is about the geometric distribution.</w:t>
      </w:r>
    </w:p>
    <w:p w14:paraId="735D8E89" w14:textId="23BDE6E3" w:rsidR="00552C0F" w:rsidRDefault="00552C0F" w:rsidP="00552C0F">
      <w:r>
        <w:t>In each file, the chi-squared goodness-of-fit test is applied for the set of positive integers from 1 to 1000, and then the chi-squared goodness-of-fit test is applied for a set of 10,000 random integers between 1 and 100,000.</w:t>
      </w:r>
    </w:p>
    <w:sectPr w:rsidR="00552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6730C"/>
    <w:multiLevelType w:val="hybridMultilevel"/>
    <w:tmpl w:val="BC06B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7687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C0F"/>
    <w:rsid w:val="00320FED"/>
    <w:rsid w:val="00552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1884B"/>
  <w15:chartTrackingRefBased/>
  <w15:docId w15:val="{1974150E-F9E6-4E5A-81E5-97E2FD702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C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95</Words>
  <Characters>548</Characters>
  <Application>Microsoft Office Word</Application>
  <DocSecurity>0</DocSecurity>
  <Lines>4</Lines>
  <Paragraphs>1</Paragraphs>
  <ScaleCrop>false</ScaleCrop>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Han</dc:creator>
  <cp:keywords/>
  <dc:description/>
  <cp:lastModifiedBy>Richard Han</cp:lastModifiedBy>
  <cp:revision>1</cp:revision>
  <dcterms:created xsi:type="dcterms:W3CDTF">2022-11-30T03:33:00Z</dcterms:created>
  <dcterms:modified xsi:type="dcterms:W3CDTF">2022-11-30T03:40:00Z</dcterms:modified>
</cp:coreProperties>
</file>