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14698557"/>
        <w:docPartObj>
          <w:docPartGallery w:val="Cover Pages"/>
          <w:docPartUnique/>
        </w:docPartObj>
      </w:sdtPr>
      <w:sdtContent>
        <w:p w:rsidR="00A946DF" w:rsidRDefault="00A946D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946DF">
            <w:sdt>
              <w:sdtPr>
                <w:rPr>
                  <w:color w:val="2E74B5" w:themeColor="accent1" w:themeShade="BF"/>
                  <w:sz w:val="24"/>
                  <w:szCs w:val="24"/>
                </w:rPr>
                <w:alias w:val="Company"/>
                <w:id w:val="13406915"/>
                <w:placeholder>
                  <w:docPart w:val="A32A9B4F4E514B0FBA10AF2A536EE8D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946DF" w:rsidRDefault="00A946DF">
                    <w:pPr>
                      <w:pStyle w:val="NoSpacing"/>
                      <w:rPr>
                        <w:color w:val="2E74B5" w:themeColor="accent1" w:themeShade="BF"/>
                        <w:sz w:val="24"/>
                      </w:rPr>
                    </w:pPr>
                    <w:r>
                      <w:rPr>
                        <w:color w:val="2E74B5" w:themeColor="accent1" w:themeShade="BF"/>
                        <w:sz w:val="24"/>
                        <w:szCs w:val="24"/>
                      </w:rPr>
                      <w:t>U of T</w:t>
                    </w:r>
                  </w:p>
                </w:tc>
              </w:sdtContent>
            </w:sdt>
          </w:tr>
          <w:tr w:rsidR="00A946DF">
            <w:tc>
              <w:tcPr>
                <w:tcW w:w="7672" w:type="dxa"/>
              </w:tcPr>
              <w:sdt>
                <w:sdtPr>
                  <w:rPr>
                    <w:rFonts w:asciiTheme="majorHAnsi" w:eastAsiaTheme="majorEastAsia" w:hAnsiTheme="majorHAnsi" w:cstheme="majorBidi"/>
                    <w:color w:val="5B9BD5" w:themeColor="accent1"/>
                    <w:sz w:val="88"/>
                    <w:szCs w:val="88"/>
                  </w:rPr>
                  <w:alias w:val="Title"/>
                  <w:id w:val="13406919"/>
                  <w:placeholder>
                    <w:docPart w:val="D9A3372856D542E9AC2E57286E097DEA"/>
                  </w:placeholder>
                  <w:dataBinding w:prefixMappings="xmlns:ns0='http://schemas.openxmlformats.org/package/2006/metadata/core-properties' xmlns:ns1='http://purl.org/dc/elements/1.1/'" w:xpath="/ns0:coreProperties[1]/ns1:title[1]" w:storeItemID="{6C3C8BC8-F283-45AE-878A-BAB7291924A1}"/>
                  <w:text/>
                </w:sdtPr>
                <w:sdtContent>
                  <w:p w:rsidR="00A946DF" w:rsidRDefault="00A946D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MIE1210</w:t>
                    </w:r>
                  </w:p>
                </w:sdtContent>
              </w:sdt>
            </w:tc>
          </w:tr>
          <w:tr w:rsidR="00A946DF">
            <w:sdt>
              <w:sdtPr>
                <w:rPr>
                  <w:color w:val="2E74B5" w:themeColor="accent1" w:themeShade="BF"/>
                  <w:sz w:val="24"/>
                  <w:szCs w:val="24"/>
                </w:rPr>
                <w:alias w:val="Subtitle"/>
                <w:id w:val="13406923"/>
                <w:placeholder>
                  <w:docPart w:val="8F3F36199A32474B9F4D0FD1AEF4D76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946DF" w:rsidRDefault="00A946DF">
                    <w:pPr>
                      <w:pStyle w:val="NoSpacing"/>
                      <w:rPr>
                        <w:color w:val="2E74B5" w:themeColor="accent1" w:themeShade="BF"/>
                        <w:sz w:val="24"/>
                      </w:rPr>
                    </w:pPr>
                    <w:r>
                      <w:rPr>
                        <w:color w:val="2E74B5" w:themeColor="accent1" w:themeShade="BF"/>
                        <w:sz w:val="24"/>
                        <w:szCs w:val="24"/>
                      </w:rPr>
                      <w:t>Project #2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946DF">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FE6123E145FC4CBCAE3B6053E376FA52"/>
                  </w:placeholder>
                  <w:dataBinding w:prefixMappings="xmlns:ns0='http://schemas.openxmlformats.org/package/2006/metadata/core-properties' xmlns:ns1='http://purl.org/dc/elements/1.1/'" w:xpath="/ns0:coreProperties[1]/ns1:creator[1]" w:storeItemID="{6C3C8BC8-F283-45AE-878A-BAB7291924A1}"/>
                  <w:text/>
                </w:sdtPr>
                <w:sdtContent>
                  <w:p w:rsidR="00A946DF" w:rsidRDefault="00A946DF">
                    <w:pPr>
                      <w:pStyle w:val="NoSpacing"/>
                      <w:rPr>
                        <w:color w:val="5B9BD5" w:themeColor="accent1"/>
                        <w:sz w:val="28"/>
                        <w:szCs w:val="28"/>
                      </w:rPr>
                    </w:pPr>
                    <w:r>
                      <w:rPr>
                        <w:color w:val="5B9BD5" w:themeColor="accent1"/>
                        <w:sz w:val="28"/>
                        <w:szCs w:val="28"/>
                      </w:rPr>
                      <w:t xml:space="preserve">Kyu </w:t>
                    </w:r>
                    <w:proofErr w:type="spellStart"/>
                    <w:r>
                      <w:rPr>
                        <w:color w:val="5B9BD5" w:themeColor="accent1"/>
                        <w:sz w:val="28"/>
                        <w:szCs w:val="28"/>
                      </w:rPr>
                      <w:t>Mok</w:t>
                    </w:r>
                    <w:proofErr w:type="spellEnd"/>
                    <w:r>
                      <w:rPr>
                        <w:color w:val="5B9BD5" w:themeColor="accent1"/>
                        <w:sz w:val="28"/>
                        <w:szCs w:val="28"/>
                      </w:rPr>
                      <w:t xml:space="preserve"> Kim</w:t>
                    </w:r>
                  </w:p>
                </w:sdtContent>
              </w:sdt>
              <w:sdt>
                <w:sdtPr>
                  <w:rPr>
                    <w:color w:val="5B9BD5" w:themeColor="accent1"/>
                    <w:sz w:val="28"/>
                    <w:szCs w:val="28"/>
                  </w:rPr>
                  <w:alias w:val="Date"/>
                  <w:tag w:val="Date"/>
                  <w:id w:val="13406932"/>
                  <w:placeholder>
                    <w:docPart w:val="8EE768A3C24442BE8A92116846DB3704"/>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A946DF" w:rsidRDefault="00A946DF">
                    <w:pPr>
                      <w:pStyle w:val="NoSpacing"/>
                      <w:rPr>
                        <w:color w:val="5B9BD5" w:themeColor="accent1"/>
                        <w:sz w:val="28"/>
                        <w:szCs w:val="28"/>
                      </w:rPr>
                    </w:pPr>
                    <w:r>
                      <w:rPr>
                        <w:color w:val="5B9BD5" w:themeColor="accent1"/>
                        <w:sz w:val="28"/>
                        <w:szCs w:val="28"/>
                      </w:rPr>
                      <w:t>998745381</w:t>
                    </w:r>
                  </w:p>
                </w:sdtContent>
              </w:sdt>
              <w:p w:rsidR="00A946DF" w:rsidRDefault="00A946DF">
                <w:pPr>
                  <w:pStyle w:val="NoSpacing"/>
                  <w:rPr>
                    <w:color w:val="5B9BD5" w:themeColor="accent1"/>
                  </w:rPr>
                </w:pPr>
              </w:p>
            </w:tc>
          </w:tr>
        </w:tbl>
        <w:p w:rsidR="00A946DF" w:rsidRDefault="00A946DF">
          <w:r>
            <w:br w:type="page"/>
          </w:r>
        </w:p>
        <w:bookmarkStart w:id="0" w:name="_GoBack" w:displacedByCustomXml="next"/>
        <w:bookmarkEnd w:id="0" w:displacedByCustomXml="next"/>
      </w:sdtContent>
    </w:sdt>
    <w:p w:rsidR="002B4192" w:rsidRDefault="002B4192" w:rsidP="002B4192">
      <w:r>
        <w:lastRenderedPageBreak/>
        <w:t>The goal of this project is to develop a finite volume solver to solve the equation</w:t>
      </w:r>
    </w:p>
    <w:p w:rsidR="002B4192" w:rsidRPr="009642FD" w:rsidRDefault="002B4192" w:rsidP="002B4192">
      <w:r>
        <w:rPr>
          <w:noProof/>
        </w:rPr>
        <w:drawing>
          <wp:inline distT="0" distB="0" distL="0" distR="0" wp14:anchorId="0B0D10C0" wp14:editId="4EC40501">
            <wp:extent cx="143827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38275" cy="257175"/>
                    </a:xfrm>
                    <a:prstGeom prst="rect">
                      <a:avLst/>
                    </a:prstGeom>
                  </pic:spPr>
                </pic:pic>
              </a:graphicData>
            </a:graphic>
          </wp:inline>
        </w:drawing>
      </w:r>
      <w:r w:rsidR="00961C51">
        <w:t xml:space="preserve">, where </w:t>
      </w:r>
      <w:r w:rsidR="00961C51">
        <w:rPr>
          <w:rFonts w:cstheme="minorHAnsi"/>
        </w:rPr>
        <w:t>φ</w:t>
      </w:r>
      <w:r w:rsidR="00961C51">
        <w:t xml:space="preserve"> = </w:t>
      </w:r>
      <w:r w:rsidR="00961C51">
        <w:rPr>
          <w:rFonts w:cstheme="minorHAnsi"/>
        </w:rPr>
        <w:t>φ</w:t>
      </w:r>
      <w:r w:rsidR="00961C51">
        <w:t xml:space="preserve"> (</w:t>
      </w:r>
      <w:proofErr w:type="spellStart"/>
      <w:proofErr w:type="gramStart"/>
      <w:r w:rsidR="00961C51">
        <w:t>x,y</w:t>
      </w:r>
      <w:proofErr w:type="spellEnd"/>
      <w:proofErr w:type="gramEnd"/>
      <w:r w:rsidR="00961C51">
        <w:t xml:space="preserve">) in </w:t>
      </w:r>
      <w:r w:rsidR="00961C51">
        <w:rPr>
          <w:rFonts w:cstheme="minorHAnsi"/>
        </w:rPr>
        <w:t>Ω</w:t>
      </w:r>
      <w:r w:rsidR="009642FD">
        <w:rPr>
          <w:rFonts w:cstheme="minorHAnsi"/>
        </w:rPr>
        <w:t>, which is a rectangular domain of size L</w:t>
      </w:r>
      <w:r w:rsidR="009642FD">
        <w:rPr>
          <w:rFonts w:cstheme="minorHAnsi"/>
          <w:vertAlign w:val="subscript"/>
        </w:rPr>
        <w:t>x</w:t>
      </w:r>
      <w:r w:rsidR="009642FD">
        <w:rPr>
          <w:rFonts w:cstheme="minorHAnsi"/>
        </w:rPr>
        <w:t xml:space="preserve"> x L</w:t>
      </w:r>
      <w:r w:rsidR="009642FD">
        <w:rPr>
          <w:rFonts w:cstheme="minorHAnsi"/>
          <w:vertAlign w:val="subscript"/>
        </w:rPr>
        <w:t>y</w:t>
      </w:r>
      <w:r w:rsidR="009642FD">
        <w:rPr>
          <w:rFonts w:cstheme="minorHAnsi"/>
        </w:rPr>
        <w:t xml:space="preserve">. </w:t>
      </w:r>
      <w:r w:rsidR="00527C4B">
        <w:rPr>
          <w:rFonts w:cstheme="minorHAnsi"/>
        </w:rPr>
        <w:t>Γ is the constant diffusivity coefficient. The following figure below shows how the domain is broken into discrete control volumes including the boundary conditions.</w:t>
      </w:r>
    </w:p>
    <w:p w:rsidR="002B4192" w:rsidRDefault="002B4192" w:rsidP="002B4192"/>
    <w:p w:rsidR="007278D2" w:rsidRDefault="007278D2" w:rsidP="002B4192">
      <w:r>
        <w:rPr>
          <w:noProof/>
        </w:rPr>
        <w:drawing>
          <wp:anchor distT="0" distB="0" distL="114300" distR="114300" simplePos="0" relativeHeight="251660288" behindDoc="0" locked="0" layoutInCell="1" allowOverlap="1" wp14:anchorId="73446C4F" wp14:editId="22FC0C76">
            <wp:simplePos x="0" y="0"/>
            <wp:positionH relativeFrom="margin">
              <wp:align>left</wp:align>
            </wp:positionH>
            <wp:positionV relativeFrom="paragraph">
              <wp:posOffset>40640</wp:posOffset>
            </wp:positionV>
            <wp:extent cx="5591175" cy="3486150"/>
            <wp:effectExtent l="0" t="0" r="9525" b="0"/>
            <wp:wrapThrough wrapText="bothSides">
              <wp:wrapPolygon edited="0">
                <wp:start x="0" y="0"/>
                <wp:lineTo x="0" y="21482"/>
                <wp:lineTo x="21563" y="21482"/>
                <wp:lineTo x="2156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91175" cy="3486150"/>
                    </a:xfrm>
                    <a:prstGeom prst="rect">
                      <a:avLst/>
                    </a:prstGeom>
                  </pic:spPr>
                </pic:pic>
              </a:graphicData>
            </a:graphic>
            <wp14:sizeRelH relativeFrom="page">
              <wp14:pctWidth>0</wp14:pctWidth>
            </wp14:sizeRelH>
            <wp14:sizeRelV relativeFrom="page">
              <wp14:pctHeight>0</wp14:pctHeight>
            </wp14:sizeRelV>
          </wp:anchor>
        </w:drawing>
      </w:r>
    </w:p>
    <w:p w:rsidR="007278D2" w:rsidRDefault="007278D2" w:rsidP="002B4192"/>
    <w:p w:rsidR="007278D2" w:rsidRDefault="007278D2" w:rsidP="002B4192"/>
    <w:p w:rsidR="007278D2" w:rsidRDefault="007278D2" w:rsidP="002B4192"/>
    <w:p w:rsidR="007278D2" w:rsidRDefault="007278D2" w:rsidP="002B4192"/>
    <w:p w:rsidR="007278D2" w:rsidRDefault="007278D2" w:rsidP="002B4192"/>
    <w:p w:rsidR="007278D2" w:rsidRDefault="007278D2" w:rsidP="002B4192"/>
    <w:p w:rsidR="007278D2" w:rsidRDefault="007278D2" w:rsidP="002B4192"/>
    <w:p w:rsidR="007278D2" w:rsidRDefault="007278D2" w:rsidP="002B4192"/>
    <w:p w:rsidR="007278D2" w:rsidRDefault="007278D2" w:rsidP="002B4192"/>
    <w:p w:rsidR="007278D2" w:rsidRDefault="007278D2" w:rsidP="002B4192"/>
    <w:p w:rsidR="007278D2" w:rsidRDefault="007278D2" w:rsidP="002B4192"/>
    <w:p w:rsidR="007278D2" w:rsidRDefault="007278D2" w:rsidP="002B4192"/>
    <w:p w:rsidR="007278D2" w:rsidRDefault="007278D2" w:rsidP="002B4192"/>
    <w:p w:rsidR="008059CE" w:rsidRDefault="008059CE" w:rsidP="002B4192">
      <w:r>
        <w:t>For my code, I have divided the above boundary conditions in to four sides: North, West, East, and South. For the South side, it is insulated with zero flux, therefore the source term would be zero. For the West and East side, they are constant temperature boundary condition (</w:t>
      </w:r>
      <w:proofErr w:type="spellStart"/>
      <w:r>
        <w:t>Dirichlet</w:t>
      </w:r>
      <w:proofErr w:type="spellEnd"/>
      <w:r>
        <w:t xml:space="preserve">) and could calculate the source term using the diffusivity </w:t>
      </w:r>
      <w:r w:rsidR="00C524E7">
        <w:t>constant (T*</w:t>
      </w:r>
      <w:r w:rsidR="005E4B76" w:rsidRPr="005E4B76">
        <w:rPr>
          <w:rFonts w:cstheme="minorHAnsi"/>
        </w:rPr>
        <w:t xml:space="preserve"> </w:t>
      </w:r>
      <w:r w:rsidR="005E4B76">
        <w:rPr>
          <w:rFonts w:cstheme="minorHAnsi"/>
        </w:rPr>
        <w:t>Γ/(dx/</w:t>
      </w:r>
      <w:proofErr w:type="gramStart"/>
      <w:r w:rsidR="005E4B76">
        <w:rPr>
          <w:rFonts w:cstheme="minorHAnsi"/>
        </w:rPr>
        <w:t>2</w:t>
      </w:r>
      <w:r w:rsidR="003F4790">
        <w:t>)</w:t>
      </w:r>
      <w:r w:rsidR="005E4B76">
        <w:t>*</w:t>
      </w:r>
      <w:proofErr w:type="spellStart"/>
      <w:proofErr w:type="gramEnd"/>
      <w:r w:rsidR="005E4B76">
        <w:t>dy</w:t>
      </w:r>
      <w:proofErr w:type="spellEnd"/>
      <w:r w:rsidR="005E4B76">
        <w:t>). Notice that the grid spacing for the boundary conditions are half of that of the middle nodes</w:t>
      </w:r>
      <w:r w:rsidR="003F4790">
        <w:t>. For the North</w:t>
      </w:r>
      <w:r>
        <w:t xml:space="preserve"> boundary condition, it is a convective heat flux boundary</w:t>
      </w:r>
      <w:r w:rsidR="003F4790">
        <w:t xml:space="preserve"> (Robin or mix of </w:t>
      </w:r>
      <w:proofErr w:type="spellStart"/>
      <w:r w:rsidR="003F4790">
        <w:t>Dirichlet</w:t>
      </w:r>
      <w:proofErr w:type="spellEnd"/>
      <w:r w:rsidR="003F4790">
        <w:t xml:space="preserve"> and Neumann). The constants for the flux equation are plugged in and solved: </w:t>
      </w:r>
      <w:proofErr w:type="spellStart"/>
      <w:r w:rsidR="003F4790">
        <w:t>d</w:t>
      </w:r>
      <w:r w:rsidR="003F4790">
        <w:rPr>
          <w:rFonts w:cstheme="minorHAnsi"/>
        </w:rPr>
        <w:t>φ</w:t>
      </w:r>
      <w:proofErr w:type="spellEnd"/>
      <w:r w:rsidR="003F4790">
        <w:t>/</w:t>
      </w:r>
      <w:proofErr w:type="spellStart"/>
      <w:r w:rsidR="003F4790">
        <w:t>dy</w:t>
      </w:r>
      <w:proofErr w:type="spellEnd"/>
      <w:r w:rsidR="003F4790">
        <w:t>=150-0.5</w:t>
      </w:r>
      <w:r w:rsidR="003F4790">
        <w:rPr>
          <w:rFonts w:cstheme="minorHAnsi"/>
        </w:rPr>
        <w:t>φ</w:t>
      </w:r>
      <w:r w:rsidR="003F4790">
        <w:t xml:space="preserve">. For each boundary node on the North side will then have source term of 150 and +0.5 on the coefficient </w:t>
      </w:r>
      <w:proofErr w:type="spellStart"/>
      <w:r w:rsidR="003F4790">
        <w:t>a_p</w:t>
      </w:r>
      <w:proofErr w:type="spellEnd"/>
      <w:r w:rsidR="003F4790">
        <w:t>. More details on how I discretized the boundary conditions are shown in the next section.</w:t>
      </w:r>
    </w:p>
    <w:p w:rsidR="007F10A2" w:rsidRPr="002B4192" w:rsidRDefault="007F10A2" w:rsidP="002B4192"/>
    <w:p w:rsidR="00C62177" w:rsidRDefault="00C62177" w:rsidP="00C62177">
      <w:pPr>
        <w:pStyle w:val="Heading1"/>
      </w:pPr>
    </w:p>
    <w:p w:rsidR="002E2A54" w:rsidRDefault="002E2A54" w:rsidP="007278D2"/>
    <w:p w:rsidR="007278D2" w:rsidRDefault="00C524E7" w:rsidP="007278D2">
      <w:r>
        <w:lastRenderedPageBreak/>
        <w:t>The code to solve this problem is named as “DiffusionFVM1</w:t>
      </w:r>
      <w:r w:rsidR="000B7FEA">
        <w:t>2</w:t>
      </w:r>
      <w:r>
        <w:t xml:space="preserve">.py”. It includes the </w:t>
      </w:r>
      <w:proofErr w:type="spellStart"/>
      <w:r>
        <w:t>TDMAsolver</w:t>
      </w:r>
      <w:proofErr w:type="spellEnd"/>
      <w:r>
        <w:t xml:space="preserve"> from previous project. The problem is approached by setting the grid dimensions, resolution, and the constants. Then, the grid spacing and the coefficients are calculated.</w:t>
      </w:r>
    </w:p>
    <w:p w:rsidR="00C524E7" w:rsidRDefault="00C524E7" w:rsidP="007278D2">
      <w:pPr>
        <w:rPr>
          <w:noProof/>
        </w:rPr>
      </w:pPr>
      <w:r>
        <w:t>For the boundary conditions, I have divided the coefficients for the corners and the sides as shown</w:t>
      </w:r>
      <w:r w:rsidR="00595240">
        <w:t>:</w:t>
      </w:r>
    </w:p>
    <w:p w:rsidR="00EE32B6" w:rsidRDefault="00EE32B6" w:rsidP="007278D2">
      <w:pPr>
        <w:rPr>
          <w:noProof/>
        </w:rPr>
      </w:pPr>
      <w:r>
        <w:rPr>
          <w:noProof/>
        </w:rPr>
        <w:drawing>
          <wp:inline distT="0" distB="0" distL="0" distR="0" wp14:anchorId="04F22D04" wp14:editId="02A14990">
            <wp:extent cx="2521383"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2268" cy="2257604"/>
                    </a:xfrm>
                    <a:prstGeom prst="rect">
                      <a:avLst/>
                    </a:prstGeom>
                  </pic:spPr>
                </pic:pic>
              </a:graphicData>
            </a:graphic>
          </wp:inline>
        </w:drawing>
      </w:r>
    </w:p>
    <w:p w:rsidR="00C524E7" w:rsidRDefault="002C6157" w:rsidP="007278D2">
      <w:r>
        <w:t xml:space="preserve">Then, I have decided to use TDMA iterative method, from south to north, sweeping from west to east. </w:t>
      </w:r>
    </w:p>
    <w:p w:rsidR="00EE32B6" w:rsidRDefault="00EE32B6" w:rsidP="007278D2">
      <w:r>
        <w:rPr>
          <w:noProof/>
        </w:rPr>
        <w:drawing>
          <wp:inline distT="0" distB="0" distL="0" distR="0" wp14:anchorId="4848E840" wp14:editId="75ED7D38">
            <wp:extent cx="1857998" cy="15525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6347" cy="1576263"/>
                    </a:xfrm>
                    <a:prstGeom prst="rect">
                      <a:avLst/>
                    </a:prstGeom>
                  </pic:spPr>
                </pic:pic>
              </a:graphicData>
            </a:graphic>
          </wp:inline>
        </w:drawing>
      </w:r>
      <w:r w:rsidRPr="00EE32B6">
        <w:rPr>
          <w:noProof/>
        </w:rPr>
        <w:t xml:space="preserve"> </w:t>
      </w:r>
      <w:r>
        <w:rPr>
          <w:noProof/>
        </w:rPr>
        <w:drawing>
          <wp:inline distT="0" distB="0" distL="0" distR="0" wp14:anchorId="4252642F" wp14:editId="03F09280">
            <wp:extent cx="2045814"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3615" cy="1602636"/>
                    </a:xfrm>
                    <a:prstGeom prst="rect">
                      <a:avLst/>
                    </a:prstGeom>
                  </pic:spPr>
                </pic:pic>
              </a:graphicData>
            </a:graphic>
          </wp:inline>
        </w:drawing>
      </w:r>
      <w:r w:rsidRPr="00EE32B6">
        <w:rPr>
          <w:noProof/>
        </w:rPr>
        <w:t xml:space="preserve"> </w:t>
      </w:r>
      <w:r>
        <w:rPr>
          <w:noProof/>
        </w:rPr>
        <w:drawing>
          <wp:inline distT="0" distB="0" distL="0" distR="0" wp14:anchorId="665D354A" wp14:editId="15218A5E">
            <wp:extent cx="1930476"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1292" cy="1614580"/>
                    </a:xfrm>
                    <a:prstGeom prst="rect">
                      <a:avLst/>
                    </a:prstGeom>
                  </pic:spPr>
                </pic:pic>
              </a:graphicData>
            </a:graphic>
          </wp:inline>
        </w:drawing>
      </w:r>
    </w:p>
    <w:p w:rsidR="00EE32B6" w:rsidRDefault="00EE32B6" w:rsidP="007278D2"/>
    <w:p w:rsidR="00EE32B6" w:rsidRDefault="00EE32B6" w:rsidP="007278D2">
      <w:r>
        <w:t xml:space="preserve">After the first iteration, the process becomes repetitive and </w:t>
      </w:r>
      <w:proofErr w:type="gramStart"/>
      <w:r>
        <w:t>was able to</w:t>
      </w:r>
      <w:proofErr w:type="gramEnd"/>
      <w:r>
        <w:t xml:space="preserve"> loop the iteration until a set error that you can vary</w:t>
      </w:r>
      <w:r w:rsidR="002E2A54">
        <w:t xml:space="preserve"> as shown on the next page</w:t>
      </w:r>
      <w:r>
        <w:t>.</w:t>
      </w:r>
    </w:p>
    <w:p w:rsidR="00BA0C3C" w:rsidRDefault="002E2A54" w:rsidP="007278D2">
      <w:r>
        <w:rPr>
          <w:noProof/>
        </w:rPr>
        <w:lastRenderedPageBreak/>
        <w:drawing>
          <wp:inline distT="0" distB="0" distL="0" distR="0" wp14:anchorId="51B5BFBC" wp14:editId="422FD79B">
            <wp:extent cx="4156459" cy="2924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6774" cy="2945502"/>
                    </a:xfrm>
                    <a:prstGeom prst="rect">
                      <a:avLst/>
                    </a:prstGeom>
                  </pic:spPr>
                </pic:pic>
              </a:graphicData>
            </a:graphic>
          </wp:inline>
        </w:drawing>
      </w:r>
    </w:p>
    <w:p w:rsidR="006975C4" w:rsidRDefault="00CB0590" w:rsidP="007278D2">
      <w:r>
        <w:t>Then, testing the code, 5x5 matrix returns the following:</w:t>
      </w:r>
    </w:p>
    <w:p w:rsidR="00CB0590" w:rsidRDefault="00CB0590" w:rsidP="007278D2">
      <w:r>
        <w:rPr>
          <w:noProof/>
        </w:rPr>
        <w:drawing>
          <wp:inline distT="0" distB="0" distL="0" distR="0" wp14:anchorId="33F8B153" wp14:editId="3D69E3C7">
            <wp:extent cx="4581525" cy="1333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1333500"/>
                    </a:xfrm>
                    <a:prstGeom prst="rect">
                      <a:avLst/>
                    </a:prstGeom>
                  </pic:spPr>
                </pic:pic>
              </a:graphicData>
            </a:graphic>
          </wp:inline>
        </w:drawing>
      </w:r>
    </w:p>
    <w:p w:rsidR="00B34AF0" w:rsidRDefault="00B34AF0" w:rsidP="007278D2"/>
    <w:p w:rsidR="00B34AF0" w:rsidRDefault="00B34AF0" w:rsidP="007278D2">
      <w:r>
        <w:t>Also, contour plots for the solution is shown below (from coarse to fine mesh)</w:t>
      </w:r>
    </w:p>
    <w:p w:rsidR="00B34AF0" w:rsidRDefault="00B34AF0" w:rsidP="007278D2"/>
    <w:p w:rsidR="009639F1" w:rsidRDefault="00B34AF0" w:rsidP="007278D2">
      <w:r>
        <w:rPr>
          <w:noProof/>
        </w:rPr>
        <w:drawing>
          <wp:inline distT="0" distB="0" distL="0" distR="0" wp14:anchorId="6251D4D8" wp14:editId="27873211">
            <wp:extent cx="1763979" cy="155233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0151" cy="1566571"/>
                    </a:xfrm>
                    <a:prstGeom prst="rect">
                      <a:avLst/>
                    </a:prstGeom>
                  </pic:spPr>
                </pic:pic>
              </a:graphicData>
            </a:graphic>
          </wp:inline>
        </w:drawing>
      </w:r>
      <w:r>
        <w:rPr>
          <w:noProof/>
        </w:rPr>
        <w:drawing>
          <wp:inline distT="0" distB="0" distL="0" distR="0" wp14:anchorId="31D75769" wp14:editId="6A35F1BD">
            <wp:extent cx="1774457" cy="15520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3857" cy="1577797"/>
                    </a:xfrm>
                    <a:prstGeom prst="rect">
                      <a:avLst/>
                    </a:prstGeom>
                  </pic:spPr>
                </pic:pic>
              </a:graphicData>
            </a:graphic>
          </wp:inline>
        </w:drawing>
      </w:r>
      <w:r>
        <w:rPr>
          <w:noProof/>
        </w:rPr>
        <w:drawing>
          <wp:inline distT="0" distB="0" distL="0" distR="0" wp14:anchorId="3E66F18F" wp14:editId="3F6093E5">
            <wp:extent cx="1758848" cy="15331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3530" cy="1554681"/>
                    </a:xfrm>
                    <a:prstGeom prst="rect">
                      <a:avLst/>
                    </a:prstGeom>
                  </pic:spPr>
                </pic:pic>
              </a:graphicData>
            </a:graphic>
          </wp:inline>
        </w:drawing>
      </w:r>
    </w:p>
    <w:p w:rsidR="009639F1" w:rsidRDefault="009639F1" w:rsidP="007278D2"/>
    <w:p w:rsidR="009639F1" w:rsidRDefault="009639F1" w:rsidP="007278D2"/>
    <w:p w:rsidR="00BA0C3C" w:rsidRDefault="00BA0C3C" w:rsidP="00EA06A1"/>
    <w:p w:rsidR="009A1065" w:rsidRDefault="009A1065" w:rsidP="00EA06A1">
      <w:r>
        <w:lastRenderedPageBreak/>
        <w:t xml:space="preserve">To estimate the order of convergence, </w:t>
      </w:r>
      <w:r>
        <w:rPr>
          <w:noProof/>
        </w:rPr>
        <w:drawing>
          <wp:inline distT="0" distB="0" distL="0" distR="0" wp14:anchorId="60CF2D23" wp14:editId="257633FE">
            <wp:extent cx="981075" cy="285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1765"/>
                    <a:stretch/>
                  </pic:blipFill>
                  <pic:spPr bwMode="auto">
                    <a:xfrm>
                      <a:off x="0" y="0"/>
                      <a:ext cx="981075" cy="285750"/>
                    </a:xfrm>
                    <a:prstGeom prst="rect">
                      <a:avLst/>
                    </a:prstGeom>
                    <a:ln>
                      <a:noFill/>
                    </a:ln>
                    <a:extLst>
                      <a:ext uri="{53640926-AAD7-44D8-BBD7-CCE9431645EC}">
                        <a14:shadowObscured xmlns:a14="http://schemas.microsoft.com/office/drawing/2010/main"/>
                      </a:ext>
                    </a:extLst>
                  </pic:spPr>
                </pic:pic>
              </a:graphicData>
            </a:graphic>
          </wp:inline>
        </w:drawing>
      </w:r>
      <w:r w:rsidR="003A5DE5">
        <w:t xml:space="preserve">, resolutions of 80x80 as coarse mesh, 160x160 as fine mesh, and 320x320 as exact solution are assumed. The error norm used for this estimation is the normalized L2 norm, computed as: </w:t>
      </w:r>
      <w:r w:rsidR="003A5DE5">
        <w:rPr>
          <w:noProof/>
        </w:rPr>
        <w:drawing>
          <wp:inline distT="0" distB="0" distL="0" distR="0" wp14:anchorId="5EB4860F" wp14:editId="720ACAD3">
            <wp:extent cx="1409009" cy="5619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40470" cy="574523"/>
                    </a:xfrm>
                    <a:prstGeom prst="rect">
                      <a:avLst/>
                    </a:prstGeom>
                  </pic:spPr>
                </pic:pic>
              </a:graphicData>
            </a:graphic>
          </wp:inline>
        </w:drawing>
      </w:r>
      <w:r w:rsidR="003A5DE5">
        <w:t>.</w:t>
      </w:r>
    </w:p>
    <w:p w:rsidR="007F10A2" w:rsidRDefault="007F10A2" w:rsidP="00EA06A1">
      <w:r>
        <w:t>To make the calculation easier, I have converted main function from “DiffusionFVM1</w:t>
      </w:r>
      <w:r w:rsidR="000B7FEA">
        <w:t>2</w:t>
      </w:r>
      <w:r>
        <w:t>.py” to “</w:t>
      </w:r>
      <w:proofErr w:type="spellStart"/>
      <w:r>
        <w:t>tdsolver</w:t>
      </w:r>
      <w:proofErr w:type="spellEnd"/>
      <w:r>
        <w:t>” and added a helper function to resize the array.</w:t>
      </w:r>
    </w:p>
    <w:p w:rsidR="007F10A2" w:rsidRDefault="00411107" w:rsidP="00EA06A1">
      <w:pPr>
        <w:rPr>
          <w:rFonts w:cstheme="minorHAnsi"/>
        </w:rPr>
      </w:pPr>
      <w:r>
        <w:t>Now l</w:t>
      </w:r>
      <w:r w:rsidR="003A5DE5">
        <w:t xml:space="preserve">etting 320x320 as </w:t>
      </w:r>
      <w:proofErr w:type="spellStart"/>
      <w:r w:rsidR="003A5DE5">
        <w:rPr>
          <w:rFonts w:cstheme="minorHAnsi"/>
        </w:rPr>
        <w:t>φ</w:t>
      </w:r>
      <w:r w:rsidR="003A5DE5">
        <w:rPr>
          <w:rFonts w:cstheme="minorHAnsi"/>
          <w:vertAlign w:val="subscript"/>
        </w:rPr>
        <w:t>f</w:t>
      </w:r>
      <w:proofErr w:type="spellEnd"/>
      <w:r>
        <w:rPr>
          <w:rFonts w:cstheme="minorHAnsi"/>
        </w:rPr>
        <w:t>, error norm for 80x80 (</w:t>
      </w:r>
      <w:proofErr w:type="spellStart"/>
      <w:r>
        <w:rPr>
          <w:rFonts w:cstheme="minorHAnsi"/>
        </w:rPr>
        <w:t>e</w:t>
      </w:r>
      <w:r>
        <w:rPr>
          <w:rFonts w:cstheme="minorHAnsi"/>
          <w:vertAlign w:val="subscript"/>
        </w:rPr>
        <w:t>c</w:t>
      </w:r>
      <w:proofErr w:type="spellEnd"/>
      <w:r>
        <w:rPr>
          <w:rFonts w:cstheme="minorHAnsi"/>
        </w:rPr>
        <w:t>) and 160x160 (</w:t>
      </w:r>
      <w:proofErr w:type="spellStart"/>
      <w:r>
        <w:rPr>
          <w:rFonts w:cstheme="minorHAnsi"/>
        </w:rPr>
        <w:t>e</w:t>
      </w:r>
      <w:r>
        <w:rPr>
          <w:rFonts w:cstheme="minorHAnsi"/>
          <w:vertAlign w:val="subscript"/>
        </w:rPr>
        <w:t>f</w:t>
      </w:r>
      <w:proofErr w:type="spellEnd"/>
      <w:r>
        <w:rPr>
          <w:rFonts w:cstheme="minorHAnsi"/>
        </w:rPr>
        <w:t>) are calculated.</w:t>
      </w:r>
    </w:p>
    <w:p w:rsidR="00411107" w:rsidRDefault="00411107" w:rsidP="00EA06A1">
      <w:pPr>
        <w:rPr>
          <w:rFonts w:cstheme="minorHAnsi"/>
        </w:rPr>
      </w:pPr>
      <w:r>
        <w:rPr>
          <w:rFonts w:cstheme="minorHAnsi"/>
        </w:rPr>
        <w:t>Then, the order convergence is calculated as shown below</w:t>
      </w:r>
      <w:r w:rsidR="007F10A2">
        <w:rPr>
          <w:rFonts w:cstheme="minorHAnsi"/>
        </w:rPr>
        <w:t xml:space="preserve"> (included as “DiffusionFVM</w:t>
      </w:r>
      <w:r w:rsidR="000B7FEA">
        <w:rPr>
          <w:rFonts w:cstheme="minorHAnsi"/>
        </w:rPr>
        <w:t>1</w:t>
      </w:r>
      <w:r w:rsidR="007F10A2">
        <w:rPr>
          <w:rFonts w:cstheme="minorHAnsi"/>
        </w:rPr>
        <w:t>2.py”</w:t>
      </w:r>
      <w:r>
        <w:rPr>
          <w:rFonts w:cstheme="minorHAnsi"/>
        </w:rPr>
        <w:t>:</w:t>
      </w:r>
    </w:p>
    <w:p w:rsidR="007F10A2" w:rsidRDefault="007F10A2" w:rsidP="00EA06A1">
      <w:pPr>
        <w:rPr>
          <w:noProof/>
        </w:rPr>
      </w:pPr>
      <w:r>
        <w:rPr>
          <w:noProof/>
        </w:rPr>
        <w:drawing>
          <wp:inline distT="0" distB="0" distL="0" distR="0" wp14:anchorId="3E6E2A10" wp14:editId="618AE0D9">
            <wp:extent cx="4124325" cy="3353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2578" cy="3359820"/>
                    </a:xfrm>
                    <a:prstGeom prst="rect">
                      <a:avLst/>
                    </a:prstGeom>
                  </pic:spPr>
                </pic:pic>
              </a:graphicData>
            </a:graphic>
          </wp:inline>
        </w:drawing>
      </w:r>
      <w:r w:rsidRPr="007F10A2">
        <w:rPr>
          <w:noProof/>
        </w:rPr>
        <w:t xml:space="preserve"> </w:t>
      </w:r>
    </w:p>
    <w:p w:rsidR="007F10A2" w:rsidRDefault="007F10A2" w:rsidP="00EA06A1">
      <w:pPr>
        <w:rPr>
          <w:noProof/>
        </w:rPr>
      </w:pPr>
    </w:p>
    <w:p w:rsidR="007F10A2" w:rsidRDefault="007F10A2" w:rsidP="00EA06A1">
      <w:pPr>
        <w:rPr>
          <w:noProof/>
        </w:rPr>
      </w:pPr>
      <w:r>
        <w:rPr>
          <w:noProof/>
        </w:rPr>
        <w:t>With the output of</w:t>
      </w:r>
    </w:p>
    <w:p w:rsidR="007F10A2" w:rsidRDefault="007F10A2" w:rsidP="00EA06A1">
      <w:pPr>
        <w:rPr>
          <w:noProof/>
        </w:rPr>
      </w:pPr>
    </w:p>
    <w:p w:rsidR="007F10A2" w:rsidRPr="00411107" w:rsidRDefault="007F10A2" w:rsidP="00EA06A1">
      <w:r>
        <w:rPr>
          <w:noProof/>
        </w:rPr>
        <w:drawing>
          <wp:inline distT="0" distB="0" distL="0" distR="0" wp14:anchorId="090F5E17" wp14:editId="6B6CF2D9">
            <wp:extent cx="2990850" cy="466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0850" cy="466725"/>
                    </a:xfrm>
                    <a:prstGeom prst="rect">
                      <a:avLst/>
                    </a:prstGeom>
                  </pic:spPr>
                </pic:pic>
              </a:graphicData>
            </a:graphic>
          </wp:inline>
        </w:drawing>
      </w:r>
    </w:p>
    <w:p w:rsidR="00C62177" w:rsidRDefault="00C62177" w:rsidP="00C62177">
      <w:pPr>
        <w:pStyle w:val="Heading1"/>
      </w:pPr>
    </w:p>
    <w:p w:rsidR="00025CAE" w:rsidRDefault="00025CAE" w:rsidP="00025CAE"/>
    <w:p w:rsidR="00025CAE" w:rsidRPr="00025CAE" w:rsidRDefault="00025CAE" w:rsidP="00025CAE">
      <w:proofErr w:type="gramStart"/>
      <w:r>
        <w:lastRenderedPageBreak/>
        <w:t>In order</w:t>
      </w:r>
      <w:r w:rsidR="00BA0C3C">
        <w:t xml:space="preserve"> to</w:t>
      </w:r>
      <w:proofErr w:type="gramEnd"/>
      <w:r w:rsidR="00BA0C3C">
        <w:t xml:space="preserve"> allow the code to work for </w:t>
      </w:r>
      <w:r>
        <w:t>varying node space, inflation factor r&gt;1 is to be defined (2 in my code “DiffusionFVM3.py”). Then, the initial spacing and each subsequent spacing is computed using the following equations:</w:t>
      </w:r>
    </w:p>
    <w:p w:rsidR="009A5E79" w:rsidRDefault="00025CAE" w:rsidP="009A5E79">
      <w:r>
        <w:rPr>
          <w:noProof/>
        </w:rPr>
        <w:drawing>
          <wp:inline distT="0" distB="0" distL="0" distR="0" wp14:anchorId="217029DC" wp14:editId="5F4DE97E">
            <wp:extent cx="1609725" cy="53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9725" cy="533400"/>
                    </a:xfrm>
                    <a:prstGeom prst="rect">
                      <a:avLst/>
                    </a:prstGeom>
                  </pic:spPr>
                </pic:pic>
              </a:graphicData>
            </a:graphic>
          </wp:inline>
        </w:drawing>
      </w:r>
      <w:r>
        <w:rPr>
          <w:noProof/>
        </w:rPr>
        <w:drawing>
          <wp:inline distT="0" distB="0" distL="0" distR="0" wp14:anchorId="30188677" wp14:editId="18BD45F6">
            <wp:extent cx="1885950" cy="504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5950" cy="504825"/>
                    </a:xfrm>
                    <a:prstGeom prst="rect">
                      <a:avLst/>
                    </a:prstGeom>
                  </pic:spPr>
                </pic:pic>
              </a:graphicData>
            </a:graphic>
          </wp:inline>
        </w:drawing>
      </w:r>
    </w:p>
    <w:p w:rsidR="00025CAE" w:rsidRDefault="00025CAE" w:rsidP="009A5E79">
      <w:r>
        <w:t>This is put into python as following:</w:t>
      </w:r>
    </w:p>
    <w:p w:rsidR="008F1982" w:rsidRDefault="008F1982" w:rsidP="009A5E79">
      <w:pPr>
        <w:rPr>
          <w:noProof/>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11430</wp:posOffset>
            </wp:positionV>
            <wp:extent cx="2076450" cy="2836545"/>
            <wp:effectExtent l="0" t="0" r="0" b="1905"/>
            <wp:wrapThrough wrapText="bothSides">
              <wp:wrapPolygon edited="0">
                <wp:start x="0" y="0"/>
                <wp:lineTo x="0" y="21469"/>
                <wp:lineTo x="21402" y="21469"/>
                <wp:lineTo x="2140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76450" cy="2836545"/>
                    </a:xfrm>
                    <a:prstGeom prst="rect">
                      <a:avLst/>
                    </a:prstGeom>
                  </pic:spPr>
                </pic:pic>
              </a:graphicData>
            </a:graphic>
            <wp14:sizeRelH relativeFrom="page">
              <wp14:pctWidth>0</wp14:pctWidth>
            </wp14:sizeRelH>
            <wp14:sizeRelV relativeFrom="page">
              <wp14:pctHeight>0</wp14:pctHeight>
            </wp14:sizeRelV>
          </wp:anchor>
        </w:drawing>
      </w:r>
    </w:p>
    <w:p w:rsidR="008F1982" w:rsidRDefault="008F1982" w:rsidP="009A5E79">
      <w:pPr>
        <w:rPr>
          <w:noProof/>
        </w:rPr>
      </w:pPr>
    </w:p>
    <w:p w:rsidR="00BA1015" w:rsidRDefault="00025CAE" w:rsidP="009A5E79">
      <w:r w:rsidRPr="00025CAE">
        <w:rPr>
          <w:noProof/>
        </w:rPr>
        <w:t xml:space="preserve"> </w:t>
      </w:r>
      <w:r>
        <w:t xml:space="preserve">I have decided to put dx and </w:t>
      </w:r>
      <w:proofErr w:type="spellStart"/>
      <w:r>
        <w:t>dy</w:t>
      </w:r>
      <w:proofErr w:type="spellEnd"/>
      <w:r>
        <w:t xml:space="preserve"> in the form of an array to make calculations easier. Then, the coefficients and the constants can also be put into array form and the rest of the code can just use the values from the array as shown in the attached code “Diffusion FVM3.py”.</w:t>
      </w:r>
    </w:p>
    <w:p w:rsidR="00025CAE" w:rsidRDefault="00025CAE" w:rsidP="009A5E79"/>
    <w:p w:rsidR="00025CAE" w:rsidRDefault="00025CAE" w:rsidP="009A5E79">
      <w:r>
        <w:t>Then, the convergence of the problem is calculated as shown below:</w:t>
      </w:r>
    </w:p>
    <w:p w:rsidR="00025CAE" w:rsidRDefault="00025CAE" w:rsidP="009A5E79"/>
    <w:p w:rsidR="00BA1015" w:rsidRDefault="008F1982" w:rsidP="009A5E79">
      <w:r>
        <w:rPr>
          <w:noProof/>
        </w:rPr>
        <w:drawing>
          <wp:inline distT="0" distB="0" distL="0" distR="0" wp14:anchorId="48B6EADF" wp14:editId="2F1E24B9">
            <wp:extent cx="3905250" cy="619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5250" cy="619125"/>
                    </a:xfrm>
                    <a:prstGeom prst="rect">
                      <a:avLst/>
                    </a:prstGeom>
                  </pic:spPr>
                </pic:pic>
              </a:graphicData>
            </a:graphic>
          </wp:inline>
        </w:drawing>
      </w:r>
      <w:r w:rsidR="005956C0">
        <w:t>for r=2</w:t>
      </w:r>
    </w:p>
    <w:p w:rsidR="00BA0C3C" w:rsidRDefault="003240EF" w:rsidP="00BA0C3C">
      <w:r>
        <w:rPr>
          <w:noProof/>
        </w:rPr>
        <w:drawing>
          <wp:inline distT="0" distB="0" distL="0" distR="0" wp14:anchorId="3D51F38A" wp14:editId="61D2E784">
            <wp:extent cx="3962400" cy="60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2400" cy="609600"/>
                    </a:xfrm>
                    <a:prstGeom prst="rect">
                      <a:avLst/>
                    </a:prstGeom>
                  </pic:spPr>
                </pic:pic>
              </a:graphicData>
            </a:graphic>
          </wp:inline>
        </w:drawing>
      </w:r>
      <w:r>
        <w:t>for r=4</w:t>
      </w:r>
    </w:p>
    <w:p w:rsidR="00BA0C3C" w:rsidRDefault="00BA0C3C" w:rsidP="00BA0C3C"/>
    <w:p w:rsidR="00BA0C3C" w:rsidRDefault="00BA0C3C" w:rsidP="00BA0C3C"/>
    <w:p w:rsidR="00940547" w:rsidRPr="00BA0C3C" w:rsidRDefault="00763AAE" w:rsidP="00BA0C3C">
      <w:r>
        <w:t xml:space="preserve">The finite volume method is </w:t>
      </w:r>
      <w:r w:rsidR="00AF3794">
        <w:t>used here and is a common approach used in CFD codes. This is due to its many advantages. First, there are no requirements on the grid to be structured so it can be used for complex geometries. Such unstructured grids are more computationally efficient than the structured grids due to the rigid connectivity restriction.</w:t>
      </w:r>
    </w:p>
    <w:sectPr w:rsidR="00940547" w:rsidRPr="00BA0C3C" w:rsidSect="00A946DF">
      <w:headerReference w:type="default" r:id="rId27"/>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838" w:rsidRDefault="00D07838" w:rsidP="00CB4AD1">
      <w:pPr>
        <w:spacing w:after="0" w:line="240" w:lineRule="auto"/>
      </w:pPr>
      <w:r>
        <w:separator/>
      </w:r>
    </w:p>
  </w:endnote>
  <w:endnote w:type="continuationSeparator" w:id="0">
    <w:p w:rsidR="00D07838" w:rsidRDefault="00D07838" w:rsidP="00CB4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233330"/>
      <w:docPartObj>
        <w:docPartGallery w:val="Page Numbers (Bottom of Page)"/>
        <w:docPartUnique/>
      </w:docPartObj>
    </w:sdtPr>
    <w:sdtEndPr/>
    <w:sdtContent>
      <w:sdt>
        <w:sdtPr>
          <w:id w:val="-1769616900"/>
          <w:docPartObj>
            <w:docPartGallery w:val="Page Numbers (Top of Page)"/>
            <w:docPartUnique/>
          </w:docPartObj>
        </w:sdtPr>
        <w:sdtEndPr/>
        <w:sdtContent>
          <w:p w:rsidR="00BA0C3C" w:rsidRDefault="00BA0C3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46DF">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46DF">
              <w:rPr>
                <w:b/>
                <w:bCs/>
                <w:noProof/>
              </w:rPr>
              <w:t>5</w:t>
            </w:r>
            <w:r>
              <w:rPr>
                <w:b/>
                <w:bCs/>
                <w:sz w:val="24"/>
                <w:szCs w:val="24"/>
              </w:rPr>
              <w:fldChar w:fldCharType="end"/>
            </w:r>
          </w:p>
        </w:sdtContent>
      </w:sdt>
    </w:sdtContent>
  </w:sdt>
  <w:p w:rsidR="00BA0C3C" w:rsidRDefault="00BA0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838" w:rsidRDefault="00D07838" w:rsidP="00CB4AD1">
      <w:pPr>
        <w:spacing w:after="0" w:line="240" w:lineRule="auto"/>
      </w:pPr>
      <w:r>
        <w:separator/>
      </w:r>
    </w:p>
  </w:footnote>
  <w:footnote w:type="continuationSeparator" w:id="0">
    <w:p w:rsidR="00D07838" w:rsidRDefault="00D07838" w:rsidP="00CB4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AD1" w:rsidRDefault="00CB4AD1">
    <w:pPr>
      <w:pStyle w:val="Header"/>
    </w:pPr>
    <w:r>
      <w:t xml:space="preserve">Kyu </w:t>
    </w:r>
    <w:proofErr w:type="spellStart"/>
    <w:r>
      <w:t>Mok</w:t>
    </w:r>
    <w:proofErr w:type="spellEnd"/>
    <w:r>
      <w:t xml:space="preserve"> Kim</w:t>
    </w:r>
    <w:r>
      <w:tab/>
      <w:t>MIE1210</w:t>
    </w:r>
    <w:r>
      <w:tab/>
      <w:t>998745381</w:t>
    </w:r>
    <w:r>
      <w:br/>
    </w:r>
    <w:r>
      <w:tab/>
      <w:t>Project #2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D1"/>
    <w:rsid w:val="00025CAE"/>
    <w:rsid w:val="00040719"/>
    <w:rsid w:val="00087F26"/>
    <w:rsid w:val="000B7FEA"/>
    <w:rsid w:val="00243C22"/>
    <w:rsid w:val="002B4192"/>
    <w:rsid w:val="002C6157"/>
    <w:rsid w:val="002E2A54"/>
    <w:rsid w:val="00301C82"/>
    <w:rsid w:val="003240EF"/>
    <w:rsid w:val="003A5DE5"/>
    <w:rsid w:val="003F4790"/>
    <w:rsid w:val="00411107"/>
    <w:rsid w:val="00527C4B"/>
    <w:rsid w:val="00595240"/>
    <w:rsid w:val="005956C0"/>
    <w:rsid w:val="005E4B76"/>
    <w:rsid w:val="006975C4"/>
    <w:rsid w:val="007278D2"/>
    <w:rsid w:val="00763AAE"/>
    <w:rsid w:val="007F10A2"/>
    <w:rsid w:val="008059CE"/>
    <w:rsid w:val="008F1982"/>
    <w:rsid w:val="00940547"/>
    <w:rsid w:val="00961C51"/>
    <w:rsid w:val="009639F1"/>
    <w:rsid w:val="009642FD"/>
    <w:rsid w:val="009A1065"/>
    <w:rsid w:val="009A5E79"/>
    <w:rsid w:val="00A946DF"/>
    <w:rsid w:val="00AF3794"/>
    <w:rsid w:val="00B34AF0"/>
    <w:rsid w:val="00BA0C3C"/>
    <w:rsid w:val="00BA1015"/>
    <w:rsid w:val="00C170E6"/>
    <w:rsid w:val="00C524E7"/>
    <w:rsid w:val="00C62177"/>
    <w:rsid w:val="00CB0590"/>
    <w:rsid w:val="00CB4AD1"/>
    <w:rsid w:val="00D07838"/>
    <w:rsid w:val="00E46048"/>
    <w:rsid w:val="00EA06A1"/>
    <w:rsid w:val="00ED4AAD"/>
    <w:rsid w:val="00EE32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A3E5"/>
  <w15:chartTrackingRefBased/>
  <w15:docId w15:val="{33B7E7C7-CF47-464A-BC59-FA56E84C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1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AD1"/>
  </w:style>
  <w:style w:type="paragraph" w:styleId="Footer">
    <w:name w:val="footer"/>
    <w:basedOn w:val="Normal"/>
    <w:link w:val="FooterChar"/>
    <w:uiPriority w:val="99"/>
    <w:unhideWhenUsed/>
    <w:rsid w:val="00CB4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AD1"/>
  </w:style>
  <w:style w:type="character" w:customStyle="1" w:styleId="Heading1Char">
    <w:name w:val="Heading 1 Char"/>
    <w:basedOn w:val="DefaultParagraphFont"/>
    <w:link w:val="Heading1"/>
    <w:uiPriority w:val="9"/>
    <w:rsid w:val="00C62177"/>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C62177"/>
    <w:pPr>
      <w:spacing w:after="0" w:line="240" w:lineRule="auto"/>
    </w:pPr>
    <w:rPr>
      <w:rFonts w:eastAsiaTheme="minorEastAsia"/>
    </w:rPr>
  </w:style>
  <w:style w:type="character" w:customStyle="1" w:styleId="NoSpacingChar">
    <w:name w:val="No Spacing Char"/>
    <w:basedOn w:val="DefaultParagraphFont"/>
    <w:link w:val="NoSpacing"/>
    <w:uiPriority w:val="1"/>
    <w:rsid w:val="00C6217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2A9B4F4E514B0FBA10AF2A536EE8D4"/>
        <w:category>
          <w:name w:val="General"/>
          <w:gallery w:val="placeholder"/>
        </w:category>
        <w:types>
          <w:type w:val="bbPlcHdr"/>
        </w:types>
        <w:behaviors>
          <w:behavior w:val="content"/>
        </w:behaviors>
        <w:guid w:val="{60831E1B-923B-4903-A879-B0E879C5F053}"/>
      </w:docPartPr>
      <w:docPartBody>
        <w:p w:rsidR="00000000" w:rsidRDefault="00637A49" w:rsidP="00637A49">
          <w:pPr>
            <w:pStyle w:val="A32A9B4F4E514B0FBA10AF2A536EE8D4"/>
          </w:pPr>
          <w:r>
            <w:rPr>
              <w:color w:val="2F5496" w:themeColor="accent1" w:themeShade="BF"/>
              <w:sz w:val="24"/>
              <w:szCs w:val="24"/>
            </w:rPr>
            <w:t>[Company name]</w:t>
          </w:r>
        </w:p>
      </w:docPartBody>
    </w:docPart>
    <w:docPart>
      <w:docPartPr>
        <w:name w:val="D9A3372856D542E9AC2E57286E097DEA"/>
        <w:category>
          <w:name w:val="General"/>
          <w:gallery w:val="placeholder"/>
        </w:category>
        <w:types>
          <w:type w:val="bbPlcHdr"/>
        </w:types>
        <w:behaviors>
          <w:behavior w:val="content"/>
        </w:behaviors>
        <w:guid w:val="{0573147A-2743-4BDA-8517-1E058BB2D3D0}"/>
      </w:docPartPr>
      <w:docPartBody>
        <w:p w:rsidR="00000000" w:rsidRDefault="00637A49" w:rsidP="00637A49">
          <w:pPr>
            <w:pStyle w:val="D9A3372856D542E9AC2E57286E097DEA"/>
          </w:pPr>
          <w:r>
            <w:rPr>
              <w:rFonts w:asciiTheme="majorHAnsi" w:eastAsiaTheme="majorEastAsia" w:hAnsiTheme="majorHAnsi" w:cstheme="majorBidi"/>
              <w:color w:val="4472C4" w:themeColor="accent1"/>
              <w:sz w:val="88"/>
              <w:szCs w:val="88"/>
            </w:rPr>
            <w:t>[Document title]</w:t>
          </w:r>
        </w:p>
      </w:docPartBody>
    </w:docPart>
    <w:docPart>
      <w:docPartPr>
        <w:name w:val="8F3F36199A32474B9F4D0FD1AEF4D766"/>
        <w:category>
          <w:name w:val="General"/>
          <w:gallery w:val="placeholder"/>
        </w:category>
        <w:types>
          <w:type w:val="bbPlcHdr"/>
        </w:types>
        <w:behaviors>
          <w:behavior w:val="content"/>
        </w:behaviors>
        <w:guid w:val="{39F3DC3C-4ABC-4D82-AC4F-76C608BE1B94}"/>
      </w:docPartPr>
      <w:docPartBody>
        <w:p w:rsidR="00000000" w:rsidRDefault="00637A49" w:rsidP="00637A49">
          <w:pPr>
            <w:pStyle w:val="8F3F36199A32474B9F4D0FD1AEF4D766"/>
          </w:pPr>
          <w:r>
            <w:rPr>
              <w:color w:val="2F5496" w:themeColor="accent1" w:themeShade="BF"/>
              <w:sz w:val="24"/>
              <w:szCs w:val="24"/>
            </w:rPr>
            <w:t>[Document subtitle]</w:t>
          </w:r>
        </w:p>
      </w:docPartBody>
    </w:docPart>
    <w:docPart>
      <w:docPartPr>
        <w:name w:val="FE6123E145FC4CBCAE3B6053E376FA52"/>
        <w:category>
          <w:name w:val="General"/>
          <w:gallery w:val="placeholder"/>
        </w:category>
        <w:types>
          <w:type w:val="bbPlcHdr"/>
        </w:types>
        <w:behaviors>
          <w:behavior w:val="content"/>
        </w:behaviors>
        <w:guid w:val="{AFB575B5-29D9-4E24-AE2F-BD60B1A9E4E8}"/>
      </w:docPartPr>
      <w:docPartBody>
        <w:p w:rsidR="00000000" w:rsidRDefault="00637A49" w:rsidP="00637A49">
          <w:pPr>
            <w:pStyle w:val="FE6123E145FC4CBCAE3B6053E376FA52"/>
          </w:pPr>
          <w:r>
            <w:rPr>
              <w:color w:val="4472C4" w:themeColor="accent1"/>
              <w:sz w:val="28"/>
              <w:szCs w:val="28"/>
            </w:rPr>
            <w:t>[Author name]</w:t>
          </w:r>
        </w:p>
      </w:docPartBody>
    </w:docPart>
    <w:docPart>
      <w:docPartPr>
        <w:name w:val="8EE768A3C24442BE8A92116846DB3704"/>
        <w:category>
          <w:name w:val="General"/>
          <w:gallery w:val="placeholder"/>
        </w:category>
        <w:types>
          <w:type w:val="bbPlcHdr"/>
        </w:types>
        <w:behaviors>
          <w:behavior w:val="content"/>
        </w:behaviors>
        <w:guid w:val="{EE837D31-EE26-497F-A955-FE41E8F64674}"/>
      </w:docPartPr>
      <w:docPartBody>
        <w:p w:rsidR="00000000" w:rsidRDefault="00637A49" w:rsidP="00637A49">
          <w:pPr>
            <w:pStyle w:val="8EE768A3C24442BE8A92116846DB370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A49"/>
    <w:rsid w:val="00637A49"/>
    <w:rsid w:val="00BA5BB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2A9B4F4E514B0FBA10AF2A536EE8D4">
    <w:name w:val="A32A9B4F4E514B0FBA10AF2A536EE8D4"/>
    <w:rsid w:val="00637A49"/>
  </w:style>
  <w:style w:type="paragraph" w:customStyle="1" w:styleId="D9A3372856D542E9AC2E57286E097DEA">
    <w:name w:val="D9A3372856D542E9AC2E57286E097DEA"/>
    <w:rsid w:val="00637A49"/>
  </w:style>
  <w:style w:type="paragraph" w:customStyle="1" w:styleId="8F3F36199A32474B9F4D0FD1AEF4D766">
    <w:name w:val="8F3F36199A32474B9F4D0FD1AEF4D766"/>
    <w:rsid w:val="00637A49"/>
  </w:style>
  <w:style w:type="paragraph" w:customStyle="1" w:styleId="FE6123E145FC4CBCAE3B6053E376FA52">
    <w:name w:val="FE6123E145FC4CBCAE3B6053E376FA52"/>
    <w:rsid w:val="00637A49"/>
  </w:style>
  <w:style w:type="paragraph" w:customStyle="1" w:styleId="8EE768A3C24442BE8A92116846DB3704">
    <w:name w:val="8EE768A3C24442BE8A92116846DB3704"/>
    <w:rsid w:val="00637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998745381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MIE1210</vt:lpstr>
    </vt:vector>
  </TitlesOfParts>
  <Company>U of T</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MIE1210</dc:title>
  <dc:subject>Project #2 Report</dc:subject>
  <dc:creator>Kyu Mok Kim</dc:creator>
  <cp:keywords/>
  <dc:description/>
  <cp:lastModifiedBy>Kyu Kim</cp:lastModifiedBy>
  <cp:revision>37</cp:revision>
  <dcterms:created xsi:type="dcterms:W3CDTF">2017-10-30T21:29:00Z</dcterms:created>
  <dcterms:modified xsi:type="dcterms:W3CDTF">2017-11-02T00:02:00Z</dcterms:modified>
</cp:coreProperties>
</file>