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364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1560"/>
        <w:gridCol w:w="1842"/>
        <w:gridCol w:w="3402"/>
        <w:gridCol w:w="851"/>
      </w:tblGrid>
      <w:tr w:rsidR="00E444DA" w:rsidRPr="009178A6" w:rsidTr="00061018">
        <w:trPr>
          <w:trHeight w:val="873"/>
        </w:trPr>
        <w:tc>
          <w:tcPr>
            <w:tcW w:w="709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COSO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BKN</w:t>
            </w:r>
          </w:p>
          <w:p w:rsidR="00E444DA" w:rsidRPr="009178A6" w:rsidRDefault="00E444DA" w:rsidP="00061018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E444DA" w:rsidRPr="009178A6" w:rsidRDefault="00E444DA" w:rsidP="00061018">
            <w:pPr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/</w:t>
            </w:r>
          </w:p>
          <w:p w:rsidR="00E444DA" w:rsidRPr="009178A6" w:rsidRDefault="00E444DA" w:rsidP="00061018">
            <w:pPr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Tidak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E444DA" w:rsidRPr="009178A6" w:rsidTr="00061018">
        <w:trPr>
          <w:trHeight w:val="1721"/>
        </w:trPr>
        <w:tc>
          <w:tcPr>
            <w:tcW w:w="709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Lingkungan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Pengendalian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E444DA" w:rsidRDefault="00E444DA" w:rsidP="00E444DA">
            <w:pPr>
              <w:numPr>
                <w:ilvl w:val="0"/>
                <w:numId w:val="1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Komitmen manajemen terhadap integritas akan nilai-nilai etika.</w:t>
            </w:r>
          </w:p>
          <w:p w:rsidR="00E444DA" w:rsidRPr="001F74FE" w:rsidRDefault="00E444DA" w:rsidP="00061018">
            <w:pPr>
              <w:spacing w:after="240"/>
              <w:ind w:left="306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444DA" w:rsidRPr="009178A6" w:rsidRDefault="00E444DA" w:rsidP="00E444DA">
            <w:pPr>
              <w:numPr>
                <w:ilvl w:val="0"/>
                <w:numId w:val="4"/>
              </w:numPr>
              <w:spacing w:after="240"/>
              <w:ind w:left="317" w:hanging="317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Mewujudkan pelayanan prima di bidang kepegawaian dan pembinaan manajemen yang efektif.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2358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1F74FE" w:rsidRDefault="00E444DA" w:rsidP="00E444DA">
            <w:pPr>
              <w:numPr>
                <w:ilvl w:val="0"/>
                <w:numId w:val="4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Filosofi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dianut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oleh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manajemen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gaya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id-ID"/>
              </w:rPr>
              <w:t>o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nal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dipakai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oleh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manajemen</w:t>
            </w:r>
            <w:proofErr w:type="spellEnd"/>
          </w:p>
          <w:p w:rsidR="00E444DA" w:rsidRPr="001F74FE" w:rsidRDefault="00E444DA" w:rsidP="00061018">
            <w:pPr>
              <w:spacing w:after="240"/>
              <w:ind w:left="306" w:firstLine="0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444DA" w:rsidRPr="001F74FE" w:rsidRDefault="00E444DA" w:rsidP="00E444DA">
            <w:pPr>
              <w:numPr>
                <w:ilvl w:val="0"/>
                <w:numId w:val="3"/>
              </w:numPr>
              <w:spacing w:after="240"/>
              <w:ind w:left="317" w:hanging="317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Kepala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 w:val="24"/>
                <w:szCs w:val="24"/>
              </w:rPr>
              <w:t>kantor</w:t>
            </w:r>
            <w:proofErr w:type="spellEnd"/>
            <w:proofErr w:type="gram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dapat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memotivasi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pegawai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untuk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menjalankan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tugas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dengan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i/>
                <w:sz w:val="24"/>
                <w:szCs w:val="24"/>
              </w:rPr>
              <w:t>Standart</w:t>
            </w:r>
            <w:proofErr w:type="spellEnd"/>
            <w:r w:rsidRPr="009178A6">
              <w:rPr>
                <w:rFonts w:eastAsia="Calibri" w:cs="Times New Roman"/>
                <w:i/>
                <w:sz w:val="24"/>
                <w:szCs w:val="24"/>
              </w:rPr>
              <w:t xml:space="preserve"> Operating </w:t>
            </w:r>
            <w:proofErr w:type="spellStart"/>
            <w:r w:rsidRPr="009178A6">
              <w:rPr>
                <w:rFonts w:eastAsia="Calibri" w:cs="Times New Roman"/>
                <w:i/>
                <w:sz w:val="24"/>
                <w:szCs w:val="24"/>
              </w:rPr>
              <w:t>Prosedure</w:t>
            </w:r>
            <w:proofErr w:type="spellEnd"/>
            <w:r w:rsidRPr="009178A6">
              <w:rPr>
                <w:rFonts w:eastAsia="Calibri" w:cs="Times New Roman"/>
                <w:i/>
                <w:sz w:val="24"/>
                <w:szCs w:val="24"/>
              </w:rPr>
              <w:t xml:space="preserve"> </w:t>
            </w:r>
            <w:r w:rsidRPr="009178A6">
              <w:rPr>
                <w:rFonts w:eastAsia="Calibri" w:cs="Times New Roman"/>
                <w:sz w:val="24"/>
                <w:szCs w:val="24"/>
              </w:rPr>
              <w:t xml:space="preserve">(SOP)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berlaku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1565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1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Struktur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Organisasi</w:t>
            </w:r>
            <w:proofErr w:type="spellEnd"/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56785E" w:rsidRDefault="00E444DA" w:rsidP="00E444DA">
            <w:pPr>
              <w:numPr>
                <w:ilvl w:val="0"/>
                <w:numId w:val="2"/>
              </w:numPr>
              <w:spacing w:after="240"/>
              <w:ind w:left="348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Pembagian tugas dilakukan secara terpisah menurut tanggung jawab setiap bagian.</w:t>
            </w: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1363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Aktivitas Pengendalian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5"/>
              </w:numPr>
              <w:spacing w:after="240"/>
              <w:ind w:left="317" w:hanging="392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Pemberian otoritas atas transaksi dan kegiatan</w:t>
            </w: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6"/>
              </w:numPr>
              <w:spacing w:after="240"/>
              <w:ind w:left="342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Pelaksanaan tugas tim kegiatan diotorisasi oleh kepala kantor, PPK dan bendahara pengeluaran.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6"/>
              </w:numPr>
              <w:spacing w:after="240"/>
              <w:ind w:left="353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Pembagian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tugas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tanggung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jawab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6F5B16" w:rsidRDefault="00E444DA" w:rsidP="00E444DA">
            <w:pPr>
              <w:numPr>
                <w:ilvl w:val="0"/>
                <w:numId w:val="5"/>
              </w:numPr>
              <w:spacing w:after="240"/>
              <w:ind w:left="342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Pencairan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 w:val="24"/>
                <w:szCs w:val="24"/>
              </w:rPr>
              <w:t>dana</w:t>
            </w:r>
            <w:proofErr w:type="spellEnd"/>
            <w:proofErr w:type="gram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untuk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pelaksanan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tim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dilakukan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oleh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bendahara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pengeluaran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873"/>
        </w:trPr>
        <w:tc>
          <w:tcPr>
            <w:tcW w:w="709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COSO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BKN</w:t>
            </w:r>
          </w:p>
          <w:p w:rsidR="00E444DA" w:rsidRPr="009178A6" w:rsidRDefault="00E444DA" w:rsidP="00061018">
            <w:pPr>
              <w:spacing w:after="24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E444DA" w:rsidRPr="009178A6" w:rsidRDefault="00E444DA" w:rsidP="00061018">
            <w:pPr>
              <w:spacing w:after="24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/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Tidak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E444DA" w:rsidRPr="009178A6" w:rsidTr="00061018">
        <w:trPr>
          <w:trHeight w:val="1399"/>
        </w:trPr>
        <w:tc>
          <w:tcPr>
            <w:tcW w:w="709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Cs w:val="24"/>
                <w:lang w:val="id-ID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E444DA" w:rsidRDefault="00E444DA" w:rsidP="00E444DA">
            <w:pPr>
              <w:numPr>
                <w:ilvl w:val="0"/>
                <w:numId w:val="6"/>
              </w:numPr>
              <w:spacing w:after="240"/>
              <w:ind w:left="317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Rancangan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penggunaan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dokumen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catatan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id-ID"/>
              </w:rPr>
              <w:t>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444DA" w:rsidRPr="009178A6" w:rsidRDefault="00E444DA" w:rsidP="00E444DA">
            <w:pPr>
              <w:numPr>
                <w:ilvl w:val="0"/>
                <w:numId w:val="5"/>
              </w:numPr>
              <w:spacing w:after="240"/>
              <w:ind w:left="317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Terdapat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penggunaan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nomor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urut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 w:val="24"/>
                <w:szCs w:val="24"/>
              </w:rPr>
              <w:t>surat</w:t>
            </w:r>
            <w:proofErr w:type="spellEnd"/>
            <w:proofErr w:type="gram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tercetak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pada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dokumen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1945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5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Pemeriksaan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independen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terhadap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kinerja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6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Kepala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kantor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akan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memeriksa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kesesuaian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pelaksanaan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tim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Penaksiran Resiko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7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Risiko srategis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8"/>
              </w:numPr>
              <w:spacing w:after="240"/>
              <w:ind w:left="309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Catatan pelaksanaan kegiatan tim dicatat dengan menggunakan komputer.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7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Risiko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finansial</w:t>
            </w:r>
            <w:proofErr w:type="spellEnd"/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8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Setiap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penerbitan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kuitansi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akan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diotorisasi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oleh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bendahara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pengeluaran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PPK.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8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Risiko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informasi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7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Informasi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laporan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pelaksanaan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tim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sudah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tercatat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dalam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aplikasi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SIAVA.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2304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Informasi dan Komunikasi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9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Bagaimana transaksi diawali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4D084D" w:rsidRDefault="00E444DA" w:rsidP="00E444DA">
            <w:pPr>
              <w:numPr>
                <w:ilvl w:val="0"/>
                <w:numId w:val="10"/>
              </w:numPr>
              <w:spacing w:after="240"/>
              <w:ind w:left="357" w:hanging="357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>
              <w:rPr>
                <w:rFonts w:eastAsia="Calibri" w:cs="Times New Roman"/>
                <w:sz w:val="24"/>
                <w:szCs w:val="24"/>
                <w:lang w:val="id-ID"/>
              </w:rPr>
              <w:t xml:space="preserve">Transaksi </w:t>
            </w: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diawali</w:t>
            </w:r>
            <w:r>
              <w:rPr>
                <w:rFonts w:eastAsia="Calibri" w:cs="Times New Roman"/>
                <w:sz w:val="24"/>
                <w:szCs w:val="24"/>
                <w:lang w:val="id-ID"/>
              </w:rPr>
              <w:t xml:space="preserve"> </w:t>
            </w:r>
            <w:r w:rsidRPr="004D084D">
              <w:rPr>
                <w:rFonts w:eastAsia="Calibri" w:cs="Times New Roman"/>
                <w:sz w:val="24"/>
                <w:szCs w:val="24"/>
                <w:lang w:val="id-ID"/>
              </w:rPr>
              <w:t>dengan pelaksanaan kegiatan membuat laporan pelaksanaan tugas, kemudian BPP membuat daftar nominatif, kuitansi, dan bendahara memberikan dana untuk perjalanan dinas.</w:t>
            </w:r>
          </w:p>
          <w:p w:rsidR="00E444DA" w:rsidRPr="009178A6" w:rsidRDefault="00E444DA" w:rsidP="00061018">
            <w:pPr>
              <w:spacing w:after="240"/>
              <w:ind w:left="309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2304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10"/>
              </w:numPr>
              <w:spacing w:after="240"/>
              <w:ind w:left="317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Bagaimana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data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dicatat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ke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dalam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formulir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siap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input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ke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sistem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komputer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9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Setiap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data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dicatat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dengan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nomor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urut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tercetak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sehingga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tidak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akan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ada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nomor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ganda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.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Pada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saat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pemberian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nomor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urut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tidak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bisa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bernomor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ganda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karena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sistem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telah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diatur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left="462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984"/>
        </w:trPr>
        <w:tc>
          <w:tcPr>
            <w:tcW w:w="709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COSO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BKN</w:t>
            </w:r>
          </w:p>
          <w:p w:rsidR="00E444DA" w:rsidRPr="009178A6" w:rsidRDefault="00E444DA" w:rsidP="00061018">
            <w:pPr>
              <w:spacing w:after="24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E444DA" w:rsidRPr="009178A6" w:rsidRDefault="00E444DA" w:rsidP="00061018">
            <w:pPr>
              <w:spacing w:after="24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/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Tidak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E444DA" w:rsidRPr="009178A6" w:rsidTr="00061018">
        <w:tc>
          <w:tcPr>
            <w:tcW w:w="2269" w:type="dxa"/>
            <w:gridSpan w:val="2"/>
          </w:tcPr>
          <w:p w:rsidR="00E444DA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9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Bagaimana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data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dibaca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diperbaharui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10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Catatan</w:t>
            </w:r>
            <w:proofErr w:type="spellEnd"/>
            <w:r w:rsidRPr="009178A6"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terkait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pelaksanaan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tim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dikelola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dalam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aplikasi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aplikasi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selalu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diperbaharui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left="462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10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Bagaimana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data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diproses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agar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menjadi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lastRenderedPageBreak/>
              <w:t>informasi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lebih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berguna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bagi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pembuat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keputusan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9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lastRenderedPageBreak/>
              <w:t>Set</w:t>
            </w:r>
            <w:r>
              <w:rPr>
                <w:rFonts w:eastAsia="Calibri" w:cs="Times New Roman"/>
                <w:szCs w:val="24"/>
              </w:rPr>
              <w:t>iap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dokumen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Cs w:val="24"/>
              </w:rPr>
              <w:t>akan</w:t>
            </w:r>
            <w:proofErr w:type="spellEnd"/>
            <w:proofErr w:type="gram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tercatat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dalam</w:t>
            </w:r>
            <w:proofErr w:type="spellEnd"/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r w:rsidRPr="009178A6">
              <w:rPr>
                <w:rFonts w:eastAsia="Calibri" w:cs="Times New Roman"/>
                <w:i/>
                <w:szCs w:val="24"/>
              </w:rPr>
              <w:t xml:space="preserve">database </w:t>
            </w:r>
            <w:r w:rsidRPr="009178A6">
              <w:rPr>
                <w:rFonts w:eastAsia="Calibri" w:cs="Times New Roman"/>
                <w:szCs w:val="24"/>
              </w:rPr>
              <w:t xml:space="preserve">yang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terkait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left="462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1804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9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Bagaimana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informasi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baik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dilakukan</w:t>
            </w:r>
            <w:proofErr w:type="spellEnd"/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10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Pelaksanaan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kegiatan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tim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dilakukan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sesuai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dengan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aturan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yang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berlaku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Pemantauan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11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Supervisi yang efektif.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Default="00E444DA" w:rsidP="00E444DA">
            <w:pPr>
              <w:numPr>
                <w:ilvl w:val="0"/>
                <w:numId w:val="12"/>
              </w:numPr>
              <w:spacing w:after="240"/>
              <w:ind w:left="317"/>
              <w:contextualSpacing/>
              <w:rPr>
                <w:rFonts w:eastAsia="Calibri" w:cs="Times New Roman"/>
                <w:szCs w:val="24"/>
                <w:lang w:val="id-ID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Kepala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proofErr w:type="gramStart"/>
            <w:r w:rsidRPr="009178A6">
              <w:rPr>
                <w:rFonts w:eastAsia="Calibri" w:cs="Times New Roman"/>
                <w:szCs w:val="24"/>
              </w:rPr>
              <w:t>bagian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keuangan</w:t>
            </w:r>
            <w:proofErr w:type="spellEnd"/>
            <w:proofErr w:type="gram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akan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mengawasi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pekerjaan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pegawai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dan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selalu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melakukan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pengecekan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data.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166ECB" w:rsidRDefault="00E444DA" w:rsidP="00E444DA">
            <w:pPr>
              <w:numPr>
                <w:ilvl w:val="0"/>
                <w:numId w:val="11"/>
              </w:numPr>
              <w:spacing w:after="240"/>
              <w:ind w:left="306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Akuntansi</w:t>
            </w:r>
            <w:proofErr w:type="spellEnd"/>
            <w:r w:rsidRPr="009178A6"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 w:val="24"/>
                <w:szCs w:val="24"/>
              </w:rPr>
              <w:t>petanggung</w:t>
            </w:r>
            <w:proofErr w:type="spellEnd"/>
          </w:p>
          <w:p w:rsidR="00E444DA" w:rsidRPr="009178A6" w:rsidRDefault="00E444DA" w:rsidP="00061018">
            <w:pPr>
              <w:spacing w:after="240"/>
              <w:ind w:left="306" w:firstLine="0"/>
              <w:contextualSpacing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178A6">
              <w:rPr>
                <w:rFonts w:eastAsia="Calibri" w:cs="Times New Roman"/>
                <w:sz w:val="24"/>
                <w:szCs w:val="24"/>
              </w:rPr>
              <w:t>jawaban</w:t>
            </w:r>
            <w:proofErr w:type="spellEnd"/>
            <w:proofErr w:type="gramEnd"/>
            <w:r w:rsidRPr="009178A6">
              <w:rPr>
                <w:rFonts w:eastAsia="Calibri" w:cs="Times New Roman"/>
                <w:sz w:val="24"/>
                <w:szCs w:val="24"/>
              </w:rPr>
              <w:t>.</w:t>
            </w:r>
          </w:p>
          <w:p w:rsidR="00E444DA" w:rsidRPr="009178A6" w:rsidRDefault="00E444DA" w:rsidP="00061018">
            <w:pPr>
              <w:spacing w:after="240"/>
              <w:ind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12"/>
              </w:numPr>
              <w:spacing w:after="240"/>
              <w:ind w:left="357" w:hanging="357"/>
              <w:contextualSpacing/>
              <w:rPr>
                <w:rFonts w:eastAsia="Calibri" w:cs="Times New Roman"/>
                <w:szCs w:val="24"/>
                <w:lang w:val="id-ID"/>
              </w:rPr>
            </w:pPr>
            <w:r w:rsidRPr="009178A6">
              <w:rPr>
                <w:rFonts w:eastAsia="Calibri" w:cs="Times New Roman"/>
                <w:szCs w:val="24"/>
                <w:lang w:val="id-ID"/>
              </w:rPr>
              <w:t>Kepala bagian keuangan akan mengawasi pencatatan yang dilakukan dan harus bisa mempertanggungjawabkan hasil pekerjaan.</w:t>
            </w:r>
            <w:r>
              <w:rPr>
                <w:rFonts w:eastAsia="Calibri" w:cs="Times New Roman"/>
                <w:szCs w:val="24"/>
                <w:lang w:val="id-ID"/>
              </w:rPr>
              <w:t xml:space="preserve">  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E444DA" w:rsidRPr="009178A6" w:rsidTr="00061018">
        <w:trPr>
          <w:trHeight w:val="3302"/>
        </w:trPr>
        <w:tc>
          <w:tcPr>
            <w:tcW w:w="709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1842" w:type="dxa"/>
          </w:tcPr>
          <w:p w:rsidR="00E444DA" w:rsidRPr="009178A6" w:rsidRDefault="00E444DA" w:rsidP="00E444DA">
            <w:pPr>
              <w:numPr>
                <w:ilvl w:val="0"/>
                <w:numId w:val="12"/>
              </w:numPr>
              <w:spacing w:after="240"/>
              <w:ind w:left="317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</w:rPr>
              <w:t>Audit internal.</w:t>
            </w:r>
          </w:p>
        </w:tc>
        <w:tc>
          <w:tcPr>
            <w:tcW w:w="3402" w:type="dxa"/>
          </w:tcPr>
          <w:p w:rsidR="00E444DA" w:rsidRPr="009178A6" w:rsidRDefault="00E444DA" w:rsidP="00E444DA">
            <w:pPr>
              <w:numPr>
                <w:ilvl w:val="0"/>
                <w:numId w:val="11"/>
              </w:numPr>
              <w:tabs>
                <w:tab w:val="left" w:pos="1450"/>
              </w:tabs>
              <w:spacing w:after="240"/>
              <w:ind w:left="317"/>
              <w:contextualSpacing/>
              <w:rPr>
                <w:rFonts w:eastAsia="Calibri" w:cs="Times New Roman"/>
                <w:szCs w:val="24"/>
              </w:rPr>
            </w:pPr>
            <w:proofErr w:type="spellStart"/>
            <w:r w:rsidRPr="009178A6">
              <w:rPr>
                <w:rFonts w:eastAsia="Calibri" w:cs="Times New Roman"/>
                <w:szCs w:val="24"/>
              </w:rPr>
              <w:t>Ba</w:t>
            </w:r>
            <w:r>
              <w:rPr>
                <w:rFonts w:eastAsia="Calibri" w:cs="Times New Roman"/>
                <w:szCs w:val="24"/>
              </w:rPr>
              <w:t>dan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kepegawaian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negara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memiliki</w:t>
            </w:r>
            <w:proofErr w:type="spellEnd"/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satuan</w:t>
            </w:r>
            <w:proofErr w:type="spellEnd"/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pengawasn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internal yang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bertugas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untuk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9178A6">
              <w:rPr>
                <w:rFonts w:eastAsia="Calibri" w:cs="Times New Roman"/>
                <w:szCs w:val="24"/>
              </w:rPr>
              <w:t>men</w:t>
            </w:r>
            <w:r>
              <w:rPr>
                <w:rFonts w:eastAsia="Calibri" w:cs="Times New Roman"/>
                <w:szCs w:val="24"/>
              </w:rPr>
              <w:t>gecek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efektivitas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beberapa</w:t>
            </w:r>
            <w:proofErr w:type="spellEnd"/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unsur</w:t>
            </w:r>
            <w:r w:rsidRPr="009178A6">
              <w:rPr>
                <w:rFonts w:eastAsia="Calibri" w:cs="Times New Roman"/>
                <w:szCs w:val="24"/>
              </w:rPr>
              <w:t>pengendalian</w:t>
            </w:r>
            <w:proofErr w:type="spellEnd"/>
            <w:r w:rsidRPr="009178A6">
              <w:rPr>
                <w:rFonts w:eastAsia="Calibri" w:cs="Times New Roman"/>
                <w:szCs w:val="24"/>
              </w:rPr>
              <w:t xml:space="preserve"> internal.</w:t>
            </w:r>
          </w:p>
          <w:p w:rsidR="00E444DA" w:rsidRPr="009178A6" w:rsidRDefault="00E444DA" w:rsidP="00061018">
            <w:pPr>
              <w:spacing w:after="240"/>
              <w:ind w:left="317" w:firstLine="0"/>
              <w:contextualSpacing/>
              <w:rPr>
                <w:rFonts w:eastAsia="Calibri" w:cs="Times New Roman"/>
                <w:sz w:val="24"/>
                <w:szCs w:val="24"/>
                <w:lang w:val="id-ID"/>
              </w:rPr>
            </w:pPr>
          </w:p>
        </w:tc>
        <w:tc>
          <w:tcPr>
            <w:tcW w:w="851" w:type="dxa"/>
          </w:tcPr>
          <w:p w:rsidR="00E444DA" w:rsidRPr="009178A6" w:rsidRDefault="00E444DA" w:rsidP="00061018">
            <w:pPr>
              <w:spacing w:after="240"/>
              <w:ind w:firstLine="0"/>
              <w:contextualSpacing/>
              <w:jc w:val="left"/>
              <w:rPr>
                <w:rFonts w:eastAsia="Calibri" w:cs="Times New Roman"/>
                <w:sz w:val="24"/>
                <w:szCs w:val="24"/>
                <w:lang w:val="id-ID"/>
              </w:rPr>
            </w:pPr>
            <w:r w:rsidRPr="009178A6">
              <w:rPr>
                <w:rFonts w:eastAsia="Calibri" w:cs="Times New Roman"/>
                <w:sz w:val="24"/>
                <w:szCs w:val="24"/>
                <w:lang w:val="id-ID"/>
              </w:rPr>
              <w:t>Sesuai</w:t>
            </w:r>
          </w:p>
        </w:tc>
      </w:tr>
    </w:tbl>
    <w:p w:rsidR="00D51B5B" w:rsidRDefault="00277062"/>
    <w:sectPr w:rsidR="00D51B5B" w:rsidSect="003C47B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1427"/>
    <w:multiLevelType w:val="hybridMultilevel"/>
    <w:tmpl w:val="7A8A73B2"/>
    <w:lvl w:ilvl="0" w:tplc="B6B23A1A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9" w:hanging="360"/>
      </w:pPr>
    </w:lvl>
    <w:lvl w:ilvl="2" w:tplc="0421001B" w:tentative="1">
      <w:start w:val="1"/>
      <w:numFmt w:val="lowerRoman"/>
      <w:lvlText w:val="%3."/>
      <w:lvlJc w:val="right"/>
      <w:pPr>
        <w:ind w:left="2109" w:hanging="180"/>
      </w:pPr>
    </w:lvl>
    <w:lvl w:ilvl="3" w:tplc="0421000F" w:tentative="1">
      <w:start w:val="1"/>
      <w:numFmt w:val="decimal"/>
      <w:lvlText w:val="%4."/>
      <w:lvlJc w:val="left"/>
      <w:pPr>
        <w:ind w:left="2829" w:hanging="360"/>
      </w:pPr>
    </w:lvl>
    <w:lvl w:ilvl="4" w:tplc="04210019" w:tentative="1">
      <w:start w:val="1"/>
      <w:numFmt w:val="lowerLetter"/>
      <w:lvlText w:val="%5."/>
      <w:lvlJc w:val="left"/>
      <w:pPr>
        <w:ind w:left="3549" w:hanging="360"/>
      </w:pPr>
    </w:lvl>
    <w:lvl w:ilvl="5" w:tplc="0421001B" w:tentative="1">
      <w:start w:val="1"/>
      <w:numFmt w:val="lowerRoman"/>
      <w:lvlText w:val="%6."/>
      <w:lvlJc w:val="right"/>
      <w:pPr>
        <w:ind w:left="4269" w:hanging="180"/>
      </w:pPr>
    </w:lvl>
    <w:lvl w:ilvl="6" w:tplc="0421000F" w:tentative="1">
      <w:start w:val="1"/>
      <w:numFmt w:val="decimal"/>
      <w:lvlText w:val="%7."/>
      <w:lvlJc w:val="left"/>
      <w:pPr>
        <w:ind w:left="4989" w:hanging="360"/>
      </w:pPr>
    </w:lvl>
    <w:lvl w:ilvl="7" w:tplc="04210019" w:tentative="1">
      <w:start w:val="1"/>
      <w:numFmt w:val="lowerLetter"/>
      <w:lvlText w:val="%8."/>
      <w:lvlJc w:val="left"/>
      <w:pPr>
        <w:ind w:left="5709" w:hanging="360"/>
      </w:pPr>
    </w:lvl>
    <w:lvl w:ilvl="8" w:tplc="0421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">
    <w:nsid w:val="22277385"/>
    <w:multiLevelType w:val="hybridMultilevel"/>
    <w:tmpl w:val="F56E17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7748F"/>
    <w:multiLevelType w:val="hybridMultilevel"/>
    <w:tmpl w:val="FECC6BBC"/>
    <w:lvl w:ilvl="0" w:tplc="08BEAC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9546A0"/>
    <w:multiLevelType w:val="hybridMultilevel"/>
    <w:tmpl w:val="4BCC4A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31B5B"/>
    <w:multiLevelType w:val="hybridMultilevel"/>
    <w:tmpl w:val="00807254"/>
    <w:lvl w:ilvl="0" w:tplc="33F6D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C94DFE"/>
    <w:multiLevelType w:val="hybridMultilevel"/>
    <w:tmpl w:val="EEB2A04C"/>
    <w:lvl w:ilvl="0" w:tplc="7DBAA48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40A4D8F"/>
    <w:multiLevelType w:val="hybridMultilevel"/>
    <w:tmpl w:val="FF04D104"/>
    <w:lvl w:ilvl="0" w:tplc="DF705E24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9" w:hanging="360"/>
      </w:pPr>
    </w:lvl>
    <w:lvl w:ilvl="2" w:tplc="0421001B" w:tentative="1">
      <w:start w:val="1"/>
      <w:numFmt w:val="lowerRoman"/>
      <w:lvlText w:val="%3."/>
      <w:lvlJc w:val="right"/>
      <w:pPr>
        <w:ind w:left="2109" w:hanging="180"/>
      </w:pPr>
    </w:lvl>
    <w:lvl w:ilvl="3" w:tplc="0421000F" w:tentative="1">
      <w:start w:val="1"/>
      <w:numFmt w:val="decimal"/>
      <w:lvlText w:val="%4."/>
      <w:lvlJc w:val="left"/>
      <w:pPr>
        <w:ind w:left="2829" w:hanging="360"/>
      </w:pPr>
    </w:lvl>
    <w:lvl w:ilvl="4" w:tplc="04210019" w:tentative="1">
      <w:start w:val="1"/>
      <w:numFmt w:val="lowerLetter"/>
      <w:lvlText w:val="%5."/>
      <w:lvlJc w:val="left"/>
      <w:pPr>
        <w:ind w:left="3549" w:hanging="360"/>
      </w:pPr>
    </w:lvl>
    <w:lvl w:ilvl="5" w:tplc="0421001B" w:tentative="1">
      <w:start w:val="1"/>
      <w:numFmt w:val="lowerRoman"/>
      <w:lvlText w:val="%6."/>
      <w:lvlJc w:val="right"/>
      <w:pPr>
        <w:ind w:left="4269" w:hanging="180"/>
      </w:pPr>
    </w:lvl>
    <w:lvl w:ilvl="6" w:tplc="0421000F" w:tentative="1">
      <w:start w:val="1"/>
      <w:numFmt w:val="decimal"/>
      <w:lvlText w:val="%7."/>
      <w:lvlJc w:val="left"/>
      <w:pPr>
        <w:ind w:left="4989" w:hanging="360"/>
      </w:pPr>
    </w:lvl>
    <w:lvl w:ilvl="7" w:tplc="04210019" w:tentative="1">
      <w:start w:val="1"/>
      <w:numFmt w:val="lowerLetter"/>
      <w:lvlText w:val="%8."/>
      <w:lvlJc w:val="left"/>
      <w:pPr>
        <w:ind w:left="5709" w:hanging="360"/>
      </w:pPr>
    </w:lvl>
    <w:lvl w:ilvl="8" w:tplc="0421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7">
    <w:nsid w:val="67962914"/>
    <w:multiLevelType w:val="hybridMultilevel"/>
    <w:tmpl w:val="1200CF90"/>
    <w:lvl w:ilvl="0" w:tplc="0421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9011599"/>
    <w:multiLevelType w:val="hybridMultilevel"/>
    <w:tmpl w:val="73368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4067F"/>
    <w:multiLevelType w:val="hybridMultilevel"/>
    <w:tmpl w:val="5D5ABFCE"/>
    <w:lvl w:ilvl="0" w:tplc="EB745432">
      <w:start w:val="1"/>
      <w:numFmt w:val="lowerLetter"/>
      <w:lvlText w:val="%1."/>
      <w:lvlJc w:val="left"/>
      <w:pPr>
        <w:ind w:left="6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9" w:hanging="360"/>
      </w:pPr>
    </w:lvl>
    <w:lvl w:ilvl="2" w:tplc="0421001B" w:tentative="1">
      <w:start w:val="1"/>
      <w:numFmt w:val="lowerRoman"/>
      <w:lvlText w:val="%3."/>
      <w:lvlJc w:val="right"/>
      <w:pPr>
        <w:ind w:left="2109" w:hanging="180"/>
      </w:pPr>
    </w:lvl>
    <w:lvl w:ilvl="3" w:tplc="0421000F" w:tentative="1">
      <w:start w:val="1"/>
      <w:numFmt w:val="decimal"/>
      <w:lvlText w:val="%4."/>
      <w:lvlJc w:val="left"/>
      <w:pPr>
        <w:ind w:left="2829" w:hanging="360"/>
      </w:pPr>
    </w:lvl>
    <w:lvl w:ilvl="4" w:tplc="04210019" w:tentative="1">
      <w:start w:val="1"/>
      <w:numFmt w:val="lowerLetter"/>
      <w:lvlText w:val="%5."/>
      <w:lvlJc w:val="left"/>
      <w:pPr>
        <w:ind w:left="3549" w:hanging="360"/>
      </w:pPr>
    </w:lvl>
    <w:lvl w:ilvl="5" w:tplc="0421001B" w:tentative="1">
      <w:start w:val="1"/>
      <w:numFmt w:val="lowerRoman"/>
      <w:lvlText w:val="%6."/>
      <w:lvlJc w:val="right"/>
      <w:pPr>
        <w:ind w:left="4269" w:hanging="180"/>
      </w:pPr>
    </w:lvl>
    <w:lvl w:ilvl="6" w:tplc="0421000F" w:tentative="1">
      <w:start w:val="1"/>
      <w:numFmt w:val="decimal"/>
      <w:lvlText w:val="%7."/>
      <w:lvlJc w:val="left"/>
      <w:pPr>
        <w:ind w:left="4989" w:hanging="360"/>
      </w:pPr>
    </w:lvl>
    <w:lvl w:ilvl="7" w:tplc="04210019" w:tentative="1">
      <w:start w:val="1"/>
      <w:numFmt w:val="lowerLetter"/>
      <w:lvlText w:val="%8."/>
      <w:lvlJc w:val="left"/>
      <w:pPr>
        <w:ind w:left="5709" w:hanging="360"/>
      </w:pPr>
    </w:lvl>
    <w:lvl w:ilvl="8" w:tplc="0421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10">
    <w:nsid w:val="70D60BBE"/>
    <w:multiLevelType w:val="hybridMultilevel"/>
    <w:tmpl w:val="55122D8A"/>
    <w:lvl w:ilvl="0" w:tplc="7BAA94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7E4F95"/>
    <w:multiLevelType w:val="hybridMultilevel"/>
    <w:tmpl w:val="55343A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47BC"/>
    <w:rsid w:val="000E060D"/>
    <w:rsid w:val="001D7EF1"/>
    <w:rsid w:val="00277062"/>
    <w:rsid w:val="00362B73"/>
    <w:rsid w:val="003C47BC"/>
    <w:rsid w:val="005F46EF"/>
    <w:rsid w:val="00796DEC"/>
    <w:rsid w:val="007A3121"/>
    <w:rsid w:val="00D315B4"/>
    <w:rsid w:val="00E34BDC"/>
    <w:rsid w:val="00E444DA"/>
    <w:rsid w:val="00E76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rsid w:val="00E444DA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4D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2019-06-13T02:26:00Z</dcterms:created>
  <dcterms:modified xsi:type="dcterms:W3CDTF">2019-06-13T07:18:00Z</dcterms:modified>
</cp:coreProperties>
</file>