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5C581" w14:textId="3F8F17E4" w:rsidR="00306677" w:rsidRPr="00C13FBE" w:rsidRDefault="00000000">
      <w:pPr>
        <w:pStyle w:val="Heading2"/>
        <w:keepNext w:val="0"/>
        <w:keepLines w:val="0"/>
        <w:widowControl w:val="0"/>
        <w:spacing w:before="375" w:after="225" w:line="300" w:lineRule="auto"/>
        <w:rPr>
          <w:b/>
          <w:bCs/>
          <w:color w:val="2980B9"/>
          <w:sz w:val="36"/>
          <w:szCs w:val="36"/>
          <w:lang w:val="it-IT"/>
        </w:rPr>
      </w:pPr>
      <w:r w:rsidRPr="00C13FBE">
        <w:rPr>
          <w:b/>
          <w:bCs/>
          <w:color w:val="2980B9"/>
          <w:sz w:val="36"/>
          <w:szCs w:val="36"/>
          <w:lang w:val="it-IT"/>
        </w:rPr>
        <w:t xml:space="preserve">Omnia </w:t>
      </w:r>
      <w:r w:rsidR="004A09C9">
        <w:rPr>
          <w:b/>
          <w:bCs/>
          <w:color w:val="2980B9"/>
          <w:sz w:val="36"/>
          <w:szCs w:val="36"/>
          <w:lang w:val="it-IT"/>
        </w:rPr>
        <w:t>Watch</w:t>
      </w:r>
    </w:p>
    <w:p w14:paraId="24D6BD75" w14:textId="77777777" w:rsidR="00306677" w:rsidRPr="00C13FBE" w:rsidRDefault="00000000">
      <w:pPr>
        <w:widowControl w:val="0"/>
        <w:spacing w:line="300" w:lineRule="auto"/>
        <w:rPr>
          <w:b/>
          <w:bCs/>
          <w:lang w:val="it-IT"/>
        </w:rPr>
      </w:pPr>
      <w:r w:rsidRPr="00C13FBE">
        <w:rPr>
          <w:b/>
          <w:bCs/>
          <w:lang w:val="it-IT"/>
        </w:rPr>
        <w:t>Mission:</w:t>
      </w:r>
    </w:p>
    <w:p w14:paraId="6C0EAC7E" w14:textId="705FE934" w:rsidR="00C13FBE" w:rsidRPr="00C13FBE" w:rsidRDefault="004A09C9" w:rsidP="00C13F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T"/>
        </w:rPr>
      </w:pPr>
      <w:r w:rsidRPr="004A09C9">
        <w:rPr>
          <w:color w:val="374151"/>
          <w:lang w:val="it-IT"/>
        </w:rPr>
        <w:t>Promuovere uno stile di vita sano e sicuro, offrendo un monitoraggio avanzato del benessere fisico e una connessione intelligente senza dipendere dallo smartphone.</w:t>
      </w:r>
    </w:p>
    <w:p w14:paraId="6D048C7B" w14:textId="77777777" w:rsidR="00306677" w:rsidRPr="00C13FBE" w:rsidRDefault="00000000">
      <w:pPr>
        <w:widowControl w:val="0"/>
        <w:spacing w:line="300" w:lineRule="auto"/>
        <w:rPr>
          <w:b/>
          <w:bCs/>
          <w:lang w:val="it-IT"/>
        </w:rPr>
      </w:pPr>
      <w:r w:rsidRPr="00C13FBE">
        <w:rPr>
          <w:b/>
          <w:bCs/>
          <w:lang w:val="it-IT"/>
        </w:rPr>
        <w:t>Cosa fa:</w:t>
      </w:r>
    </w:p>
    <w:p w14:paraId="3A6B8CC3" w14:textId="77777777" w:rsidR="004A09C9" w:rsidRPr="004A09C9" w:rsidRDefault="004A09C9" w:rsidP="004A09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T"/>
        </w:rPr>
      </w:pPr>
      <w:r w:rsidRPr="004A09C9">
        <w:rPr>
          <w:rFonts w:eastAsia="Times New Roman"/>
          <w:color w:val="374151"/>
          <w:sz w:val="24"/>
          <w:szCs w:val="24"/>
          <w:lang w:val="en-IT"/>
        </w:rPr>
        <w:t>È uno smartwatch progettato per l'uso quotidiano che unisce il fitness tracking alle funzionalità essenziali di comunicazione. Registra parametri vitali come frequenza cardiaca, ossigenazione del sangue (SpO2) e qualità del sonno.</w:t>
      </w:r>
    </w:p>
    <w:p w14:paraId="4B03D8B9" w14:textId="77777777" w:rsidR="004A09C9" w:rsidRPr="004A09C9" w:rsidRDefault="004A09C9" w:rsidP="004A09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T"/>
        </w:rPr>
      </w:pPr>
    </w:p>
    <w:p w14:paraId="6D9E20C6" w14:textId="77777777" w:rsidR="004A09C9" w:rsidRPr="004A09C9" w:rsidRDefault="004A09C9" w:rsidP="004A09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T"/>
        </w:rPr>
      </w:pPr>
      <w:r w:rsidRPr="004A09C9">
        <w:rPr>
          <w:rFonts w:eastAsia="Times New Roman"/>
          <w:color w:val="374151"/>
          <w:sz w:val="24"/>
          <w:szCs w:val="24"/>
          <w:lang w:val="en-IT"/>
        </w:rPr>
        <w:t>Grazie all'integrazione con l'ecosistema Omnia, permette di rispondere alle chiamate in vivavoce e gestire le emergenze tramite un pulsante SOS dedicato che allerta automaticamente i contatti preimpostati o i soccorsi.</w:t>
      </w:r>
    </w:p>
    <w:p w14:paraId="665C3786" w14:textId="77777777" w:rsidR="004A09C9" w:rsidRPr="004A09C9" w:rsidRDefault="004A09C9" w:rsidP="004A09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T"/>
        </w:rPr>
      </w:pPr>
    </w:p>
    <w:p w14:paraId="184143F9" w14:textId="77777777" w:rsidR="00C13FBE" w:rsidRPr="00C13FBE" w:rsidRDefault="00C13FBE" w:rsidP="00C13F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T"/>
        </w:rPr>
      </w:pPr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06677" w14:paraId="06E02F7B" w14:textId="77777777">
        <w:trPr>
          <w:tblHeader/>
        </w:trPr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EFF96" w14:textId="77777777" w:rsidR="00306677" w:rsidRDefault="00000000">
            <w:pPr>
              <w:widowControl w:val="0"/>
              <w:spacing w:before="180" w:after="180" w:line="240" w:lineRule="auto"/>
            </w:pPr>
            <w:r>
              <w:t>Specifiche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4FC774" w14:textId="77777777" w:rsidR="00306677" w:rsidRDefault="00000000">
            <w:pPr>
              <w:widowControl w:val="0"/>
              <w:spacing w:before="180" w:after="180" w:line="240" w:lineRule="auto"/>
            </w:pPr>
            <w:r>
              <w:t>Dettaglio Tecnico</w:t>
            </w:r>
          </w:p>
          <w:p w14:paraId="5CA37C30" w14:textId="77777777" w:rsidR="00306677" w:rsidRDefault="00000000">
            <w:pPr>
              <w:widowControl w:val="0"/>
              <w:spacing w:line="240" w:lineRule="auto"/>
            </w:pPr>
            <w:r>
              <w:t xml:space="preserve"> </w:t>
            </w:r>
          </w:p>
        </w:tc>
      </w:tr>
      <w:tr w:rsidR="004A09C9" w:rsidRPr="004A09C9" w14:paraId="378B597B" w14:textId="77777777" w:rsidTr="00693524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8A46B1" w14:textId="75F1A173" w:rsidR="004A09C9" w:rsidRDefault="004A09C9" w:rsidP="004A09C9">
            <w:pPr>
              <w:widowControl w:val="0"/>
              <w:spacing w:before="180" w:after="180" w:line="240" w:lineRule="auto"/>
            </w:pPr>
            <w:r>
              <w:rPr>
                <w:color w:val="374151"/>
              </w:rPr>
              <w:t>Display &amp; Design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C6D94F" w14:textId="0FBAE467" w:rsidR="004A09C9" w:rsidRPr="00C13FBE" w:rsidRDefault="004A09C9" w:rsidP="004A09C9">
            <w:pPr>
              <w:widowControl w:val="0"/>
              <w:spacing w:before="180" w:after="180" w:line="240" w:lineRule="auto"/>
              <w:rPr>
                <w:lang w:val="it-IT"/>
              </w:rPr>
            </w:pPr>
            <w:r w:rsidRPr="004A09C9">
              <w:rPr>
                <w:color w:val="374151"/>
                <w:lang w:val="it-IT"/>
              </w:rPr>
              <w:t>Schermo AMOLED da 1.4" Always-On con cassa in alluminio aerospaziale e vetro zaffiro antigraffio</w:t>
            </w:r>
          </w:p>
        </w:tc>
      </w:tr>
      <w:tr w:rsidR="004A09C9" w14:paraId="61B07024" w14:textId="77777777" w:rsidTr="00693524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F49CD8" w14:textId="1136E45C" w:rsidR="004A09C9" w:rsidRDefault="004A09C9" w:rsidP="004A09C9">
            <w:pPr>
              <w:widowControl w:val="0"/>
              <w:spacing w:before="180" w:after="180" w:line="240" w:lineRule="auto"/>
            </w:pPr>
            <w:r>
              <w:rPr>
                <w:color w:val="374151"/>
              </w:rPr>
              <w:t>Sensori Salute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321083" w14:textId="07FF809A" w:rsidR="004A09C9" w:rsidRDefault="004A09C9" w:rsidP="004A09C9">
            <w:pPr>
              <w:widowControl w:val="0"/>
              <w:spacing w:before="180" w:after="180" w:line="240" w:lineRule="auto"/>
            </w:pPr>
            <w:r>
              <w:rPr>
                <w:color w:val="374151"/>
              </w:rPr>
              <w:t>Sensore ottico per ECG, SpO2 continuo e rilevamento automatico delle cadute (Fall Detection)</w:t>
            </w:r>
          </w:p>
        </w:tc>
      </w:tr>
      <w:tr w:rsidR="004A09C9" w:rsidRPr="004A09C9" w14:paraId="0B8E9200" w14:textId="77777777" w:rsidTr="00693524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CB0D56" w14:textId="3065BB88" w:rsidR="004A09C9" w:rsidRDefault="004A09C9" w:rsidP="004A09C9">
            <w:pPr>
              <w:widowControl w:val="0"/>
              <w:spacing w:before="180" w:after="180" w:line="240" w:lineRule="auto"/>
            </w:pPr>
            <w:r>
              <w:rPr>
                <w:color w:val="374151"/>
              </w:rPr>
              <w:t>Connettività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CB8A8A" w14:textId="006CF784" w:rsidR="004A09C9" w:rsidRPr="00C13FBE" w:rsidRDefault="004A09C9" w:rsidP="004A09C9">
            <w:pPr>
              <w:widowControl w:val="0"/>
              <w:spacing w:before="180" w:after="180" w:line="240" w:lineRule="auto"/>
              <w:rPr>
                <w:lang w:val="it-IT"/>
              </w:rPr>
            </w:pPr>
            <w:r>
              <w:rPr>
                <w:color w:val="374151"/>
              </w:rPr>
              <w:t>Modulo eSIM 4G integrato (chiamate e dati indipendenti), Bluetooth 5.3, GPS a doppia banda</w:t>
            </w:r>
          </w:p>
        </w:tc>
      </w:tr>
    </w:tbl>
    <w:p w14:paraId="7783B083" w14:textId="77777777" w:rsidR="00306677" w:rsidRPr="00C13FBE" w:rsidRDefault="00306677">
      <w:pPr>
        <w:pStyle w:val="Heading2"/>
        <w:keepNext w:val="0"/>
        <w:keepLines w:val="0"/>
        <w:widowControl w:val="0"/>
        <w:spacing w:before="375" w:after="225" w:line="300" w:lineRule="auto"/>
        <w:rPr>
          <w:lang w:val="it-IT"/>
        </w:rPr>
      </w:pPr>
      <w:bookmarkStart w:id="0" w:name="_ejbesongl0q4" w:colFirst="0" w:colLast="0"/>
      <w:bookmarkEnd w:id="0"/>
    </w:p>
    <w:sectPr w:rsidR="00306677" w:rsidRPr="00C13F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63BE9BF-077C-FA46-82DE-31A2491472E6}"/>
    <w:embedBold r:id="rId2" w:fontKey="{749FC79A-0F60-D24A-982A-42E9AC6CA83D}"/>
    <w:embedItalic r:id="rId3" w:fontKey="{D9D79515-F40A-5147-8768-EE102E6902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35FEA4E-A594-C14A-A097-B0D63786E1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6239C80-0C3A-5A4A-84CA-50CA05BF81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22A7BD-CA05-2D48-B77A-D7E739D3EF5C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677"/>
    <w:rsid w:val="00306677"/>
    <w:rsid w:val="004A09C9"/>
    <w:rsid w:val="00C13FBE"/>
    <w:rsid w:val="00DA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A0A5CE"/>
  <w15:docId w15:val="{46159F3A-720C-B147-9570-6B57378B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13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860</Characters>
  <Application>Microsoft Office Word</Application>
  <DocSecurity>0</DocSecurity>
  <Lines>26</Lines>
  <Paragraphs>13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Riccardo Mestrone</cp:lastModifiedBy>
  <cp:revision>3</cp:revision>
  <dcterms:created xsi:type="dcterms:W3CDTF">2026-09-17T09:09:00Z</dcterms:created>
  <dcterms:modified xsi:type="dcterms:W3CDTF">2026-09-17T09:10:00Z</dcterms:modified>
</cp:coreProperties>
</file>