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Title"/>
        <w:rPr/>
      </w:pPr>
      <w:bookmarkStart w:colFirst="0" w:colLast="0" w:name="_heading=h.gjdgxs" w:id="0"/>
      <w:bookmarkEnd w:id="0"/>
      <w:r w:rsidDel="00000000" w:rsidR="00000000" w:rsidRPr="00000000">
        <w:rPr>
          <w:rtl w:val="0"/>
        </w:rPr>
        <w:t xml:space="preserve">KH2 Retningslinjer for bebyggelsen</w:t>
      </w:r>
    </w:p>
    <w:p w:rsidR="00000000" w:rsidDel="00000000" w:rsidP="00000000" w:rsidRDefault="00000000" w:rsidRPr="00000000" w14:paraId="00000002">
      <w:pPr>
        <w:rPr/>
      </w:pPr>
      <w:r w:rsidDel="00000000" w:rsidR="00000000" w:rsidRPr="00000000">
        <w:rPr>
          <w:rtl w:val="0"/>
        </w:rPr>
        <w:t xml:space="preserve">Sameiets retningslinjer for bebyggelsen er laget for å få en felles forståelse av sameiets utforming, samt sikre at kommende styrer gjør riktige og konsekvente beslutninger knyttet til bebyggelsens utseende. </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shd w:fill="ffffff" w:val="clear"/>
        <w:rPr>
          <w:color w:val="222222"/>
        </w:rPr>
      </w:pPr>
      <w:r w:rsidDel="00000000" w:rsidR="00000000" w:rsidRPr="00000000">
        <w:rPr>
          <w:color w:val="222222"/>
          <w:rtl w:val="0"/>
        </w:rPr>
        <w:t xml:space="preserve">Det står i vedtektene punkt 3 annet avsnitt:</w:t>
      </w:r>
    </w:p>
    <w:p w:rsidR="00000000" w:rsidDel="00000000" w:rsidP="00000000" w:rsidRDefault="00000000" w:rsidRPr="00000000" w14:paraId="00000005">
      <w:pPr>
        <w:shd w:fill="ffffff" w:val="clear"/>
        <w:rPr>
          <w:color w:val="222222"/>
        </w:rPr>
      </w:pPr>
      <w:r w:rsidDel="00000000" w:rsidR="00000000" w:rsidRPr="00000000">
        <w:rPr>
          <w:color w:val="222222"/>
          <w:rtl w:val="0"/>
        </w:rPr>
        <w:t xml:space="preserve"> </w:t>
      </w:r>
    </w:p>
    <w:p w:rsidR="00000000" w:rsidDel="00000000" w:rsidP="00000000" w:rsidRDefault="00000000" w:rsidRPr="00000000" w14:paraId="00000006">
      <w:pPr>
        <w:shd w:fill="ffffff" w:val="clear"/>
        <w:rPr>
          <w:color w:val="222222"/>
          <w:sz w:val="23"/>
          <w:szCs w:val="23"/>
        </w:rPr>
      </w:pPr>
      <w:r w:rsidDel="00000000" w:rsidR="00000000" w:rsidRPr="00000000">
        <w:rPr>
          <w:color w:val="222222"/>
          <w:rtl w:val="0"/>
        </w:rPr>
        <w:t xml:space="preserve">«</w:t>
      </w:r>
      <w:r w:rsidDel="00000000" w:rsidR="00000000" w:rsidRPr="00000000">
        <w:rPr>
          <w:color w:val="222222"/>
          <w:sz w:val="23"/>
          <w:szCs w:val="23"/>
          <w:rtl w:val="0"/>
        </w:rPr>
        <w:t xml:space="preserve">For å opprettholde bebyggelsens karakter kan styret treffe bestemmelse om fargevalg ved maling/beising av fasader, farve- og typevalg av eventuelle markiser og andre forhold som har betydning for bebyggelsens utseende.»</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shd w:fill="ffffff" w:val="clear"/>
        <w:rPr>
          <w:color w:val="222222"/>
        </w:rPr>
      </w:pPr>
      <w:r w:rsidDel="00000000" w:rsidR="00000000" w:rsidRPr="00000000">
        <w:rPr>
          <w:color w:val="222222"/>
          <w:rtl w:val="0"/>
        </w:rPr>
        <w:t xml:space="preserve">Det følger videre i punkt 4 at sameierne selv er ansvarlig for å vedlikeholde/utskifte ytterdører til egen bolig, mens sameiets vedlikeholdsansvar omfatter blant annet reparasjon og utskiftning av tak, bjelkelag og bærende veggkonstruksjoner . </w:t>
      </w:r>
    </w:p>
    <w:p w:rsidR="00000000" w:rsidDel="00000000" w:rsidP="00000000" w:rsidRDefault="00000000" w:rsidRPr="00000000" w14:paraId="00000009">
      <w:pPr>
        <w:shd w:fill="ffffff" w:val="clear"/>
        <w:rPr>
          <w:color w:val="222222"/>
        </w:rPr>
      </w:pPr>
      <w:r w:rsidDel="00000000" w:rsidR="00000000" w:rsidRPr="00000000">
        <w:rPr>
          <w:rtl w:val="0"/>
        </w:rPr>
      </w:r>
    </w:p>
    <w:p w:rsidR="00000000" w:rsidDel="00000000" w:rsidP="00000000" w:rsidRDefault="00000000" w:rsidRPr="00000000" w14:paraId="0000000A">
      <w:pPr>
        <w:shd w:fill="ffffff" w:val="clear"/>
        <w:rPr>
          <w:color w:val="222222"/>
        </w:rPr>
      </w:pPr>
      <w:r w:rsidDel="00000000" w:rsidR="00000000" w:rsidRPr="00000000">
        <w:rPr>
          <w:color w:val="222222"/>
          <w:rtl w:val="0"/>
        </w:rPr>
        <w:t xml:space="preserve">Disse to punktene sammenholdt betyr at seksjonseier har rett og plikt til å skifte egen ytterdør eller vindu med en tilsvarende variant. Det er utforming av bla.a. denne type endring som disse retningslinjene skal guide.</w:t>
      </w:r>
    </w:p>
    <w:p w:rsidR="00000000" w:rsidDel="00000000" w:rsidP="00000000" w:rsidRDefault="00000000" w:rsidRPr="00000000" w14:paraId="0000000B">
      <w:pPr>
        <w:shd w:fill="ffffff" w:val="clear"/>
        <w:rPr>
          <w:color w:val="222222"/>
        </w:rPr>
      </w:pPr>
      <w:r w:rsidDel="00000000" w:rsidR="00000000" w:rsidRPr="00000000">
        <w:rPr>
          <w:color w:val="222222"/>
          <w:rtl w:val="0"/>
        </w:rPr>
        <w:t xml:space="preserve"> </w:t>
      </w:r>
    </w:p>
    <w:p w:rsidR="00000000" w:rsidDel="00000000" w:rsidP="00000000" w:rsidRDefault="00000000" w:rsidRPr="00000000" w14:paraId="0000000C">
      <w:pPr>
        <w:shd w:fill="ffffff" w:val="clear"/>
        <w:rPr>
          <w:color w:val="1155cc"/>
          <w:u w:val="single"/>
        </w:rPr>
      </w:pPr>
      <w:r w:rsidDel="00000000" w:rsidR="00000000" w:rsidRPr="00000000">
        <w:rPr>
          <w:color w:val="222222"/>
          <w:rtl w:val="0"/>
        </w:rPr>
        <w:t xml:space="preserve">For å gjøre andre endringer på fasaden må seksjonseiere ha godkjennelse fra styret, og styret har anledning til å nekte godkjenning. Hvis styret godkjenner tiltaket skal det sette som vilkår at seksjonseier enten sender søknad til PBE eller innhenter uttalelse om at tiltaket er unntatt søkeplikt. Det kan man lett gjøre ved å følge denne veilederen: </w:t>
      </w:r>
      <w:hyperlink r:id="rId7">
        <w:r w:rsidDel="00000000" w:rsidR="00000000" w:rsidRPr="00000000">
          <w:rPr>
            <w:color w:val="1155cc"/>
            <w:u w:val="single"/>
            <w:rtl w:val="0"/>
          </w:rPr>
          <w:t xml:space="preserve">https://www.oslo.kommune.no/plan-bygg-og-eiendom/skal-du-bygge-rive-eller-endre/ma-du-sende-byggesoknad/</w:t>
        </w:r>
      </w:hyperlink>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Hovedprinsippet som gjelder er at endringer skal følge den utforming som allerede finnes eller er mest vanlig i kampen Hageby, for å ivareta helhetsinntrykket.</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b w:val="1"/>
          <w:sz w:val="26"/>
          <w:szCs w:val="26"/>
          <w:u w:val="single"/>
        </w:rPr>
      </w:pPr>
      <w:r w:rsidDel="00000000" w:rsidR="00000000" w:rsidRPr="00000000">
        <w:rPr>
          <w:rtl w:val="0"/>
        </w:rPr>
      </w:r>
    </w:p>
    <w:p w:rsidR="00000000" w:rsidDel="00000000" w:rsidP="00000000" w:rsidRDefault="00000000" w:rsidRPr="00000000" w14:paraId="00000011">
      <w:pPr>
        <w:rPr>
          <w:b w:val="1"/>
          <w:sz w:val="26"/>
          <w:szCs w:val="26"/>
          <w:u w:val="single"/>
        </w:rPr>
      </w:pPr>
      <w:r w:rsidDel="00000000" w:rsidR="00000000" w:rsidRPr="00000000">
        <w:rPr>
          <w:b w:val="1"/>
          <w:sz w:val="26"/>
          <w:szCs w:val="26"/>
          <w:u w:val="single"/>
          <w:rtl w:val="0"/>
        </w:rPr>
        <w:t xml:space="preserve">Følgende standarder skal benyttes ved endringer/utskiftninger:</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b w:val="1"/>
          <w:rtl w:val="0"/>
        </w:rPr>
        <w:t xml:space="preserve">Ytterdør</w:t>
      </w:r>
      <w:r w:rsidDel="00000000" w:rsidR="00000000" w:rsidRPr="00000000">
        <w:rPr>
          <w:rtl w:val="0"/>
        </w:rPr>
        <w:t xml:space="preserve">: Swedoor p-500 100x210 venstre hvit med cotswold glass</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hyperlink r:id="rId8">
        <w:r w:rsidDel="00000000" w:rsidR="00000000" w:rsidRPr="00000000">
          <w:rPr>
            <w:color w:val="1155cc"/>
            <w:u w:val="single"/>
            <w:rtl w:val="0"/>
          </w:rPr>
          <w:t xml:space="preserve">https://www.maxbo.no/ytterdor-p-500-100x210-venstre-hvit-med-cotswold-glass-p947974/</w:t>
        </w:r>
      </w:hyperlink>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b w:val="1"/>
          <w:rtl w:val="0"/>
        </w:rPr>
        <w:t xml:space="preserve">Brannstige</w:t>
      </w:r>
      <w:r w:rsidDel="00000000" w:rsidR="00000000" w:rsidRPr="00000000">
        <w:rPr>
          <w:rtl w:val="0"/>
        </w:rPr>
        <w:t xml:space="preserve">: Valgfritt. siste innkjøp anbefalt av styret var fra Modum.</w:t>
      </w:r>
    </w:p>
    <w:p w:rsidR="00000000" w:rsidDel="00000000" w:rsidP="00000000" w:rsidRDefault="00000000" w:rsidRPr="00000000" w14:paraId="00000019">
      <w:pPr>
        <w:rPr/>
      </w:pPr>
      <w:hyperlink r:id="rId9">
        <w:r w:rsidDel="00000000" w:rsidR="00000000" w:rsidRPr="00000000">
          <w:rPr>
            <w:color w:val="1155cc"/>
            <w:u w:val="single"/>
            <w:rtl w:val="0"/>
          </w:rPr>
          <w:t xml:space="preserve">www.modum.com</w:t>
        </w:r>
      </w:hyperlink>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Brett og trinn som festes på takstein skal ha samme farge som taksteinen. Brannstigene grå eller husets farge. </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b w:val="1"/>
          <w:rtl w:val="0"/>
        </w:rPr>
        <w:t xml:space="preserve">Vinduer:</w:t>
      </w:r>
      <w:r w:rsidDel="00000000" w:rsidR="00000000" w:rsidRPr="00000000">
        <w:rPr>
          <w:rtl w:val="0"/>
        </w:rPr>
        <w:t xml:space="preserve"> </w:t>
      </w:r>
    </w:p>
    <w:p w:rsidR="00000000" w:rsidDel="00000000" w:rsidP="00000000" w:rsidRDefault="00000000" w:rsidRPr="00000000" w14:paraId="0000001D">
      <w:pPr>
        <w:rPr>
          <w:color w:val="222222"/>
          <w:highlight w:val="white"/>
        </w:rPr>
      </w:pPr>
      <w:r w:rsidDel="00000000" w:rsidR="00000000" w:rsidRPr="00000000">
        <w:rPr>
          <w:color w:val="222222"/>
          <w:highlight w:val="white"/>
          <w:rtl w:val="0"/>
        </w:rPr>
        <w:t xml:space="preserve">For alle vinduer gjelder følgende:</w:t>
      </w:r>
    </w:p>
    <w:p w:rsidR="00000000" w:rsidDel="00000000" w:rsidP="00000000" w:rsidRDefault="00000000" w:rsidRPr="00000000" w14:paraId="0000001E">
      <w:pPr>
        <w:numPr>
          <w:ilvl w:val="0"/>
          <w:numId w:val="2"/>
        </w:numPr>
        <w:ind w:left="720" w:hanging="360"/>
        <w:rPr>
          <w:rFonts w:ascii="Arial" w:cs="Arial" w:eastAsia="Arial" w:hAnsi="Arial"/>
          <w:color w:val="222222"/>
          <w:highlight w:val="white"/>
        </w:rPr>
      </w:pPr>
      <w:r w:rsidDel="00000000" w:rsidR="00000000" w:rsidRPr="00000000">
        <w:rPr>
          <w:color w:val="222222"/>
          <w:highlight w:val="white"/>
          <w:rtl w:val="0"/>
        </w:rPr>
        <w:t xml:space="preserve">Hvite </w:t>
      </w:r>
    </w:p>
    <w:p w:rsidR="00000000" w:rsidDel="00000000" w:rsidP="00000000" w:rsidRDefault="00000000" w:rsidRPr="00000000" w14:paraId="0000001F">
      <w:pPr>
        <w:numPr>
          <w:ilvl w:val="0"/>
          <w:numId w:val="2"/>
        </w:numPr>
        <w:ind w:left="720" w:hanging="360"/>
        <w:rPr>
          <w:rFonts w:ascii="Arial" w:cs="Arial" w:eastAsia="Arial" w:hAnsi="Arial"/>
          <w:color w:val="222222"/>
          <w:highlight w:val="white"/>
        </w:rPr>
      </w:pPr>
      <w:r w:rsidDel="00000000" w:rsidR="00000000" w:rsidRPr="00000000">
        <w:rPr>
          <w:color w:val="222222"/>
          <w:highlight w:val="white"/>
          <w:rtl w:val="0"/>
        </w:rPr>
        <w:t xml:space="preserve">Ventil anbefales</w:t>
      </w:r>
    </w:p>
    <w:p w:rsidR="00000000" w:rsidDel="00000000" w:rsidP="00000000" w:rsidRDefault="00000000" w:rsidRPr="00000000" w14:paraId="00000020">
      <w:pPr>
        <w:numPr>
          <w:ilvl w:val="0"/>
          <w:numId w:val="2"/>
        </w:numPr>
        <w:ind w:left="720" w:hanging="360"/>
        <w:rPr>
          <w:rFonts w:ascii="Arial" w:cs="Arial" w:eastAsia="Arial" w:hAnsi="Arial"/>
          <w:color w:val="222222"/>
          <w:highlight w:val="white"/>
        </w:rPr>
      </w:pPr>
      <w:r w:rsidDel="00000000" w:rsidR="00000000" w:rsidRPr="00000000">
        <w:rPr>
          <w:color w:val="222222"/>
          <w:rtl w:val="0"/>
        </w:rPr>
        <w:t xml:space="preserve">Alle vinduer skal ha sprosser. Hor. sprosse: 60-65 mm/Vert. sprosse: 60-65 mm</w:t>
      </w:r>
      <w:r w:rsidDel="00000000" w:rsidR="00000000" w:rsidRPr="00000000">
        <w:rPr>
          <w:color w:val="222222"/>
          <w:highlight w:val="white"/>
          <w:rtl w:val="0"/>
        </w:rPr>
        <w:t xml:space="preserve"> </w:t>
      </w:r>
    </w:p>
    <w:p w:rsidR="00000000" w:rsidDel="00000000" w:rsidP="00000000" w:rsidRDefault="00000000" w:rsidRPr="00000000" w14:paraId="00000021">
      <w:pPr>
        <w:numPr>
          <w:ilvl w:val="0"/>
          <w:numId w:val="2"/>
        </w:numPr>
        <w:ind w:left="720" w:hanging="360"/>
        <w:rPr>
          <w:rFonts w:ascii="Arial" w:cs="Arial" w:eastAsia="Arial" w:hAnsi="Arial"/>
          <w:color w:val="222222"/>
          <w:highlight w:val="white"/>
        </w:rPr>
      </w:pPr>
      <w:r w:rsidDel="00000000" w:rsidR="00000000" w:rsidRPr="00000000">
        <w:rPr>
          <w:color w:val="222222"/>
          <w:highlight w:val="white"/>
          <w:rtl w:val="0"/>
        </w:rPr>
        <w:t xml:space="preserve">Mål som spesifisert under</w:t>
      </w:r>
    </w:p>
    <w:p w:rsidR="00000000" w:rsidDel="00000000" w:rsidP="00000000" w:rsidRDefault="00000000" w:rsidRPr="00000000" w14:paraId="00000022">
      <w:pPr>
        <w:ind w:left="720" w:firstLine="0"/>
        <w:rPr>
          <w:color w:val="222222"/>
          <w:highlight w:val="white"/>
        </w:rPr>
      </w:pPr>
      <w:r w:rsidDel="00000000" w:rsidR="00000000" w:rsidRPr="00000000">
        <w:rPr>
          <w:rtl w:val="0"/>
        </w:rPr>
      </w:r>
    </w:p>
    <w:p w:rsidR="00000000" w:rsidDel="00000000" w:rsidP="00000000" w:rsidRDefault="00000000" w:rsidRPr="00000000" w14:paraId="00000023">
      <w:pPr>
        <w:rPr>
          <w:color w:val="222222"/>
          <w:highlight w:val="white"/>
        </w:rPr>
      </w:pPr>
      <w:r w:rsidDel="00000000" w:rsidR="00000000" w:rsidRPr="00000000">
        <w:rPr>
          <w:color w:val="222222"/>
          <w:highlight w:val="white"/>
          <w:rtl w:val="0"/>
        </w:rPr>
        <w:t xml:space="preserve">Her følger mer informasjon om de ulike vindustypene vi har i Kampen hageby 2:</w:t>
      </w:r>
    </w:p>
    <w:p w:rsidR="00000000" w:rsidDel="00000000" w:rsidP="00000000" w:rsidRDefault="00000000" w:rsidRPr="00000000" w14:paraId="00000024">
      <w:pPr>
        <w:rPr>
          <w:color w:val="222222"/>
          <w:highlight w:val="white"/>
        </w:rPr>
      </w:pPr>
      <w:r w:rsidDel="00000000" w:rsidR="00000000" w:rsidRPr="00000000">
        <w:rPr>
          <w:rtl w:val="0"/>
        </w:rPr>
      </w:r>
    </w:p>
    <w:p w:rsidR="00000000" w:rsidDel="00000000" w:rsidP="00000000" w:rsidRDefault="00000000" w:rsidRPr="00000000" w14:paraId="00000025">
      <w:pPr>
        <w:numPr>
          <w:ilvl w:val="0"/>
          <w:numId w:val="3"/>
        </w:numPr>
        <w:ind w:left="720" w:hanging="360"/>
        <w:rPr>
          <w:b w:val="1"/>
        </w:rPr>
      </w:pPr>
      <w:r w:rsidDel="00000000" w:rsidR="00000000" w:rsidRPr="00000000">
        <w:rPr>
          <w:b w:val="1"/>
          <w:rtl w:val="0"/>
        </w:rPr>
        <w:t xml:space="preserve">Stuevindu: </w:t>
      </w:r>
    </w:p>
    <w:p w:rsidR="00000000" w:rsidDel="00000000" w:rsidP="00000000" w:rsidRDefault="00000000" w:rsidRPr="00000000" w14:paraId="00000026">
      <w:pPr>
        <w:numPr>
          <w:ilvl w:val="0"/>
          <w:numId w:val="4"/>
        </w:numPr>
        <w:ind w:left="720" w:hanging="360"/>
        <w:rPr>
          <w:color w:val="222222"/>
          <w:highlight w:val="white"/>
          <w:u w:val="none"/>
        </w:rPr>
      </w:pPr>
      <w:r w:rsidDel="00000000" w:rsidR="00000000" w:rsidRPr="00000000">
        <w:rPr>
          <w:color w:val="222222"/>
          <w:highlight w:val="white"/>
          <w:rtl w:val="0"/>
        </w:rPr>
        <w:t xml:space="preserve">2 x 3 ruter i sprossene</w:t>
      </w:r>
    </w:p>
    <w:p w:rsidR="00000000" w:rsidDel="00000000" w:rsidP="00000000" w:rsidRDefault="00000000" w:rsidRPr="00000000" w14:paraId="00000027">
      <w:pPr>
        <w:numPr>
          <w:ilvl w:val="0"/>
          <w:numId w:val="4"/>
        </w:numPr>
        <w:ind w:left="720" w:hanging="360"/>
        <w:rPr>
          <w:color w:val="222222"/>
          <w:highlight w:val="white"/>
          <w:u w:val="none"/>
        </w:rPr>
      </w:pPr>
      <w:r w:rsidDel="00000000" w:rsidR="00000000" w:rsidRPr="00000000">
        <w:rPr>
          <w:color w:val="222222"/>
          <w:highlight w:val="white"/>
          <w:rtl w:val="0"/>
        </w:rPr>
        <w:t xml:space="preserve">Mål: Kommer</w:t>
      </w:r>
    </w:p>
    <w:p w:rsidR="00000000" w:rsidDel="00000000" w:rsidP="00000000" w:rsidRDefault="00000000" w:rsidRPr="00000000" w14:paraId="00000028">
      <w:pPr>
        <w:ind w:left="0" w:firstLine="0"/>
        <w:rPr>
          <w:color w:val="222222"/>
          <w:highlight w:val="white"/>
        </w:rPr>
      </w:pPr>
      <w:r w:rsidDel="00000000" w:rsidR="00000000" w:rsidRPr="00000000">
        <w:rPr>
          <w:rtl w:val="0"/>
        </w:rPr>
      </w:r>
    </w:p>
    <w:p w:rsidR="00000000" w:rsidDel="00000000" w:rsidP="00000000" w:rsidRDefault="00000000" w:rsidRPr="00000000" w14:paraId="00000029">
      <w:pPr>
        <w:numPr>
          <w:ilvl w:val="0"/>
          <w:numId w:val="3"/>
        </w:numPr>
        <w:ind w:left="720" w:hanging="360"/>
        <w:rPr>
          <w:b w:val="1"/>
        </w:rPr>
      </w:pPr>
      <w:r w:rsidDel="00000000" w:rsidR="00000000" w:rsidRPr="00000000">
        <w:rPr>
          <w:b w:val="1"/>
          <w:rtl w:val="0"/>
        </w:rPr>
        <w:t xml:space="preserve">Vanlig soveromsvindu:</w:t>
      </w:r>
    </w:p>
    <w:p w:rsidR="00000000" w:rsidDel="00000000" w:rsidP="00000000" w:rsidRDefault="00000000" w:rsidRPr="00000000" w14:paraId="0000002A">
      <w:pPr>
        <w:rPr>
          <w:color w:val="222222"/>
          <w:highlight w:val="white"/>
        </w:rPr>
      </w:pPr>
      <w:r w:rsidDel="00000000" w:rsidR="00000000" w:rsidRPr="00000000">
        <w:rPr>
          <w:color w:val="222222"/>
          <w:highlight w:val="white"/>
        </w:rPr>
        <w:drawing>
          <wp:inline distB="114300" distT="114300" distL="114300" distR="114300">
            <wp:extent cx="2392923" cy="1199468"/>
            <wp:effectExtent b="0" l="0" r="0" t="0"/>
            <wp:docPr id="9" name="image4.png"/>
            <a:graphic>
              <a:graphicData uri="http://schemas.openxmlformats.org/drawingml/2006/picture">
                <pic:pic>
                  <pic:nvPicPr>
                    <pic:cNvPr id="0" name="image4.png"/>
                    <pic:cNvPicPr preferRelativeResize="0"/>
                  </pic:nvPicPr>
                  <pic:blipFill>
                    <a:blip r:embed="rId10"/>
                    <a:srcRect b="0" l="30353" r="0" t="47800"/>
                    <a:stretch>
                      <a:fillRect/>
                    </a:stretch>
                  </pic:blipFill>
                  <pic:spPr>
                    <a:xfrm>
                      <a:off x="0" y="0"/>
                      <a:ext cx="2392923" cy="1199468"/>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numPr>
          <w:ilvl w:val="0"/>
          <w:numId w:val="5"/>
        </w:numPr>
        <w:ind w:left="720" w:hanging="360"/>
        <w:rPr>
          <w:rFonts w:ascii="Arial" w:cs="Arial" w:eastAsia="Arial" w:hAnsi="Arial"/>
          <w:b w:val="0"/>
          <w:i w:val="0"/>
          <w:smallCaps w:val="0"/>
          <w:strike w:val="0"/>
          <w:color w:val="222222"/>
          <w:sz w:val="22"/>
          <w:szCs w:val="22"/>
          <w:highlight w:val="white"/>
          <w:u w:val="none"/>
          <w:vertAlign w:val="baseline"/>
        </w:rPr>
      </w:pPr>
      <w:r w:rsidDel="00000000" w:rsidR="00000000" w:rsidRPr="00000000">
        <w:rPr>
          <w:color w:val="222222"/>
          <w:highlight w:val="white"/>
          <w:rtl w:val="0"/>
        </w:rPr>
        <w:t xml:space="preserve">2 x 2 ruter i sprossene</w:t>
      </w:r>
    </w:p>
    <w:p w:rsidR="00000000" w:rsidDel="00000000" w:rsidP="00000000" w:rsidRDefault="00000000" w:rsidRPr="00000000" w14:paraId="0000002C">
      <w:pPr>
        <w:numPr>
          <w:ilvl w:val="0"/>
          <w:numId w:val="5"/>
        </w:numPr>
        <w:ind w:left="720" w:hanging="360"/>
        <w:rPr>
          <w:color w:val="222222"/>
          <w:highlight w:val="white"/>
          <w:u w:val="none"/>
        </w:rPr>
      </w:pPr>
      <w:r w:rsidDel="00000000" w:rsidR="00000000" w:rsidRPr="00000000">
        <w:rPr>
          <w:color w:val="222222"/>
          <w:highlight w:val="white"/>
          <w:rtl w:val="0"/>
        </w:rPr>
        <w:t xml:space="preserve">mål som i tegning under</w:t>
      </w:r>
      <w:r w:rsidDel="00000000" w:rsidR="00000000" w:rsidRPr="00000000">
        <w:rPr>
          <w:rtl w:val="0"/>
        </w:rPr>
      </w:r>
    </w:p>
    <w:p w:rsidR="00000000" w:rsidDel="00000000" w:rsidP="00000000" w:rsidRDefault="00000000" w:rsidRPr="00000000" w14:paraId="0000002D">
      <w:pPr>
        <w:rPr>
          <w:color w:val="222222"/>
        </w:rPr>
      </w:pPr>
      <w:r w:rsidDel="00000000" w:rsidR="00000000" w:rsidRPr="00000000">
        <w:rPr>
          <w:color w:val="222222"/>
          <w:highlight w:val="white"/>
          <w:rtl w:val="0"/>
        </w:rPr>
        <w:t xml:space="preserve">Eksempelvis Nordan Sikkerhetsvindu (som er innadslående med 3 vridere). Gjennomgående kryssprosser på 62 mm. </w:t>
      </w:r>
      <w:r w:rsidDel="00000000" w:rsidR="00000000" w:rsidRPr="00000000">
        <w:rPr>
          <w:rtl w:val="0"/>
        </w:rPr>
      </w:r>
    </w:p>
    <w:p w:rsidR="00000000" w:rsidDel="00000000" w:rsidP="00000000" w:rsidRDefault="00000000" w:rsidRPr="00000000" w14:paraId="0000002E">
      <w:pPr>
        <w:rPr/>
      </w:pPr>
      <w:r w:rsidDel="00000000" w:rsidR="00000000" w:rsidRPr="00000000">
        <w:rPr>
          <w:color w:val="222222"/>
          <w:rtl w:val="0"/>
        </w:rPr>
        <w:t xml:space="preserve">Eller:</w:t>
      </w:r>
      <w:r w:rsidDel="00000000" w:rsidR="00000000" w:rsidRPr="00000000">
        <w:rPr>
          <w:rtl w:val="0"/>
        </w:rPr>
      </w:r>
    </w:p>
    <w:p w:rsidR="00000000" w:rsidDel="00000000" w:rsidP="00000000" w:rsidRDefault="00000000" w:rsidRPr="00000000" w14:paraId="0000002F">
      <w:pPr>
        <w:rPr>
          <w:color w:val="222222"/>
          <w:highlight w:val="white"/>
        </w:rPr>
      </w:pPr>
      <w:r w:rsidDel="00000000" w:rsidR="00000000" w:rsidRPr="00000000">
        <w:rPr>
          <w:color w:val="222222"/>
        </w:rPr>
        <w:drawing>
          <wp:inline distB="0" distT="0" distL="0" distR="0">
            <wp:extent cx="5733415" cy="3818890"/>
            <wp:effectExtent b="0" l="0" r="0" t="0"/>
            <wp:docPr id="10"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5733415" cy="3818890"/>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rPr>
          <w:color w:val="222222"/>
          <w:highlight w:val="white"/>
        </w:rPr>
      </w:pPr>
      <w:r w:rsidDel="00000000" w:rsidR="00000000" w:rsidRPr="00000000">
        <w:rPr>
          <w:rtl w:val="0"/>
        </w:rPr>
      </w:r>
    </w:p>
    <w:p w:rsidR="00000000" w:rsidDel="00000000" w:rsidP="00000000" w:rsidRDefault="00000000" w:rsidRPr="00000000" w14:paraId="00000031">
      <w:pPr>
        <w:rPr>
          <w:color w:val="222222"/>
          <w:highlight w:val="white"/>
        </w:rPr>
      </w:pPr>
      <w:r w:rsidDel="00000000" w:rsidR="00000000" w:rsidRPr="00000000">
        <w:rPr>
          <w:rtl w:val="0"/>
        </w:rPr>
      </w:r>
    </w:p>
    <w:p w:rsidR="00000000" w:rsidDel="00000000" w:rsidP="00000000" w:rsidRDefault="00000000" w:rsidRPr="00000000" w14:paraId="00000032">
      <w:pPr>
        <w:numPr>
          <w:ilvl w:val="0"/>
          <w:numId w:val="3"/>
        </w:numPr>
        <w:ind w:left="720" w:hanging="360"/>
        <w:rPr>
          <w:b w:val="1"/>
          <w:color w:val="222222"/>
        </w:rPr>
      </w:pPr>
      <w:r w:rsidDel="00000000" w:rsidR="00000000" w:rsidRPr="00000000">
        <w:rPr>
          <w:b w:val="1"/>
          <w:color w:val="222222"/>
          <w:rtl w:val="0"/>
        </w:rPr>
        <w:t xml:space="preserve">To tette</w:t>
      </w:r>
      <w:r w:rsidDel="00000000" w:rsidR="00000000" w:rsidRPr="00000000">
        <w:rPr>
          <w:b w:val="1"/>
          <w:color w:val="222222"/>
          <w:rtl w:val="0"/>
        </w:rPr>
        <w:t xml:space="preserve"> soveromsvinduer ved ombygging til soverom i 2. etg</w:t>
      </w:r>
    </w:p>
    <w:p w:rsidR="00000000" w:rsidDel="00000000" w:rsidP="00000000" w:rsidRDefault="00000000" w:rsidRPr="00000000" w14:paraId="00000033">
      <w:pPr>
        <w:numPr>
          <w:ilvl w:val="0"/>
          <w:numId w:val="6"/>
        </w:numPr>
        <w:ind w:left="720" w:hanging="360"/>
        <w:rPr>
          <w:color w:val="222222"/>
          <w:u w:val="none"/>
        </w:rPr>
      </w:pPr>
      <w:r w:rsidDel="00000000" w:rsidR="00000000" w:rsidRPr="00000000">
        <w:rPr>
          <w:color w:val="222222"/>
          <w:rtl w:val="0"/>
        </w:rPr>
        <w:t xml:space="preserve">Mål: 100 x 140 (må </w:t>
      </w:r>
      <w:r w:rsidDel="00000000" w:rsidR="00000000" w:rsidRPr="00000000">
        <w:rPr>
          <w:color w:val="222222"/>
          <w:highlight w:val="yellow"/>
          <w:rtl w:val="0"/>
        </w:rPr>
        <w:t xml:space="preserve">kontrollmåles</w:t>
      </w:r>
      <w:r w:rsidDel="00000000" w:rsidR="00000000" w:rsidRPr="00000000">
        <w:rPr>
          <w:color w:val="222222"/>
          <w:rtl w:val="0"/>
        </w:rPr>
        <w:t xml:space="preserve"> mot utformingen etablert ved første endring som var hos KH34)</w:t>
      </w:r>
    </w:p>
    <w:p w:rsidR="00000000" w:rsidDel="00000000" w:rsidP="00000000" w:rsidRDefault="00000000" w:rsidRPr="00000000" w14:paraId="00000034">
      <w:pPr>
        <w:rPr>
          <w:color w:val="222222"/>
          <w:highlight w:val="white"/>
        </w:rPr>
      </w:pPr>
      <w:r w:rsidDel="00000000" w:rsidR="00000000" w:rsidRPr="00000000">
        <w:rPr>
          <w:color w:val="222222"/>
          <w:highlight w:val="white"/>
        </w:rPr>
        <w:drawing>
          <wp:inline distB="114300" distT="114300" distL="114300" distR="114300">
            <wp:extent cx="2909888" cy="2541872"/>
            <wp:effectExtent b="0" l="0" r="0" t="0"/>
            <wp:docPr id="16" name="image6.jpg"/>
            <a:graphic>
              <a:graphicData uri="http://schemas.openxmlformats.org/drawingml/2006/picture">
                <pic:pic>
                  <pic:nvPicPr>
                    <pic:cNvPr id="0" name="image6.jpg"/>
                    <pic:cNvPicPr preferRelativeResize="0"/>
                  </pic:nvPicPr>
                  <pic:blipFill>
                    <a:blip r:embed="rId12"/>
                    <a:srcRect b="17738" l="9966" r="19269" t="0"/>
                    <a:stretch>
                      <a:fillRect/>
                    </a:stretch>
                  </pic:blipFill>
                  <pic:spPr>
                    <a:xfrm>
                      <a:off x="0" y="0"/>
                      <a:ext cx="2909888" cy="2541872"/>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rPr>
          <w:color w:val="222222"/>
          <w:highlight w:val="white"/>
        </w:rPr>
      </w:pPr>
      <w:r w:rsidDel="00000000" w:rsidR="00000000" w:rsidRPr="00000000">
        <w:rPr>
          <w:rtl w:val="0"/>
        </w:rPr>
      </w:r>
    </w:p>
    <w:p w:rsidR="00000000" w:rsidDel="00000000" w:rsidP="00000000" w:rsidRDefault="00000000" w:rsidRPr="00000000" w14:paraId="00000036">
      <w:pPr>
        <w:numPr>
          <w:ilvl w:val="0"/>
          <w:numId w:val="3"/>
        </w:numPr>
        <w:ind w:left="720" w:hanging="360"/>
        <w:rPr>
          <w:b w:val="1"/>
          <w:color w:val="222222"/>
        </w:rPr>
      </w:pPr>
      <w:r w:rsidDel="00000000" w:rsidR="00000000" w:rsidRPr="00000000">
        <w:rPr>
          <w:b w:val="1"/>
          <w:color w:val="222222"/>
          <w:rtl w:val="0"/>
        </w:rPr>
        <w:t xml:space="preserve">Vindu bad  bad:</w:t>
      </w:r>
    </w:p>
    <w:p w:rsidR="00000000" w:rsidDel="00000000" w:rsidP="00000000" w:rsidRDefault="00000000" w:rsidRPr="00000000" w14:paraId="00000037">
      <w:pPr>
        <w:ind w:left="0" w:firstLine="0"/>
        <w:rPr>
          <w:color w:val="222222"/>
        </w:rPr>
      </w:pPr>
      <w:r w:rsidDel="00000000" w:rsidR="00000000" w:rsidRPr="00000000">
        <w:rPr>
          <w:b w:val="1"/>
          <w:color w:val="222222"/>
          <w:rtl w:val="0"/>
        </w:rPr>
        <w:t xml:space="preserve"> </w:t>
      </w:r>
      <w:r w:rsidDel="00000000" w:rsidR="00000000" w:rsidRPr="00000000">
        <w:rPr>
          <w:color w:val="222222"/>
        </w:rPr>
        <w:drawing>
          <wp:inline distB="114300" distT="114300" distL="114300" distR="114300">
            <wp:extent cx="2030319" cy="1315418"/>
            <wp:effectExtent b="0" l="0" r="0" t="0"/>
            <wp:docPr id="12" name="image4.png"/>
            <a:graphic>
              <a:graphicData uri="http://schemas.openxmlformats.org/drawingml/2006/picture">
                <pic:pic>
                  <pic:nvPicPr>
                    <pic:cNvPr id="0" name="image4.png"/>
                    <pic:cNvPicPr preferRelativeResize="0"/>
                  </pic:nvPicPr>
                  <pic:blipFill>
                    <a:blip r:embed="rId10"/>
                    <a:srcRect b="0" l="0" r="51365" t="53049"/>
                    <a:stretch>
                      <a:fillRect/>
                    </a:stretch>
                  </pic:blipFill>
                  <pic:spPr>
                    <a:xfrm>
                      <a:off x="0" y="0"/>
                      <a:ext cx="2030319" cy="1315418"/>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rPr>
          <w:color w:val="222222"/>
          <w:highlight w:val="white"/>
        </w:rPr>
      </w:pPr>
      <w:r w:rsidDel="00000000" w:rsidR="00000000" w:rsidRPr="00000000">
        <w:rPr>
          <w:rtl w:val="0"/>
        </w:rPr>
      </w:r>
    </w:p>
    <w:p w:rsidR="00000000" w:rsidDel="00000000" w:rsidP="00000000" w:rsidRDefault="00000000" w:rsidRPr="00000000" w14:paraId="00000039">
      <w:pPr>
        <w:ind w:left="0" w:firstLine="0"/>
        <w:rPr>
          <w:b w:val="1"/>
          <w:color w:val="222222"/>
          <w:highlight w:val="yellow"/>
        </w:rPr>
      </w:pPr>
      <w:r w:rsidDel="00000000" w:rsidR="00000000" w:rsidRPr="00000000">
        <w:rPr>
          <w:b w:val="1"/>
          <w:color w:val="222222"/>
          <w:highlight w:val="yellow"/>
          <w:rtl w:val="0"/>
        </w:rPr>
        <w:t xml:space="preserve">mål oppdateres så fort vi får mål på dagens vinduer</w:t>
      </w:r>
    </w:p>
    <w:p w:rsidR="00000000" w:rsidDel="00000000" w:rsidP="00000000" w:rsidRDefault="00000000" w:rsidRPr="00000000" w14:paraId="0000003A">
      <w:pPr>
        <w:rPr>
          <w:b w:val="1"/>
          <w:color w:val="222222"/>
          <w:highlight w:val="white"/>
        </w:rPr>
      </w:pPr>
      <w:r w:rsidDel="00000000" w:rsidR="00000000" w:rsidRPr="00000000">
        <w:rPr>
          <w:rtl w:val="0"/>
        </w:rPr>
      </w:r>
    </w:p>
    <w:p w:rsidR="00000000" w:rsidDel="00000000" w:rsidP="00000000" w:rsidRDefault="00000000" w:rsidRPr="00000000" w14:paraId="0000003B">
      <w:pPr>
        <w:rPr>
          <w:b w:val="1"/>
          <w:color w:val="222222"/>
          <w:highlight w:val="white"/>
        </w:rPr>
      </w:pPr>
      <w:r w:rsidDel="00000000" w:rsidR="00000000" w:rsidRPr="00000000">
        <w:rPr>
          <w:rtl w:val="0"/>
        </w:rPr>
      </w:r>
    </w:p>
    <w:p w:rsidR="00000000" w:rsidDel="00000000" w:rsidP="00000000" w:rsidRDefault="00000000" w:rsidRPr="00000000" w14:paraId="0000003C">
      <w:pPr>
        <w:rPr>
          <w:b w:val="1"/>
          <w:color w:val="222222"/>
          <w:highlight w:val="white"/>
        </w:rPr>
      </w:pPr>
      <w:r w:rsidDel="00000000" w:rsidR="00000000" w:rsidRPr="00000000">
        <w:rPr>
          <w:b w:val="1"/>
          <w:color w:val="222222"/>
          <w:highlight w:val="white"/>
          <w:rtl w:val="0"/>
        </w:rPr>
        <w:t xml:space="preserve">Markiser:</w:t>
      </w:r>
    </w:p>
    <w:p w:rsidR="00000000" w:rsidDel="00000000" w:rsidP="00000000" w:rsidRDefault="00000000" w:rsidRPr="00000000" w14:paraId="0000003D">
      <w:pPr>
        <w:rPr>
          <w:color w:val="222222"/>
          <w:highlight w:val="white"/>
        </w:rPr>
      </w:pPr>
      <w:r w:rsidDel="00000000" w:rsidR="00000000" w:rsidRPr="00000000">
        <w:rPr>
          <w:color w:val="222222"/>
          <w:highlight w:val="white"/>
          <w:rtl w:val="0"/>
        </w:rPr>
        <w:t xml:space="preserve">Skal være stripet med husets farge og hvit, eller lys grå. </w:t>
      </w:r>
    </w:p>
    <w:p w:rsidR="00000000" w:rsidDel="00000000" w:rsidP="00000000" w:rsidRDefault="00000000" w:rsidRPr="00000000" w14:paraId="0000003E">
      <w:pPr>
        <w:rPr>
          <w:color w:val="222222"/>
          <w:highlight w:val="white"/>
        </w:rPr>
      </w:pPr>
      <w:r w:rsidDel="00000000" w:rsidR="00000000" w:rsidRPr="00000000">
        <w:rPr>
          <w:rtl w:val="0"/>
        </w:rPr>
      </w:r>
    </w:p>
    <w:p w:rsidR="00000000" w:rsidDel="00000000" w:rsidP="00000000" w:rsidRDefault="00000000" w:rsidRPr="00000000" w14:paraId="0000003F">
      <w:pPr>
        <w:rPr>
          <w:b w:val="1"/>
          <w:color w:val="222222"/>
          <w:highlight w:val="white"/>
        </w:rPr>
      </w:pPr>
      <w:r w:rsidDel="00000000" w:rsidR="00000000" w:rsidRPr="00000000">
        <w:rPr>
          <w:b w:val="1"/>
          <w:color w:val="222222"/>
          <w:highlight w:val="white"/>
          <w:rtl w:val="0"/>
        </w:rPr>
        <w:t xml:space="preserve">Varmepumpe: </w:t>
      </w:r>
    </w:p>
    <w:p w:rsidR="00000000" w:rsidDel="00000000" w:rsidP="00000000" w:rsidRDefault="00000000" w:rsidRPr="00000000" w14:paraId="00000040">
      <w:pPr>
        <w:rPr>
          <w:color w:val="222222"/>
          <w:highlight w:val="white"/>
        </w:rPr>
      </w:pPr>
      <w:r w:rsidDel="00000000" w:rsidR="00000000" w:rsidRPr="00000000">
        <w:rPr>
          <w:color w:val="222222"/>
          <w:rtl w:val="0"/>
        </w:rPr>
        <w:t xml:space="preserve">Varmepumpen bør plasseres minimum en halv meter over bakken, og sørg for god avstand til soveromsvinduer og terrassedører. </w:t>
      </w:r>
      <w:r w:rsidDel="00000000" w:rsidR="00000000" w:rsidRPr="00000000">
        <w:rPr>
          <w:color w:val="222222"/>
          <w:highlight w:val="white"/>
          <w:rtl w:val="0"/>
        </w:rPr>
        <w:t xml:space="preserve">Skal dekkes til med pen trekasse som males i husets farge dersom den henges på vegg. Modell med lavt støynivå skal velges. Eksempel: </w:t>
      </w:r>
    </w:p>
    <w:p w:rsidR="00000000" w:rsidDel="00000000" w:rsidP="00000000" w:rsidRDefault="00000000" w:rsidRPr="00000000" w14:paraId="00000041">
      <w:pPr>
        <w:rPr>
          <w:color w:val="222222"/>
          <w:highlight w:val="white"/>
        </w:rPr>
      </w:pPr>
      <w:r w:rsidDel="00000000" w:rsidR="00000000" w:rsidRPr="00000000">
        <w:rPr/>
        <w:drawing>
          <wp:inline distB="0" distT="0" distL="0" distR="0">
            <wp:extent cx="2148840" cy="1343025"/>
            <wp:effectExtent b="0" l="0" r="0" t="0"/>
            <wp:docPr descr="Varmepumpedeksel Edwin hvitmalt-3" id="11" name="image2.jpg"/>
            <a:graphic>
              <a:graphicData uri="http://schemas.openxmlformats.org/drawingml/2006/picture">
                <pic:pic>
                  <pic:nvPicPr>
                    <pic:cNvPr descr="Varmepumpedeksel Edwin hvitmalt-3" id="0" name="image2.jpg"/>
                    <pic:cNvPicPr preferRelativeResize="0"/>
                  </pic:nvPicPr>
                  <pic:blipFill>
                    <a:blip r:embed="rId13"/>
                    <a:srcRect b="17500" l="0" r="0" t="19999"/>
                    <a:stretch>
                      <a:fillRect/>
                    </a:stretch>
                  </pic:blipFill>
                  <pic:spPr>
                    <a:xfrm>
                      <a:off x="0" y="0"/>
                      <a:ext cx="2148840" cy="1343025"/>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rPr>
          <w:color w:val="222222"/>
          <w:highlight w:val="white"/>
        </w:rPr>
      </w:pPr>
      <w:r w:rsidDel="00000000" w:rsidR="00000000" w:rsidRPr="00000000">
        <w:rPr>
          <w:rtl w:val="0"/>
        </w:rPr>
      </w:r>
    </w:p>
    <w:p w:rsidR="00000000" w:rsidDel="00000000" w:rsidP="00000000" w:rsidRDefault="00000000" w:rsidRPr="00000000" w14:paraId="00000043">
      <w:pPr>
        <w:rPr>
          <w:color w:val="222222"/>
          <w:highlight w:val="white"/>
        </w:rPr>
      </w:pPr>
      <w:r w:rsidDel="00000000" w:rsidR="00000000" w:rsidRPr="00000000">
        <w:rPr>
          <w:color w:val="222222"/>
          <w:highlight w:val="white"/>
          <w:rtl w:val="0"/>
        </w:rPr>
        <w:t xml:space="preserve">Retningslinjer for montering må følges (anbefalinger knyttet til avstanden til soveromsvinduer og naboer må overholdes). </w:t>
      </w:r>
      <w:r w:rsidDel="00000000" w:rsidR="00000000" w:rsidRPr="00000000">
        <w:rPr>
          <w:color w:val="222222"/>
          <w:rtl w:val="0"/>
        </w:rPr>
        <w:t xml:space="preserve">Det anbefales at avstanden til naboens soveromsvindu bør være minimum ti meter. </w:t>
      </w:r>
      <w:r w:rsidDel="00000000" w:rsidR="00000000" w:rsidRPr="00000000">
        <w:rPr>
          <w:color w:val="222222"/>
          <w:highlight w:val="white"/>
          <w:rtl w:val="0"/>
        </w:rPr>
        <w:t xml:space="preserve">Dette medfører at installasjon av varmepumpe ikke vil være mulig på de fleste enheter hos oss.</w:t>
      </w:r>
      <w:r w:rsidDel="00000000" w:rsidR="00000000" w:rsidRPr="00000000">
        <w:rPr>
          <w:color w:val="222222"/>
          <w:rtl w:val="0"/>
        </w:rPr>
        <w:t xml:space="preserve"> Styret må søkes.</w:t>
      </w:r>
      <w:r w:rsidDel="00000000" w:rsidR="00000000" w:rsidRPr="00000000">
        <w:rPr>
          <w:rtl w:val="0"/>
        </w:rPr>
      </w:r>
    </w:p>
    <w:p w:rsidR="00000000" w:rsidDel="00000000" w:rsidP="00000000" w:rsidRDefault="00000000" w:rsidRPr="00000000" w14:paraId="00000044">
      <w:pPr>
        <w:rPr>
          <w:b w:val="1"/>
          <w:color w:val="222222"/>
          <w:highlight w:val="white"/>
        </w:rPr>
      </w:pPr>
      <w:r w:rsidDel="00000000" w:rsidR="00000000" w:rsidRPr="00000000">
        <w:rPr>
          <w:rtl w:val="0"/>
        </w:rPr>
      </w:r>
    </w:p>
    <w:p w:rsidR="00000000" w:rsidDel="00000000" w:rsidP="00000000" w:rsidRDefault="00000000" w:rsidRPr="00000000" w14:paraId="00000045">
      <w:pPr>
        <w:rPr>
          <w:color w:val="222222"/>
          <w:highlight w:val="white"/>
        </w:rPr>
      </w:pPr>
      <w:r w:rsidDel="00000000" w:rsidR="00000000" w:rsidRPr="00000000">
        <w:rPr>
          <w:b w:val="1"/>
          <w:color w:val="222222"/>
          <w:highlight w:val="white"/>
          <w:rtl w:val="0"/>
        </w:rPr>
        <w:t xml:space="preserve">Fransk balkong</w:t>
      </w:r>
      <w:r w:rsidDel="00000000" w:rsidR="00000000" w:rsidRPr="00000000">
        <w:rPr>
          <w:color w:val="222222"/>
          <w:highlight w:val="white"/>
          <w:rtl w:val="0"/>
        </w:rPr>
        <w:t xml:space="preserve"> loftsetasje :</w:t>
      </w:r>
    </w:p>
    <w:p w:rsidR="00000000" w:rsidDel="00000000" w:rsidP="00000000" w:rsidRDefault="00000000" w:rsidRPr="00000000" w14:paraId="00000046">
      <w:pPr>
        <w:rPr>
          <w:color w:val="222222"/>
          <w:highlight w:val="white"/>
        </w:rPr>
      </w:pPr>
      <w:r w:rsidDel="00000000" w:rsidR="00000000" w:rsidRPr="00000000">
        <w:rPr>
          <w:color w:val="222222"/>
          <w:highlight w:val="white"/>
        </w:rPr>
        <w:drawing>
          <wp:inline distB="114300" distT="114300" distL="114300" distR="114300">
            <wp:extent cx="2605088" cy="1813669"/>
            <wp:effectExtent b="0" l="0" r="0" t="0"/>
            <wp:docPr id="15"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2605088" cy="1813669"/>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222222"/>
          <w:sz w:val="22"/>
          <w:szCs w:val="22"/>
          <w:highlight w:val="white"/>
          <w:u w:val="none"/>
          <w:vertAlign w:val="baseline"/>
        </w:rPr>
      </w:pPr>
      <w:r w:rsidDel="00000000" w:rsidR="00000000" w:rsidRPr="00000000">
        <w:rPr>
          <w:rFonts w:ascii="Arial" w:cs="Arial" w:eastAsia="Arial" w:hAnsi="Arial"/>
          <w:b w:val="0"/>
          <w:i w:val="0"/>
          <w:smallCaps w:val="0"/>
          <w:strike w:val="0"/>
          <w:color w:val="222222"/>
          <w:sz w:val="22"/>
          <w:szCs w:val="22"/>
          <w:highlight w:val="white"/>
          <w:u w:val="none"/>
          <w:vertAlign w:val="baseline"/>
          <w:rtl w:val="0"/>
        </w:rPr>
        <w:t xml:space="preserve">Hvit</w:t>
      </w:r>
    </w:p>
    <w:p w:rsidR="00000000" w:rsidDel="00000000" w:rsidP="00000000" w:rsidRDefault="00000000" w:rsidRPr="00000000" w14:paraId="0000004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222222"/>
          <w:sz w:val="22"/>
          <w:szCs w:val="22"/>
          <w:highlight w:val="white"/>
          <w:u w:val="none"/>
          <w:vertAlign w:val="baseline"/>
        </w:rPr>
      </w:pPr>
      <w:r w:rsidDel="00000000" w:rsidR="00000000" w:rsidRPr="00000000">
        <w:rPr>
          <w:rFonts w:ascii="Arial" w:cs="Arial" w:eastAsia="Arial" w:hAnsi="Arial"/>
          <w:b w:val="0"/>
          <w:i w:val="0"/>
          <w:smallCaps w:val="0"/>
          <w:strike w:val="0"/>
          <w:color w:val="222222"/>
          <w:sz w:val="22"/>
          <w:szCs w:val="22"/>
          <w:highlight w:val="white"/>
          <w:u w:val="none"/>
          <w:vertAlign w:val="baseline"/>
          <w:rtl w:val="0"/>
        </w:rPr>
        <w:t xml:space="preserve">Enkel dør </w:t>
      </w:r>
    </w:p>
    <w:p w:rsidR="00000000" w:rsidDel="00000000" w:rsidP="00000000" w:rsidRDefault="00000000" w:rsidRPr="00000000" w14:paraId="0000004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222222"/>
          <w:sz w:val="22"/>
          <w:szCs w:val="22"/>
          <w:highlight w:val="white"/>
          <w:u w:val="none"/>
          <w:vertAlign w:val="baseline"/>
        </w:rPr>
      </w:pPr>
      <w:r w:rsidDel="00000000" w:rsidR="00000000" w:rsidRPr="00000000">
        <w:rPr>
          <w:rFonts w:ascii="Arial" w:cs="Arial" w:eastAsia="Arial" w:hAnsi="Arial"/>
          <w:b w:val="0"/>
          <w:i w:val="0"/>
          <w:smallCaps w:val="0"/>
          <w:strike w:val="0"/>
          <w:color w:val="222222"/>
          <w:sz w:val="22"/>
          <w:szCs w:val="22"/>
          <w:highlight w:val="white"/>
          <w:u w:val="none"/>
          <w:vertAlign w:val="baseline"/>
          <w:rtl w:val="0"/>
        </w:rPr>
        <w:t xml:space="preserve">Vertikale trespiler, enkeltdør</w:t>
      </w:r>
    </w:p>
    <w:p w:rsidR="00000000" w:rsidDel="00000000" w:rsidP="00000000" w:rsidRDefault="00000000" w:rsidRPr="00000000" w14:paraId="0000004A">
      <w:pPr>
        <w:numPr>
          <w:ilvl w:val="0"/>
          <w:numId w:val="8"/>
        </w:numPr>
        <w:ind w:left="720" w:hanging="360"/>
        <w:rPr>
          <w:color w:val="222222"/>
          <w:highlight w:val="white"/>
        </w:rPr>
      </w:pPr>
      <w:r w:rsidDel="00000000" w:rsidR="00000000" w:rsidRPr="00000000">
        <w:rPr>
          <w:color w:val="222222"/>
          <w:highlight w:val="yellow"/>
          <w:rtl w:val="0"/>
        </w:rPr>
        <w:t xml:space="preserve">Mål kommer etter oppmåling i nr 37</w:t>
      </w:r>
      <w:r w:rsidDel="00000000" w:rsidR="00000000" w:rsidRPr="00000000">
        <w:rPr>
          <w:rtl w:val="0"/>
        </w:rPr>
      </w:r>
    </w:p>
    <w:p w:rsidR="00000000" w:rsidDel="00000000" w:rsidP="00000000" w:rsidRDefault="00000000" w:rsidRPr="00000000" w14:paraId="0000004B">
      <w:pPr>
        <w:rPr>
          <w:color w:val="222222"/>
          <w:highlight w:val="white"/>
        </w:rPr>
      </w:pPr>
      <w:r w:rsidDel="00000000" w:rsidR="00000000" w:rsidRPr="00000000">
        <w:rPr>
          <w:rtl w:val="0"/>
        </w:rPr>
      </w:r>
    </w:p>
    <w:p w:rsidR="00000000" w:rsidDel="00000000" w:rsidP="00000000" w:rsidRDefault="00000000" w:rsidRPr="00000000" w14:paraId="0000004C">
      <w:pPr>
        <w:rPr>
          <w:color w:val="222222"/>
          <w:highlight w:val="white"/>
        </w:rPr>
      </w:pPr>
      <w:r w:rsidDel="00000000" w:rsidR="00000000" w:rsidRPr="00000000">
        <w:rPr>
          <w:rtl w:val="0"/>
        </w:rPr>
      </w:r>
    </w:p>
    <w:p w:rsidR="00000000" w:rsidDel="00000000" w:rsidP="00000000" w:rsidRDefault="00000000" w:rsidRPr="00000000" w14:paraId="0000004D">
      <w:pPr>
        <w:rPr>
          <w:color w:val="222222"/>
          <w:highlight w:val="white"/>
        </w:rPr>
      </w:pPr>
      <w:r w:rsidDel="00000000" w:rsidR="00000000" w:rsidRPr="00000000">
        <w:rPr>
          <w:b w:val="1"/>
          <w:color w:val="222222"/>
          <w:highlight w:val="white"/>
          <w:rtl w:val="0"/>
        </w:rPr>
        <w:t xml:space="preserve">Fransk balkong</w:t>
      </w:r>
      <w:r w:rsidDel="00000000" w:rsidR="00000000" w:rsidRPr="00000000">
        <w:rPr>
          <w:color w:val="222222"/>
          <w:highlight w:val="white"/>
          <w:rtl w:val="0"/>
        </w:rPr>
        <w:t xml:space="preserve"> endevegg: </w:t>
      </w:r>
    </w:p>
    <w:p w:rsidR="00000000" w:rsidDel="00000000" w:rsidP="00000000" w:rsidRDefault="00000000" w:rsidRPr="00000000" w14:paraId="0000004E">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222222"/>
          <w:sz w:val="22"/>
          <w:szCs w:val="22"/>
          <w:highlight w:val="white"/>
          <w:u w:val="none"/>
          <w:vertAlign w:val="baseline"/>
        </w:rPr>
      </w:pPr>
      <w:r w:rsidDel="00000000" w:rsidR="00000000" w:rsidRPr="00000000">
        <w:rPr>
          <w:rFonts w:ascii="Arial" w:cs="Arial" w:eastAsia="Arial" w:hAnsi="Arial"/>
          <w:b w:val="0"/>
          <w:i w:val="0"/>
          <w:smallCaps w:val="0"/>
          <w:strike w:val="0"/>
          <w:color w:val="222222"/>
          <w:sz w:val="22"/>
          <w:szCs w:val="22"/>
          <w:highlight w:val="white"/>
          <w:u w:val="none"/>
          <w:vertAlign w:val="baseline"/>
          <w:rtl w:val="0"/>
        </w:rPr>
        <w:t xml:space="preserve">Hvit</w:t>
      </w:r>
    </w:p>
    <w:p w:rsidR="00000000" w:rsidDel="00000000" w:rsidP="00000000" w:rsidRDefault="00000000" w:rsidRPr="00000000" w14:paraId="0000004F">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222222"/>
          <w:sz w:val="22"/>
          <w:szCs w:val="22"/>
          <w:highlight w:val="white"/>
          <w:u w:val="none"/>
          <w:vertAlign w:val="baseline"/>
        </w:rPr>
      </w:pPr>
      <w:r w:rsidDel="00000000" w:rsidR="00000000" w:rsidRPr="00000000">
        <w:rPr>
          <w:rFonts w:ascii="Arial" w:cs="Arial" w:eastAsia="Arial" w:hAnsi="Arial"/>
          <w:b w:val="0"/>
          <w:i w:val="0"/>
          <w:smallCaps w:val="0"/>
          <w:strike w:val="0"/>
          <w:color w:val="222222"/>
          <w:sz w:val="22"/>
          <w:szCs w:val="22"/>
          <w:highlight w:val="white"/>
          <w:u w:val="none"/>
          <w:vertAlign w:val="baseline"/>
          <w:rtl w:val="0"/>
        </w:rPr>
        <w:t xml:space="preserve">Dobbeldør </w:t>
      </w:r>
    </w:p>
    <w:p w:rsidR="00000000" w:rsidDel="00000000" w:rsidP="00000000" w:rsidRDefault="00000000" w:rsidRPr="00000000" w14:paraId="00000050">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222222"/>
          <w:sz w:val="22"/>
          <w:szCs w:val="22"/>
          <w:highlight w:val="white"/>
          <w:u w:val="none"/>
          <w:vertAlign w:val="baseline"/>
        </w:rPr>
      </w:pPr>
      <w:r w:rsidDel="00000000" w:rsidR="00000000" w:rsidRPr="00000000">
        <w:rPr>
          <w:rFonts w:ascii="Arial" w:cs="Arial" w:eastAsia="Arial" w:hAnsi="Arial"/>
          <w:b w:val="0"/>
          <w:i w:val="0"/>
          <w:smallCaps w:val="0"/>
          <w:strike w:val="0"/>
          <w:color w:val="222222"/>
          <w:sz w:val="22"/>
          <w:szCs w:val="22"/>
          <w:highlight w:val="white"/>
          <w:u w:val="none"/>
          <w:vertAlign w:val="baseline"/>
          <w:rtl w:val="0"/>
        </w:rPr>
        <w:t xml:space="preserve">Vertikale trespiler</w:t>
      </w:r>
    </w:p>
    <w:p w:rsidR="00000000" w:rsidDel="00000000" w:rsidP="00000000" w:rsidRDefault="00000000" w:rsidRPr="00000000" w14:paraId="00000051">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color w:val="222222"/>
          <w:highlight w:val="yellow"/>
        </w:rPr>
      </w:pPr>
      <w:r w:rsidDel="00000000" w:rsidR="00000000" w:rsidRPr="00000000">
        <w:rPr>
          <w:color w:val="222222"/>
          <w:highlight w:val="yellow"/>
          <w:rtl w:val="0"/>
        </w:rPr>
        <w:t xml:space="preserve">Mål kommer etter oppmåling i nr 30</w:t>
      </w:r>
    </w:p>
    <w:p w:rsidR="00000000" w:rsidDel="00000000" w:rsidP="00000000" w:rsidRDefault="00000000" w:rsidRPr="00000000" w14:paraId="00000052">
      <w:pPr>
        <w:rPr>
          <w:color w:val="222222"/>
          <w:highlight w:val="white"/>
        </w:rPr>
      </w:pPr>
      <w:r w:rsidDel="00000000" w:rsidR="00000000" w:rsidRPr="00000000">
        <w:rPr>
          <w:rtl w:val="0"/>
        </w:rPr>
      </w:r>
    </w:p>
    <w:p w:rsidR="00000000" w:rsidDel="00000000" w:rsidP="00000000" w:rsidRDefault="00000000" w:rsidRPr="00000000" w14:paraId="00000053">
      <w:pPr>
        <w:rPr>
          <w:b w:val="1"/>
          <w:color w:val="222222"/>
        </w:rPr>
      </w:pPr>
      <w:r w:rsidDel="00000000" w:rsidR="00000000" w:rsidRPr="00000000">
        <w:rPr>
          <w:b w:val="1"/>
          <w:color w:val="222222"/>
          <w:rtl w:val="0"/>
        </w:rPr>
        <w:t xml:space="preserve">Utelamper</w:t>
      </w:r>
    </w:p>
    <w:p w:rsidR="00000000" w:rsidDel="00000000" w:rsidP="00000000" w:rsidRDefault="00000000" w:rsidRPr="00000000" w14:paraId="00000054">
      <w:pPr>
        <w:rPr>
          <w:color w:val="222222"/>
        </w:rPr>
      </w:pPr>
      <w:r w:rsidDel="00000000" w:rsidR="00000000" w:rsidRPr="00000000">
        <w:rPr>
          <w:color w:val="222222"/>
          <w:rtl w:val="0"/>
        </w:rPr>
        <w:t xml:space="preserve">Må være hvit. </w:t>
      </w:r>
    </w:p>
    <w:p w:rsidR="00000000" w:rsidDel="00000000" w:rsidP="00000000" w:rsidRDefault="00000000" w:rsidRPr="00000000" w14:paraId="00000055">
      <w:pPr>
        <w:rPr>
          <w:color w:val="222222"/>
        </w:rPr>
      </w:pPr>
      <w:r w:rsidDel="00000000" w:rsidR="00000000" w:rsidRPr="00000000">
        <w:rPr>
          <w:rtl w:val="0"/>
        </w:rPr>
      </w:r>
    </w:p>
    <w:p w:rsidR="00000000" w:rsidDel="00000000" w:rsidP="00000000" w:rsidRDefault="00000000" w:rsidRPr="00000000" w14:paraId="00000056">
      <w:pPr>
        <w:rPr>
          <w:color w:val="222222"/>
        </w:rPr>
      </w:pPr>
      <w:r w:rsidDel="00000000" w:rsidR="00000000" w:rsidRPr="00000000">
        <w:rPr>
          <w:color w:val="222222"/>
          <w:rtl w:val="0"/>
        </w:rPr>
        <w:t xml:space="preserve">Anbefales å bytte til en som minner om følgende type: </w:t>
      </w:r>
    </w:p>
    <w:p w:rsidR="00000000" w:rsidDel="00000000" w:rsidP="00000000" w:rsidRDefault="00000000" w:rsidRPr="00000000" w14:paraId="00000057">
      <w:pPr>
        <w:rPr>
          <w:color w:val="222222"/>
          <w:highlight w:val="yellow"/>
        </w:rPr>
      </w:pPr>
      <w:r w:rsidDel="00000000" w:rsidR="00000000" w:rsidRPr="00000000">
        <w:rPr>
          <w:rtl w:val="0"/>
        </w:rPr>
      </w:r>
    </w:p>
    <w:p w:rsidR="00000000" w:rsidDel="00000000" w:rsidP="00000000" w:rsidRDefault="00000000" w:rsidRPr="00000000" w14:paraId="00000058">
      <w:pPr>
        <w:rPr>
          <w:b w:val="1"/>
          <w:color w:val="222222"/>
          <w:highlight w:val="white"/>
        </w:rPr>
      </w:pPr>
      <w:r w:rsidDel="00000000" w:rsidR="00000000" w:rsidRPr="00000000">
        <w:rPr>
          <w:color w:val="222222"/>
          <w:highlight w:val="white"/>
        </w:rPr>
        <w:drawing>
          <wp:inline distB="114300" distT="114300" distL="114300" distR="114300">
            <wp:extent cx="2422565" cy="1517162"/>
            <wp:effectExtent b="0" l="0" r="0" t="0"/>
            <wp:docPr id="14"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2422565" cy="1517162"/>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59">
      <w:pPr>
        <w:rPr>
          <w:color w:val="222222"/>
          <w:highlight w:val="white"/>
        </w:rPr>
      </w:pPr>
      <w:r w:rsidDel="00000000" w:rsidR="00000000" w:rsidRPr="00000000">
        <w:rPr>
          <w:b w:val="1"/>
          <w:color w:val="222222"/>
          <w:highlight w:val="white"/>
          <w:rtl w:val="0"/>
        </w:rPr>
        <w:t xml:space="preserve">Verandadør:</w:t>
      </w:r>
      <w:r w:rsidDel="00000000" w:rsidR="00000000" w:rsidRPr="00000000">
        <w:rPr>
          <w:color w:val="222222"/>
          <w:highlight w:val="white"/>
          <w:rtl w:val="0"/>
        </w:rPr>
        <w:t xml:space="preserve"> </w:t>
      </w:r>
    </w:p>
    <w:p w:rsidR="00000000" w:rsidDel="00000000" w:rsidP="00000000" w:rsidRDefault="00000000" w:rsidRPr="00000000" w14:paraId="00000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222222"/>
          <w:sz w:val="22"/>
          <w:szCs w:val="22"/>
          <w:highlight w:val="white"/>
          <w:u w:val="none"/>
          <w:vertAlign w:val="baseline"/>
        </w:rPr>
      </w:pPr>
      <w:r w:rsidDel="00000000" w:rsidR="00000000" w:rsidRPr="00000000">
        <w:rPr>
          <w:rFonts w:ascii="Arial" w:cs="Arial" w:eastAsia="Arial" w:hAnsi="Arial"/>
          <w:b w:val="0"/>
          <w:i w:val="0"/>
          <w:smallCaps w:val="0"/>
          <w:strike w:val="0"/>
          <w:color w:val="222222"/>
          <w:sz w:val="22"/>
          <w:szCs w:val="22"/>
          <w:highlight w:val="white"/>
          <w:u w:val="none"/>
          <w:vertAlign w:val="baseline"/>
          <w:rtl w:val="0"/>
        </w:rPr>
        <w:t xml:space="preserve">Hvit</w:t>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222222"/>
          <w:sz w:val="22"/>
          <w:szCs w:val="22"/>
          <w:highlight w:val="white"/>
          <w:u w:val="none"/>
          <w:vertAlign w:val="baseline"/>
        </w:rPr>
      </w:pPr>
      <w:r w:rsidDel="00000000" w:rsidR="00000000" w:rsidRPr="00000000">
        <w:rPr>
          <w:rFonts w:ascii="Arial" w:cs="Arial" w:eastAsia="Arial" w:hAnsi="Arial"/>
          <w:b w:val="0"/>
          <w:i w:val="0"/>
          <w:smallCaps w:val="0"/>
          <w:strike w:val="0"/>
          <w:color w:val="222222"/>
          <w:sz w:val="22"/>
          <w:szCs w:val="22"/>
          <w:highlight w:val="white"/>
          <w:u w:val="none"/>
          <w:vertAlign w:val="baseline"/>
          <w:rtl w:val="0"/>
        </w:rPr>
        <w:t xml:space="preserve">Stort vindu, Lite panel </w:t>
      </w:r>
    </w:p>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222222"/>
          <w:sz w:val="22"/>
          <w:szCs w:val="22"/>
          <w:highlight w:val="white"/>
          <w:u w:val="none"/>
          <w:vertAlign w:val="baseline"/>
        </w:rPr>
      </w:pPr>
      <w:r w:rsidDel="00000000" w:rsidR="00000000" w:rsidRPr="00000000">
        <w:rPr>
          <w:rFonts w:ascii="Arial" w:cs="Arial" w:eastAsia="Arial" w:hAnsi="Arial"/>
          <w:b w:val="0"/>
          <w:i w:val="0"/>
          <w:smallCaps w:val="0"/>
          <w:strike w:val="0"/>
          <w:color w:val="222222"/>
          <w:sz w:val="22"/>
          <w:szCs w:val="22"/>
          <w:highlight w:val="white"/>
          <w:u w:val="none"/>
          <w:vertAlign w:val="baseline"/>
          <w:rtl w:val="0"/>
        </w:rPr>
        <w:t xml:space="preserve">Mål som beskrevet under</w:t>
      </w:r>
    </w:p>
    <w:p w:rsidR="00000000" w:rsidDel="00000000" w:rsidP="00000000" w:rsidRDefault="00000000" w:rsidRPr="00000000" w14:paraId="0000005D">
      <w:pPr>
        <w:rPr>
          <w:color w:val="222222"/>
          <w:highlight w:val="white"/>
        </w:rPr>
      </w:pPr>
      <w:r w:rsidDel="00000000" w:rsidR="00000000" w:rsidRPr="00000000">
        <w:rPr>
          <w:color w:val="222222"/>
        </w:rPr>
        <w:drawing>
          <wp:inline distB="0" distT="0" distL="0" distR="0">
            <wp:extent cx="5289270" cy="3615225"/>
            <wp:effectExtent b="0" l="0" r="0" t="0"/>
            <wp:docPr id="13" name="image1.png"/>
            <a:graphic>
              <a:graphicData uri="http://schemas.openxmlformats.org/drawingml/2006/picture">
                <pic:pic>
                  <pic:nvPicPr>
                    <pic:cNvPr id="0" name="image1.png"/>
                    <pic:cNvPicPr preferRelativeResize="0"/>
                  </pic:nvPicPr>
                  <pic:blipFill>
                    <a:blip r:embed="rId15"/>
                    <a:srcRect b="0" l="0" r="0" t="0"/>
                    <a:stretch>
                      <a:fillRect/>
                    </a:stretch>
                  </pic:blipFill>
                  <pic:spPr>
                    <a:xfrm>
                      <a:off x="0" y="0"/>
                      <a:ext cx="5289270" cy="3615225"/>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rPr>
          <w:color w:val="222222"/>
          <w:highlight w:val="white"/>
        </w:rPr>
      </w:pPr>
      <w:r w:rsidDel="00000000" w:rsidR="00000000" w:rsidRPr="00000000">
        <w:rPr>
          <w:color w:val="222222"/>
          <w:highlight w:val="white"/>
          <w:rtl w:val="0"/>
        </w:rPr>
        <w:t xml:space="preserve">Eller tilsvarende</w:t>
      </w:r>
    </w:p>
    <w:p w:rsidR="00000000" w:rsidDel="00000000" w:rsidP="00000000" w:rsidRDefault="00000000" w:rsidRPr="00000000" w14:paraId="0000005F">
      <w:pPr>
        <w:rPr>
          <w:color w:val="222222"/>
          <w:highlight w:val="white"/>
        </w:rPr>
      </w:pPr>
      <w:r w:rsidDel="00000000" w:rsidR="00000000" w:rsidRPr="00000000">
        <w:rPr>
          <w:rtl w:val="0"/>
        </w:rPr>
      </w:r>
    </w:p>
    <w:p w:rsidR="00000000" w:rsidDel="00000000" w:rsidP="00000000" w:rsidRDefault="00000000" w:rsidRPr="00000000" w14:paraId="00000060">
      <w:pPr>
        <w:rPr>
          <w:color w:val="222222"/>
          <w:highlight w:val="white"/>
        </w:rPr>
      </w:pPr>
      <w:r w:rsidDel="00000000" w:rsidR="00000000" w:rsidRPr="00000000">
        <w:rPr>
          <w:rtl w:val="0"/>
        </w:rPr>
      </w:r>
    </w:p>
    <w:p w:rsidR="00000000" w:rsidDel="00000000" w:rsidP="00000000" w:rsidRDefault="00000000" w:rsidRPr="00000000" w14:paraId="00000061">
      <w:pPr>
        <w:rPr>
          <w:color w:val="222222"/>
          <w:highlight w:val="white"/>
        </w:rPr>
      </w:pPr>
      <w:r w:rsidDel="00000000" w:rsidR="00000000" w:rsidRPr="00000000">
        <w:rPr>
          <w:b w:val="1"/>
          <w:color w:val="222222"/>
          <w:highlight w:val="white"/>
          <w:rtl w:val="0"/>
        </w:rPr>
        <w:t xml:space="preserve">Malingsfarge fasade</w:t>
      </w:r>
      <w:r w:rsidDel="00000000" w:rsidR="00000000" w:rsidRPr="00000000">
        <w:rPr>
          <w:color w:val="222222"/>
          <w:highlight w:val="white"/>
          <w:rtl w:val="0"/>
        </w:rPr>
        <w:t xml:space="preserve">:</w:t>
      </w:r>
    </w:p>
    <w:p w:rsidR="00000000" w:rsidDel="00000000" w:rsidP="00000000" w:rsidRDefault="00000000" w:rsidRPr="00000000" w14:paraId="00000062">
      <w:pPr>
        <w:rPr>
          <w:color w:val="222222"/>
          <w:highlight w:val="white"/>
        </w:rPr>
      </w:pPr>
      <w:r w:rsidDel="00000000" w:rsidR="00000000" w:rsidRPr="00000000">
        <w:rPr>
          <w:color w:val="222222"/>
          <w:highlight w:val="white"/>
          <w:rtl w:val="0"/>
        </w:rPr>
        <w:t xml:space="preserve">Malingfargene ble ved maling i 2022/23 harmonisert med malingsfargene brukt i KH1</w:t>
      </w:r>
    </w:p>
    <w:p w:rsidR="00000000" w:rsidDel="00000000" w:rsidP="00000000" w:rsidRDefault="00000000" w:rsidRPr="00000000" w14:paraId="00000063">
      <w:pPr>
        <w:rPr>
          <w:color w:val="222222"/>
          <w:highlight w:val="white"/>
        </w:rPr>
      </w:pPr>
      <w:r w:rsidDel="00000000" w:rsidR="00000000" w:rsidRPr="00000000">
        <w:rPr>
          <w:rtl w:val="0"/>
        </w:rPr>
      </w:r>
    </w:p>
    <w:p w:rsidR="00000000" w:rsidDel="00000000" w:rsidP="00000000" w:rsidRDefault="00000000" w:rsidRPr="00000000" w14:paraId="00000064">
      <w:pPr>
        <w:rPr>
          <w:color w:val="222222"/>
          <w:highlight w:val="white"/>
        </w:rPr>
      </w:pPr>
      <w:r w:rsidDel="00000000" w:rsidR="00000000" w:rsidRPr="00000000">
        <w:rPr>
          <w:color w:val="222222"/>
          <w:highlight w:val="white"/>
          <w:rtl w:val="0"/>
        </w:rPr>
        <w:t xml:space="preserve">Fargekoder:</w:t>
      </w:r>
    </w:p>
    <w:p w:rsidR="00000000" w:rsidDel="00000000" w:rsidP="00000000" w:rsidRDefault="00000000" w:rsidRPr="00000000" w14:paraId="0000006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222222"/>
          <w:sz w:val="22"/>
          <w:szCs w:val="22"/>
          <w:vertAlign w:val="baseline"/>
        </w:rPr>
      </w:pPr>
      <w:r w:rsidDel="00000000" w:rsidR="00000000" w:rsidRPr="00000000">
        <w:rPr>
          <w:rFonts w:ascii="Arial" w:cs="Arial" w:eastAsia="Arial" w:hAnsi="Arial"/>
          <w:b w:val="0"/>
          <w:i w:val="0"/>
          <w:smallCaps w:val="0"/>
          <w:strike w:val="0"/>
          <w:color w:val="222222"/>
          <w:sz w:val="22"/>
          <w:szCs w:val="22"/>
          <w:u w:val="none"/>
          <w:vertAlign w:val="baseline"/>
          <w:rtl w:val="0"/>
        </w:rPr>
        <w:t xml:space="preserve">Rød: </w:t>
      </w:r>
      <w:r w:rsidDel="00000000" w:rsidR="00000000" w:rsidRPr="00000000">
        <w:rPr>
          <w:color w:val="222222"/>
          <w:rtl w:val="0"/>
        </w:rPr>
        <w:t xml:space="preserve">NCS S5038-Y83R</w:t>
      </w:r>
      <w:r w:rsidDel="00000000" w:rsidR="00000000" w:rsidRPr="00000000">
        <w:rPr>
          <w:rtl w:val="0"/>
        </w:rPr>
      </w:r>
    </w:p>
    <w:p w:rsidR="00000000" w:rsidDel="00000000" w:rsidP="00000000" w:rsidRDefault="00000000" w:rsidRPr="00000000" w14:paraId="0000006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222222"/>
          <w:sz w:val="22"/>
          <w:szCs w:val="22"/>
          <w:vertAlign w:val="baseline"/>
        </w:rPr>
      </w:pPr>
      <w:r w:rsidDel="00000000" w:rsidR="00000000" w:rsidRPr="00000000">
        <w:rPr>
          <w:rFonts w:ascii="Arial" w:cs="Arial" w:eastAsia="Arial" w:hAnsi="Arial"/>
          <w:b w:val="0"/>
          <w:i w:val="0"/>
          <w:smallCaps w:val="0"/>
          <w:strike w:val="0"/>
          <w:color w:val="222222"/>
          <w:sz w:val="22"/>
          <w:szCs w:val="22"/>
          <w:u w:val="none"/>
          <w:vertAlign w:val="baseline"/>
          <w:rtl w:val="0"/>
        </w:rPr>
        <w:t xml:space="preserve">Gul: </w:t>
      </w:r>
      <w:r w:rsidDel="00000000" w:rsidR="00000000" w:rsidRPr="00000000">
        <w:rPr>
          <w:color w:val="222222"/>
          <w:rtl w:val="0"/>
        </w:rPr>
        <w:t xml:space="preserve">NCS S2455-Y16R</w:t>
      </w:r>
      <w:r w:rsidDel="00000000" w:rsidR="00000000" w:rsidRPr="00000000">
        <w:rPr>
          <w:rtl w:val="0"/>
        </w:rPr>
      </w:r>
    </w:p>
    <w:p w:rsidR="00000000" w:rsidDel="00000000" w:rsidP="00000000" w:rsidRDefault="00000000" w:rsidRPr="00000000" w14:paraId="0000006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222222"/>
          <w:sz w:val="22"/>
          <w:szCs w:val="22"/>
          <w:vertAlign w:val="baseline"/>
        </w:rPr>
      </w:pPr>
      <w:r w:rsidDel="00000000" w:rsidR="00000000" w:rsidRPr="00000000">
        <w:rPr>
          <w:rFonts w:ascii="Arial" w:cs="Arial" w:eastAsia="Arial" w:hAnsi="Arial"/>
          <w:b w:val="0"/>
          <w:i w:val="0"/>
          <w:smallCaps w:val="0"/>
          <w:strike w:val="0"/>
          <w:color w:val="222222"/>
          <w:sz w:val="22"/>
          <w:szCs w:val="22"/>
          <w:u w:val="none"/>
          <w:vertAlign w:val="baseline"/>
          <w:rtl w:val="0"/>
        </w:rPr>
        <w:t xml:space="preserve">Hvit: </w:t>
      </w:r>
      <w:r w:rsidDel="00000000" w:rsidR="00000000" w:rsidRPr="00000000">
        <w:rPr>
          <w:color w:val="222222"/>
          <w:rtl w:val="0"/>
        </w:rPr>
        <w:t xml:space="preserve">Lillesandhvit Jotun Drygolin eller tilsvarende</w:t>
      </w:r>
    </w:p>
    <w:p w:rsidR="00000000" w:rsidDel="00000000" w:rsidP="00000000" w:rsidRDefault="00000000" w:rsidRPr="00000000" w14:paraId="0000006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222222"/>
          <w:sz w:val="22"/>
          <w:szCs w:val="22"/>
          <w:vertAlign w:val="baseline"/>
        </w:rPr>
      </w:pPr>
      <w:r w:rsidDel="00000000" w:rsidR="00000000" w:rsidRPr="00000000">
        <w:rPr>
          <w:rFonts w:ascii="Arial" w:cs="Arial" w:eastAsia="Arial" w:hAnsi="Arial"/>
          <w:b w:val="0"/>
          <w:i w:val="0"/>
          <w:smallCaps w:val="0"/>
          <w:strike w:val="0"/>
          <w:color w:val="222222"/>
          <w:sz w:val="22"/>
          <w:szCs w:val="22"/>
          <w:u w:val="none"/>
          <w:vertAlign w:val="baseline"/>
          <w:rtl w:val="0"/>
        </w:rPr>
        <w:t xml:space="preserve">Grønn: </w:t>
      </w:r>
      <w:r w:rsidDel="00000000" w:rsidR="00000000" w:rsidRPr="00000000">
        <w:rPr>
          <w:color w:val="222222"/>
          <w:rtl w:val="0"/>
        </w:rPr>
        <w:t xml:space="preserve">NCS S7310-G57Y</w:t>
      </w:r>
      <w:r w:rsidDel="00000000" w:rsidR="00000000" w:rsidRPr="00000000">
        <w:rPr>
          <w:rtl w:val="0"/>
        </w:rPr>
      </w:r>
    </w:p>
    <w:p w:rsidR="00000000" w:rsidDel="00000000" w:rsidP="00000000" w:rsidRDefault="00000000" w:rsidRPr="00000000" w14:paraId="0000006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222222"/>
          <w:sz w:val="22"/>
          <w:szCs w:val="22"/>
          <w:highlight w:val="white"/>
          <w:u w:val="none"/>
          <w:vertAlign w:val="baseline"/>
        </w:rPr>
      </w:pPr>
      <w:r w:rsidDel="00000000" w:rsidR="00000000" w:rsidRPr="00000000">
        <w:rPr>
          <w:rFonts w:ascii="Arial" w:cs="Arial" w:eastAsia="Arial" w:hAnsi="Arial"/>
          <w:b w:val="0"/>
          <w:i w:val="0"/>
          <w:smallCaps w:val="0"/>
          <w:strike w:val="0"/>
          <w:color w:val="222222"/>
          <w:sz w:val="22"/>
          <w:szCs w:val="22"/>
          <w:highlight w:val="white"/>
          <w:u w:val="none"/>
          <w:vertAlign w:val="baseline"/>
          <w:rtl w:val="0"/>
        </w:rPr>
        <w:t xml:space="preserve">Rekkverk ved inngangspartier beises mørk brun</w:t>
      </w:r>
    </w:p>
    <w:p w:rsidR="00000000" w:rsidDel="00000000" w:rsidP="00000000" w:rsidRDefault="00000000" w:rsidRPr="00000000" w14:paraId="0000006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222222"/>
          <w:sz w:val="22"/>
          <w:szCs w:val="22"/>
          <w:highlight w:val="white"/>
          <w:u w:val="none"/>
          <w:vertAlign w:val="baseline"/>
        </w:rPr>
      </w:pPr>
      <w:r w:rsidDel="00000000" w:rsidR="00000000" w:rsidRPr="00000000">
        <w:rPr>
          <w:rFonts w:ascii="Arial" w:cs="Arial" w:eastAsia="Arial" w:hAnsi="Arial"/>
          <w:b w:val="0"/>
          <w:i w:val="0"/>
          <w:smallCaps w:val="0"/>
          <w:strike w:val="0"/>
          <w:color w:val="222222"/>
          <w:sz w:val="22"/>
          <w:szCs w:val="22"/>
          <w:highlight w:val="white"/>
          <w:u w:val="none"/>
          <w:vertAlign w:val="baseline"/>
          <w:rtl w:val="0"/>
        </w:rPr>
        <w:t xml:space="preserve">Gjerder males hvite</w:t>
      </w:r>
    </w:p>
    <w:p w:rsidR="00000000" w:rsidDel="00000000" w:rsidP="00000000" w:rsidRDefault="00000000" w:rsidRPr="00000000" w14:paraId="0000006B">
      <w:pPr>
        <w:rPr>
          <w:color w:val="222222"/>
          <w:highlight w:val="white"/>
        </w:rPr>
      </w:pPr>
      <w:r w:rsidDel="00000000" w:rsidR="00000000" w:rsidRPr="00000000">
        <w:rPr>
          <w:rtl w:val="0"/>
        </w:rPr>
      </w:r>
    </w:p>
    <w:p w:rsidR="00000000" w:rsidDel="00000000" w:rsidP="00000000" w:rsidRDefault="00000000" w:rsidRPr="00000000" w14:paraId="0000006C">
      <w:pPr>
        <w:rPr>
          <w:b w:val="1"/>
          <w:color w:val="222222"/>
          <w:highlight w:val="white"/>
        </w:rPr>
      </w:pPr>
      <w:r w:rsidDel="00000000" w:rsidR="00000000" w:rsidRPr="00000000">
        <w:rPr>
          <w:rtl w:val="0"/>
        </w:rPr>
      </w:r>
    </w:p>
    <w:p w:rsidR="00000000" w:rsidDel="00000000" w:rsidP="00000000" w:rsidRDefault="00000000" w:rsidRPr="00000000" w14:paraId="0000006D">
      <w:pPr>
        <w:rPr>
          <w:b w:val="1"/>
          <w:color w:val="222222"/>
          <w:highlight w:val="white"/>
        </w:rPr>
      </w:pPr>
      <w:r w:rsidDel="00000000" w:rsidR="00000000" w:rsidRPr="00000000">
        <w:rPr>
          <w:rtl w:val="0"/>
        </w:rPr>
      </w:r>
    </w:p>
    <w:p w:rsidR="00000000" w:rsidDel="00000000" w:rsidP="00000000" w:rsidRDefault="00000000" w:rsidRPr="00000000" w14:paraId="0000006E">
      <w:pPr>
        <w:rPr>
          <w:b w:val="1"/>
          <w:color w:val="222222"/>
          <w:highlight w:val="white"/>
        </w:rPr>
      </w:pPr>
      <w:r w:rsidDel="00000000" w:rsidR="00000000" w:rsidRPr="00000000">
        <w:rPr>
          <w:rtl w:val="0"/>
        </w:rPr>
      </w:r>
    </w:p>
    <w:p w:rsidR="00000000" w:rsidDel="00000000" w:rsidP="00000000" w:rsidRDefault="00000000" w:rsidRPr="00000000" w14:paraId="0000006F">
      <w:pPr>
        <w:rPr>
          <w:b w:val="1"/>
          <w:color w:val="222222"/>
          <w:highlight w:val="white"/>
        </w:rPr>
      </w:pPr>
      <w:r w:rsidDel="00000000" w:rsidR="00000000" w:rsidRPr="00000000">
        <w:rPr>
          <w:rtl w:val="0"/>
        </w:rPr>
      </w:r>
    </w:p>
    <w:p w:rsidR="00000000" w:rsidDel="00000000" w:rsidP="00000000" w:rsidRDefault="00000000" w:rsidRPr="00000000" w14:paraId="00000070">
      <w:pPr>
        <w:rPr>
          <w:b w:val="1"/>
          <w:color w:val="222222"/>
          <w:highlight w:val="white"/>
        </w:rPr>
      </w:pPr>
      <w:r w:rsidDel="00000000" w:rsidR="00000000" w:rsidRPr="00000000">
        <w:rPr>
          <w:rtl w:val="0"/>
        </w:rPr>
      </w:r>
    </w:p>
    <w:p w:rsidR="00000000" w:rsidDel="00000000" w:rsidP="00000000" w:rsidRDefault="00000000" w:rsidRPr="00000000" w14:paraId="00000071">
      <w:pPr>
        <w:rPr>
          <w:b w:val="1"/>
          <w:color w:val="222222"/>
          <w:highlight w:val="white"/>
        </w:rPr>
      </w:pPr>
      <w:r w:rsidDel="00000000" w:rsidR="00000000" w:rsidRPr="00000000">
        <w:rPr>
          <w:rtl w:val="0"/>
        </w:rPr>
      </w:r>
    </w:p>
    <w:p w:rsidR="00000000" w:rsidDel="00000000" w:rsidP="00000000" w:rsidRDefault="00000000" w:rsidRPr="00000000" w14:paraId="00000072">
      <w:pPr>
        <w:rPr>
          <w:b w:val="1"/>
          <w:color w:val="222222"/>
          <w:highlight w:val="white"/>
        </w:rPr>
      </w:pPr>
      <w:r w:rsidDel="00000000" w:rsidR="00000000" w:rsidRPr="00000000">
        <w:rPr>
          <w:rtl w:val="0"/>
        </w:rPr>
      </w:r>
    </w:p>
    <w:p w:rsidR="00000000" w:rsidDel="00000000" w:rsidP="00000000" w:rsidRDefault="00000000" w:rsidRPr="00000000" w14:paraId="00000073">
      <w:pPr>
        <w:rPr>
          <w:b w:val="1"/>
          <w:color w:val="222222"/>
          <w:highlight w:val="white"/>
        </w:rPr>
      </w:pPr>
      <w:r w:rsidDel="00000000" w:rsidR="00000000" w:rsidRPr="00000000">
        <w:rPr>
          <w:rtl w:val="0"/>
        </w:rPr>
      </w:r>
    </w:p>
    <w:p w:rsidR="00000000" w:rsidDel="00000000" w:rsidP="00000000" w:rsidRDefault="00000000" w:rsidRPr="00000000" w14:paraId="00000074">
      <w:pPr>
        <w:rPr>
          <w:b w:val="1"/>
          <w:color w:val="222222"/>
          <w:highlight w:val="white"/>
        </w:rPr>
      </w:pPr>
      <w:r w:rsidDel="00000000" w:rsidR="00000000" w:rsidRPr="00000000">
        <w:rPr>
          <w:rtl w:val="0"/>
        </w:rPr>
      </w:r>
    </w:p>
    <w:p w:rsidR="00000000" w:rsidDel="00000000" w:rsidP="00000000" w:rsidRDefault="00000000" w:rsidRPr="00000000" w14:paraId="00000075">
      <w:pPr>
        <w:rPr>
          <w:b w:val="1"/>
          <w:color w:val="222222"/>
          <w:highlight w:val="white"/>
        </w:rPr>
      </w:pPr>
      <w:r w:rsidDel="00000000" w:rsidR="00000000" w:rsidRPr="00000000">
        <w:rPr>
          <w:rtl w:val="0"/>
        </w:rPr>
      </w:r>
    </w:p>
    <w:p w:rsidR="00000000" w:rsidDel="00000000" w:rsidP="00000000" w:rsidRDefault="00000000" w:rsidRPr="00000000" w14:paraId="00000076">
      <w:pPr>
        <w:rPr>
          <w:color w:val="222222"/>
          <w:highlight w:val="white"/>
        </w:rPr>
      </w:pPr>
      <w:r w:rsidDel="00000000" w:rsidR="00000000" w:rsidRPr="00000000">
        <w:rPr>
          <w:b w:val="1"/>
          <w:color w:val="222222"/>
          <w:highlight w:val="white"/>
          <w:rtl w:val="0"/>
        </w:rPr>
        <w:t xml:space="preserve">Branndør garasjeanlegg</w:t>
      </w:r>
      <w:r w:rsidDel="00000000" w:rsidR="00000000" w:rsidRPr="00000000">
        <w:rPr>
          <w:color w:val="222222"/>
          <w:highlight w:val="white"/>
          <w:rtl w:val="0"/>
        </w:rPr>
        <w:t xml:space="preserve">:</w:t>
      </w:r>
    </w:p>
    <w:p w:rsidR="00000000" w:rsidDel="00000000" w:rsidP="00000000" w:rsidRDefault="00000000" w:rsidRPr="00000000" w14:paraId="00000077">
      <w:pPr>
        <w:rPr>
          <w:color w:val="222222"/>
          <w:highlight w:val="white"/>
        </w:rPr>
      </w:pPr>
      <w:r w:rsidDel="00000000" w:rsidR="00000000" w:rsidRPr="00000000">
        <w:rPr>
          <w:color w:val="222222"/>
          <w:highlight w:val="white"/>
          <w:rtl w:val="0"/>
        </w:rPr>
        <w:t xml:space="preserve">Klassisk rød farge av typen Y30 og er iht krav om at alle ytterdører må være CE-merket. </w:t>
      </w:r>
    </w:p>
    <w:p w:rsidR="00000000" w:rsidDel="00000000" w:rsidP="00000000" w:rsidRDefault="00000000" w:rsidRPr="00000000" w14:paraId="00000078">
      <w:pPr>
        <w:rPr>
          <w:color w:val="222222"/>
          <w:highlight w:val="white"/>
        </w:rPr>
      </w:pPr>
      <w:r w:rsidDel="00000000" w:rsidR="00000000" w:rsidRPr="00000000">
        <w:rPr>
          <w:color w:val="222222"/>
          <w:highlight w:val="white"/>
        </w:rPr>
        <w:drawing>
          <wp:inline distB="114300" distT="114300" distL="114300" distR="114300">
            <wp:extent cx="4100513" cy="1587075"/>
            <wp:effectExtent b="0" l="0" r="0" t="0"/>
            <wp:docPr id="17" name="image7.png"/>
            <a:graphic>
              <a:graphicData uri="http://schemas.openxmlformats.org/drawingml/2006/picture">
                <pic:pic>
                  <pic:nvPicPr>
                    <pic:cNvPr id="0" name="image7.png"/>
                    <pic:cNvPicPr preferRelativeResize="0"/>
                  </pic:nvPicPr>
                  <pic:blipFill>
                    <a:blip r:embed="rId16"/>
                    <a:srcRect b="0" l="0" r="0" t="0"/>
                    <a:stretch>
                      <a:fillRect/>
                    </a:stretch>
                  </pic:blipFill>
                  <pic:spPr>
                    <a:xfrm>
                      <a:off x="0" y="0"/>
                      <a:ext cx="4100513" cy="1587075"/>
                    </a:xfrm>
                    <a:prstGeom prst="rect"/>
                    <a:ln/>
                  </pic:spPr>
                </pic:pic>
              </a:graphicData>
            </a:graphic>
          </wp:inline>
        </w:drawing>
      </w:r>
      <w:r w:rsidDel="00000000" w:rsidR="00000000" w:rsidRPr="00000000">
        <w:rPr>
          <w:rtl w:val="0"/>
        </w:rPr>
      </w:r>
    </w:p>
    <w:p w:rsidR="00000000" w:rsidDel="00000000" w:rsidP="00000000" w:rsidRDefault="00000000" w:rsidRPr="00000000" w14:paraId="00000079">
      <w:pPr>
        <w:rPr>
          <w:color w:val="222222"/>
          <w:shd w:fill="fff2cc" w:val="clear"/>
        </w:rPr>
      </w:pPr>
      <w:r w:rsidDel="00000000" w:rsidR="00000000" w:rsidRPr="00000000">
        <w:rPr>
          <w:rtl w:val="0"/>
        </w:rPr>
      </w:r>
    </w:p>
    <w:p w:rsidR="00000000" w:rsidDel="00000000" w:rsidP="00000000" w:rsidRDefault="00000000" w:rsidRPr="00000000" w14:paraId="0000007A">
      <w:pPr>
        <w:rPr>
          <w:color w:val="222222"/>
          <w:highlight w:val="white"/>
        </w:rPr>
      </w:pPr>
      <w:r w:rsidDel="00000000" w:rsidR="00000000" w:rsidRPr="00000000">
        <w:rPr>
          <w:rtl w:val="0"/>
        </w:rPr>
      </w:r>
    </w:p>
    <w:p w:rsidR="00000000" w:rsidDel="00000000" w:rsidP="00000000" w:rsidRDefault="00000000" w:rsidRPr="00000000" w14:paraId="0000007B">
      <w:pPr>
        <w:rPr>
          <w:color w:val="222222"/>
          <w:highlight w:val="white"/>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no"/>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paragraph" w:styleId="Normal" w:default="1">
    <w:name w:val="Normal"/>
    <w:qFormat w:val="1"/>
  </w:style>
  <w:style w:type="paragraph" w:styleId="Heading1">
    <w:name w:val="heading 1"/>
    <w:basedOn w:val="Normal"/>
    <w:next w:val="Normal"/>
    <w:uiPriority w:val="9"/>
    <w:qFormat w:val="1"/>
    <w:pPr>
      <w:keepNext w:val="1"/>
      <w:keepLines w:val="1"/>
      <w:spacing w:after="120" w:before="400"/>
      <w:outlineLvl w:val="0"/>
    </w:pPr>
    <w:rPr>
      <w:sz w:val="40"/>
      <w:szCs w:val="40"/>
    </w:rPr>
  </w:style>
  <w:style w:type="paragraph" w:styleId="Heading2">
    <w:name w:val="heading 2"/>
    <w:basedOn w:val="Normal"/>
    <w:next w:val="Normal"/>
    <w:uiPriority w:val="9"/>
    <w:semiHidden w:val="1"/>
    <w:unhideWhenUsed w:val="1"/>
    <w:qFormat w:val="1"/>
    <w:pPr>
      <w:keepNext w:val="1"/>
      <w:keepLines w:val="1"/>
      <w:spacing w:after="120" w:before="360"/>
      <w:outlineLvl w:val="1"/>
    </w:pPr>
    <w:rPr>
      <w:sz w:val="32"/>
      <w:szCs w:val="32"/>
    </w:rPr>
  </w:style>
  <w:style w:type="paragraph" w:styleId="Heading3">
    <w:name w:val="heading 3"/>
    <w:basedOn w:val="Normal"/>
    <w:next w:val="Normal"/>
    <w:uiPriority w:val="9"/>
    <w:semiHidden w:val="1"/>
    <w:unhideWhenUsed w:val="1"/>
    <w:qFormat w:val="1"/>
    <w:pPr>
      <w:keepNext w:val="1"/>
      <w:keepLines w:val="1"/>
      <w:spacing w:after="80" w:before="320"/>
      <w:outlineLvl w:val="2"/>
    </w:pPr>
    <w:rPr>
      <w:color w:val="434343"/>
      <w:sz w:val="28"/>
      <w:szCs w:val="28"/>
    </w:rPr>
  </w:style>
  <w:style w:type="paragraph" w:styleId="Heading4">
    <w:name w:val="heading 4"/>
    <w:basedOn w:val="Normal"/>
    <w:next w:val="Normal"/>
    <w:uiPriority w:val="9"/>
    <w:semiHidden w:val="1"/>
    <w:unhideWhenUsed w:val="1"/>
    <w:qFormat w:val="1"/>
    <w:pPr>
      <w:keepNext w:val="1"/>
      <w:keepLines w:val="1"/>
      <w:spacing w:after="80" w:before="280"/>
      <w:outlineLvl w:val="3"/>
    </w:pPr>
    <w:rPr>
      <w:color w:val="666666"/>
      <w:sz w:val="24"/>
      <w:szCs w:val="24"/>
    </w:rPr>
  </w:style>
  <w:style w:type="paragraph" w:styleId="Heading5">
    <w:name w:val="heading 5"/>
    <w:basedOn w:val="Normal"/>
    <w:next w:val="Normal"/>
    <w:uiPriority w:val="9"/>
    <w:semiHidden w:val="1"/>
    <w:unhideWhenUsed w:val="1"/>
    <w:qFormat w:val="1"/>
    <w:pPr>
      <w:keepNext w:val="1"/>
      <w:keepLines w:val="1"/>
      <w:spacing w:after="80" w:before="240"/>
      <w:outlineLvl w:val="4"/>
    </w:pPr>
    <w:rPr>
      <w:color w:val="666666"/>
    </w:rPr>
  </w:style>
  <w:style w:type="paragraph" w:styleId="Heading6">
    <w:name w:val="heading 6"/>
    <w:basedOn w:val="Normal"/>
    <w:next w:val="Normal"/>
    <w:uiPriority w:val="9"/>
    <w:semiHidden w:val="1"/>
    <w:unhideWhenUsed w:val="1"/>
    <w:qFormat w:val="1"/>
    <w:pPr>
      <w:keepNext w:val="1"/>
      <w:keepLines w:val="1"/>
      <w:spacing w:after="80" w:before="240"/>
      <w:outlineLvl w:val="5"/>
    </w:pPr>
    <w:rPr>
      <w:i w:val="1"/>
      <w:color w:val="666666"/>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uiPriority w:val="10"/>
    <w:qFormat w:val="1"/>
    <w:pPr>
      <w:keepNext w:val="1"/>
      <w:keepLines w:val="1"/>
      <w:spacing w:after="60"/>
    </w:pPr>
    <w:rPr>
      <w:sz w:val="52"/>
      <w:szCs w:val="52"/>
    </w:rPr>
  </w:style>
  <w:style w:type="paragraph" w:styleId="Subtitle">
    <w:name w:val="Subtitle"/>
    <w:basedOn w:val="Normal"/>
    <w:next w:val="Normal"/>
    <w:uiPriority w:val="11"/>
    <w:qFormat w:val="1"/>
    <w:pPr>
      <w:keepNext w:val="1"/>
      <w:keepLines w:val="1"/>
      <w:spacing w:after="320"/>
    </w:pPr>
    <w:rPr>
      <w:color w:val="666666"/>
      <w:sz w:val="30"/>
      <w:szCs w:val="30"/>
    </w:rPr>
  </w:style>
  <w:style w:type="paragraph" w:styleId="ListParagraph">
    <w:name w:val="List Paragraph"/>
    <w:basedOn w:val="Normal"/>
    <w:uiPriority w:val="34"/>
    <w:qFormat w:val="1"/>
    <w:rsid w:val="001223A0"/>
    <w:pPr>
      <w:ind w:left="720"/>
      <w:contextualSpacing w:val="1"/>
    </w:pPr>
    <w:rPr>
      <w:rFonts w:cs="Mangal"/>
      <w:szCs w:val="20"/>
    </w:rPr>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0" Type="http://schemas.openxmlformats.org/officeDocument/2006/relationships/image" Target="media/image4.png"/><Relationship Id="rId13" Type="http://schemas.openxmlformats.org/officeDocument/2006/relationships/image" Target="media/image2.jpg"/><Relationship Id="rId12" Type="http://schemas.openxmlformats.org/officeDocument/2006/relationships/image" Target="media/image6.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www.modum.com" TargetMode="External"/><Relationship Id="rId15" Type="http://schemas.openxmlformats.org/officeDocument/2006/relationships/image" Target="media/image1.png"/><Relationship Id="rId14" Type="http://schemas.openxmlformats.org/officeDocument/2006/relationships/image" Target="media/image3.png"/><Relationship Id="rId16" Type="http://schemas.openxmlformats.org/officeDocument/2006/relationships/image" Target="media/image7.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www.oslo.kommune.no/plan-bygg-og-eiendom/skal-du-bygge-rive-eller-endre/ma-du-sende-byggesoknad/" TargetMode="External"/><Relationship Id="rId8" Type="http://schemas.openxmlformats.org/officeDocument/2006/relationships/hyperlink" Target="https://www.maxbo.no/ytterdor-p-500-100x210-venstre-hvit-med-cotswold-glass-p947974/"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in0EkydFewXRtNiiClsVud6jFeCg==">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2023-03-16T16:25:00Z</dcterms:created>
</cp:coreProperties>
</file>