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6B4050">
      <w:pPr>
        <w:jc w:val="center"/>
        <w:rPr>
          <w:rFonts w:hint="eastAsia"/>
          <w:sz w:val="44"/>
          <w:szCs w:val="44"/>
          <w:lang w:val="en-US" w:eastAsia="zh-CN"/>
        </w:rPr>
      </w:pPr>
      <w:bookmarkStart w:id="14" w:name="_GoBack"/>
      <w:bookmarkEnd w:id="14"/>
      <w:r>
        <w:rPr>
          <w:rFonts w:hint="eastAsia" w:ascii="Times New Roman" w:hAnsi="Times New Roman" w:eastAsia="微软雅黑" w:cstheme="minorBidi"/>
          <w:kern w:val="2"/>
          <w:sz w:val="44"/>
          <w:szCs w:val="44"/>
          <w:lang w:val="en-US" w:eastAsia="zh-CN" w:bidi="ar-SA"/>
        </w:rPr>
        <w:t>technology files</w:t>
      </w:r>
    </w:p>
    <w:p w14:paraId="0FDAD36A">
      <w:pPr>
        <w:rPr>
          <w:rFonts w:hint="eastAsia"/>
          <w:lang w:val="en-US" w:eastAsia="zh-CN"/>
        </w:rPr>
      </w:pPr>
      <w:r>
        <w:rPr>
          <w:rFonts w:hint="eastAsia" w:ascii="Times New Roman" w:hAnsi="Times New Roman" w:eastAsia="微软雅黑" w:cstheme="minorBidi"/>
          <w:kern w:val="2"/>
          <w:sz w:val="24"/>
          <w:szCs w:val="24"/>
          <w:lang w:val="en-US" w:eastAsia="zh-CN" w:bidi="ar-SA"/>
        </w:rPr>
        <w:t>Document name: 3D-the 7th name-single combat-technical description</w:t>
      </w:r>
    </w:p>
    <w:p w14:paraId="3800585C">
      <w:pPr>
        <w:rPr>
          <w:rFonts w:hint="eastAsia"/>
          <w:lang w:val="en-US" w:eastAsia="zh-CN"/>
        </w:rPr>
      </w:pPr>
    </w:p>
    <w:sdt>
      <w:sdtPr>
        <w:rPr>
          <w:rFonts w:ascii="宋体" w:hAnsi="宋体" w:eastAsia="宋体" w:cstheme="minorBidi"/>
          <w:kern w:val="2"/>
          <w:sz w:val="21"/>
          <w:szCs w:val="24"/>
          <w:lang w:val="en-US" w:eastAsia="zh-CN" w:bidi="ar-SA"/>
        </w:rPr>
        <w:id w:val="147478049"/>
        <w15:color w:val="DBDBDB"/>
        <w:docPartObj>
          <w:docPartGallery w:val="Table of Contents"/>
          <w:docPartUnique/>
        </w:docPartObj>
      </w:sdtPr>
      <w:sdtEndPr>
        <w:rPr>
          <w:rFonts w:hint="eastAsia" w:ascii="Times New Roman" w:hAnsi="Times New Roman" w:eastAsiaTheme="minorEastAsia" w:cstheme="minorBidi"/>
          <w:kern w:val="2"/>
          <w:sz w:val="24"/>
          <w:szCs w:val="24"/>
          <w:lang w:val="en-US" w:eastAsia="zh-CN" w:bidi="ar-SA"/>
        </w:rPr>
      </w:sdtEndPr>
      <w:sdtContent>
        <w:p w14:paraId="0687481B">
          <w:pPr>
            <w:spacing w:before="0" w:beforeLines="0" w:after="0" w:afterLines="0" w:line="240" w:lineRule="auto"/>
            <w:ind w:left="0" w:leftChars="0" w:right="0" w:rightChars="0" w:firstLine="0" w:firstLineChars="0"/>
            <w:jc w:val="center"/>
            <w:rPr>
              <w:rFonts w:hint="eastAsia" w:eastAsia="宋体"/>
              <w:lang w:eastAsia="zh-CN"/>
            </w:rPr>
          </w:pPr>
          <w:r>
            <w:rPr>
              <w:rFonts w:hint="eastAsia" w:ascii="Times New Roman" w:hAnsi="宋体" w:eastAsia="微软雅黑" w:cstheme="minorBidi"/>
              <w:kern w:val="2"/>
              <w:sz w:val="32"/>
              <w:szCs w:val="32"/>
              <w:lang w:val="en-US" w:eastAsia="zh-CN" w:bidi="ar-SA"/>
            </w:rPr>
            <w:t>catalogue</w:t>
          </w:r>
        </w:p>
        <w:p w14:paraId="1059BBE8">
          <w:pPr>
            <w:pStyle w:val="9"/>
            <w:tabs>
              <w:tab w:val="right" w:leader="dot" w:pos="8306"/>
            </w:tabs>
            <w:rPr>
              <w:rFonts w:hint="eastAsia" w:asciiTheme="minorEastAsia" w:hAnsiTheme="minorEastAsia" w:eastAsiaTheme="minorEastAsia" w:cstheme="minorEastAsia"/>
              <w:sz w:val="21"/>
              <w:szCs w:val="21"/>
            </w:rPr>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ascii="Times New Roman" w:eastAsia="微软雅黑" w:hAnsiTheme="minorEastAsia" w:cstheme="minorEastAsia"/>
              <w:sz w:val="21"/>
              <w:szCs w:val="21"/>
              <w:lang w:val="en-US" w:eastAsia="zh-CN"/>
            </w:rPr>
            <w:fldChar w:fldCharType="begin"/>
          </w:r>
          <w:r>
            <w:rPr>
              <w:rFonts w:hint="eastAsia" w:ascii="Times New Roman" w:eastAsia="微软雅黑" w:hAnsiTheme="minorEastAsia" w:cstheme="minorEastAsia"/>
              <w:sz w:val="21"/>
              <w:szCs w:val="21"/>
              <w:lang w:val="en-US" w:eastAsia="zh-CN"/>
            </w:rPr>
            <w:instrText xml:space="preserve"> HYPERLINK \l "_Toc8710" </w:instrText>
          </w:r>
          <w:r>
            <w:rPr>
              <w:rFonts w:hint="eastAsia" w:ascii="Times New Roman" w:eastAsia="微软雅黑" w:hAnsiTheme="minorEastAsia" w:cstheme="minorEastAsia"/>
              <w:sz w:val="21"/>
              <w:szCs w:val="21"/>
              <w:lang w:val="en-US" w:eastAsia="zh-CN"/>
            </w:rPr>
            <w:fldChar w:fldCharType="separate"/>
          </w:r>
          <w:r>
            <w:rPr>
              <w:rStyle w:val="7"/>
              <w:rFonts w:hint="eastAsia" w:ascii="Times New Roman" w:eastAsia="微软雅黑" w:hAnsiTheme="minorEastAsia" w:cstheme="minorEastAsia"/>
              <w:sz w:val="21"/>
              <w:szCs w:val="21"/>
              <w:lang w:val="en-US" w:eastAsia="zh-CN"/>
            </w:rPr>
            <w:t>I. Overall Process 2</w:t>
          </w:r>
          <w:r>
            <w:rPr>
              <w:rStyle w:val="7"/>
              <w:rFonts w:hint="eastAsia" w:ascii="Times New Roman" w:eastAsia="微软雅黑" w:hAnsiTheme="minorEastAsia" w:cstheme="minorEastAsia"/>
              <w:sz w:val="21"/>
              <w:szCs w:val="21"/>
              <w:lang w:val="en-US" w:eastAsia="zh-CN"/>
            </w:rPr>
            <w:tab/>
            <w:t>2</w:t>
          </w:r>
          <w:r>
            <w:rPr>
              <w:rFonts w:hint="eastAsia" w:ascii="Times New Roman" w:eastAsia="微软雅黑" w:hAnsiTheme="minorEastAsia" w:cstheme="minorEastAsia"/>
              <w:sz w:val="21"/>
              <w:szCs w:val="21"/>
              <w:lang w:val="en-US" w:eastAsia="zh-CN"/>
            </w:rPr>
            <w:fldChar w:fldCharType="end"/>
          </w:r>
        </w:p>
        <w:p w14:paraId="516691AC">
          <w:pPr>
            <w:pStyle w:val="10"/>
            <w:tabs>
              <w:tab w:val="right" w:leader="dot" w:pos="8306"/>
            </w:tabs>
            <w:rPr>
              <w:rFonts w:hint="eastAsia" w:asciiTheme="minorEastAsia" w:hAnsiTheme="minorEastAsia" w:eastAsiaTheme="minorEastAsia" w:cstheme="minorEastAsia"/>
              <w:sz w:val="21"/>
              <w:szCs w:val="21"/>
            </w:rPr>
          </w:pPr>
          <w:r>
            <w:rPr>
              <w:rFonts w:hint="eastAsia" w:ascii="Times New Roman" w:eastAsia="微软雅黑" w:hAnsiTheme="minorEastAsia" w:cstheme="minorEastAsia"/>
              <w:sz w:val="21"/>
              <w:szCs w:val="21"/>
              <w:lang w:val="en-US" w:eastAsia="zh-CN"/>
            </w:rPr>
            <w:fldChar w:fldCharType="begin"/>
          </w:r>
          <w:r>
            <w:rPr>
              <w:rFonts w:hint="eastAsia" w:ascii="Times New Roman" w:eastAsia="微软雅黑" w:hAnsiTheme="minorEastAsia" w:cstheme="minorEastAsia"/>
              <w:sz w:val="21"/>
              <w:szCs w:val="21"/>
              <w:lang w:val="en-US" w:eastAsia="zh-CN"/>
            </w:rPr>
            <w:instrText xml:space="preserve"> HYPERLINK \l "_Toc17693" </w:instrText>
          </w:r>
          <w:r>
            <w:rPr>
              <w:rFonts w:hint="eastAsia" w:ascii="Times New Roman" w:eastAsia="微软雅黑" w:hAnsiTheme="minorEastAsia" w:cstheme="minorEastAsia"/>
              <w:sz w:val="21"/>
              <w:szCs w:val="21"/>
              <w:lang w:val="en-US" w:eastAsia="zh-CN"/>
            </w:rPr>
            <w:fldChar w:fldCharType="separate"/>
          </w:r>
          <w:r>
            <w:rPr>
              <w:rStyle w:val="7"/>
              <w:rFonts w:hint="eastAsia" w:ascii="Times New Roman" w:eastAsia="微软雅黑" w:hAnsiTheme="minorEastAsia" w:cstheme="minorEastAsia"/>
              <w:sz w:val="21"/>
              <w:szCs w:val="21"/>
              <w:lang w:val="en-US" w:eastAsia="zh-CN"/>
            </w:rPr>
            <w:t>1.1 Inference 2</w:t>
          </w:r>
          <w:r>
            <w:rPr>
              <w:rStyle w:val="7"/>
              <w:rFonts w:hint="eastAsia" w:ascii="Times New Roman" w:eastAsia="微软雅黑" w:hAnsiTheme="minorEastAsia" w:cstheme="minorEastAsia"/>
              <w:sz w:val="21"/>
              <w:szCs w:val="21"/>
              <w:lang w:val="en-US" w:eastAsia="zh-CN"/>
            </w:rPr>
            <w:tab/>
            <w:t>2</w:t>
          </w:r>
          <w:r>
            <w:rPr>
              <w:rFonts w:hint="eastAsia" w:ascii="Times New Roman" w:eastAsia="微软雅黑" w:hAnsiTheme="minorEastAsia" w:cstheme="minorEastAsia"/>
              <w:sz w:val="21"/>
              <w:szCs w:val="21"/>
              <w:lang w:val="en-US" w:eastAsia="zh-CN"/>
            </w:rPr>
            <w:fldChar w:fldCharType="end"/>
          </w:r>
        </w:p>
        <w:p w14:paraId="5DCC41FE">
          <w:pPr>
            <w:pStyle w:val="10"/>
            <w:tabs>
              <w:tab w:val="right" w:leader="dot" w:pos="8306"/>
            </w:tabs>
            <w:rPr>
              <w:rFonts w:hint="eastAsia" w:asciiTheme="minorEastAsia" w:hAnsiTheme="minorEastAsia" w:eastAsiaTheme="minorEastAsia" w:cstheme="minorEastAsia"/>
              <w:sz w:val="21"/>
              <w:szCs w:val="21"/>
            </w:rPr>
          </w:pPr>
          <w:r>
            <w:rPr>
              <w:rFonts w:hint="eastAsia" w:ascii="Times New Roman" w:eastAsia="微软雅黑" w:hAnsiTheme="minorEastAsia" w:cstheme="minorEastAsia"/>
              <w:sz w:val="21"/>
              <w:szCs w:val="21"/>
              <w:lang w:val="en-US" w:eastAsia="zh-CN"/>
            </w:rPr>
            <w:fldChar w:fldCharType="begin"/>
          </w:r>
          <w:r>
            <w:rPr>
              <w:rFonts w:hint="eastAsia" w:ascii="Times New Roman" w:eastAsia="微软雅黑" w:hAnsiTheme="minorEastAsia" w:cstheme="minorEastAsia"/>
              <w:sz w:val="21"/>
              <w:szCs w:val="21"/>
              <w:lang w:val="en-US" w:eastAsia="zh-CN"/>
            </w:rPr>
            <w:instrText xml:space="preserve"> HYPERLINK \l "_Toc2849" </w:instrText>
          </w:r>
          <w:r>
            <w:rPr>
              <w:rFonts w:hint="eastAsia" w:ascii="Times New Roman" w:eastAsia="微软雅黑" w:hAnsiTheme="minorEastAsia" w:cstheme="minorEastAsia"/>
              <w:sz w:val="21"/>
              <w:szCs w:val="21"/>
              <w:lang w:val="en-US" w:eastAsia="zh-CN"/>
            </w:rPr>
            <w:fldChar w:fldCharType="separate"/>
          </w:r>
          <w:r>
            <w:rPr>
              <w:rStyle w:val="7"/>
              <w:rFonts w:hint="eastAsia" w:ascii="Times New Roman" w:eastAsia="微软雅黑" w:hAnsiTheme="minorEastAsia" w:cstheme="minorEastAsia"/>
              <w:sz w:val="21"/>
              <w:szCs w:val="21"/>
              <w:lang w:val="en-US" w:eastAsia="zh-CN"/>
            </w:rPr>
            <w:t>1.2, post-processing 2</w:t>
          </w:r>
          <w:r>
            <w:rPr>
              <w:rStyle w:val="7"/>
              <w:rFonts w:hint="eastAsia" w:ascii="Times New Roman" w:eastAsia="微软雅黑" w:hAnsiTheme="minorEastAsia" w:cstheme="minorEastAsia"/>
              <w:sz w:val="21"/>
              <w:szCs w:val="21"/>
              <w:lang w:val="en-US" w:eastAsia="zh-CN"/>
            </w:rPr>
            <w:tab/>
            <w:t>2</w:t>
          </w:r>
          <w:r>
            <w:rPr>
              <w:rFonts w:hint="eastAsia" w:ascii="Times New Roman" w:eastAsia="微软雅黑" w:hAnsiTheme="minorEastAsia" w:cstheme="minorEastAsia"/>
              <w:sz w:val="21"/>
              <w:szCs w:val="21"/>
              <w:lang w:val="en-US" w:eastAsia="zh-CN"/>
            </w:rPr>
            <w:fldChar w:fldCharType="end"/>
          </w:r>
        </w:p>
        <w:p w14:paraId="1C4600EA">
          <w:pPr>
            <w:pStyle w:val="9"/>
            <w:tabs>
              <w:tab w:val="right" w:leader="dot" w:pos="8306"/>
            </w:tabs>
            <w:rPr>
              <w:rFonts w:hint="eastAsia" w:asciiTheme="minorEastAsia" w:hAnsiTheme="minorEastAsia" w:eastAsiaTheme="minorEastAsia" w:cstheme="minorEastAsia"/>
              <w:sz w:val="21"/>
              <w:szCs w:val="21"/>
            </w:rPr>
          </w:pPr>
          <w:r>
            <w:rPr>
              <w:rFonts w:hint="eastAsia" w:ascii="Times New Roman" w:eastAsia="微软雅黑" w:hAnsiTheme="minorEastAsia" w:cstheme="minorEastAsia"/>
              <w:sz w:val="21"/>
              <w:szCs w:val="21"/>
              <w:lang w:val="en-US" w:eastAsia="zh-CN"/>
            </w:rPr>
            <w:fldChar w:fldCharType="begin"/>
          </w:r>
          <w:r>
            <w:rPr>
              <w:rFonts w:hint="eastAsia" w:ascii="Times New Roman" w:eastAsia="微软雅黑" w:hAnsiTheme="minorEastAsia" w:cstheme="minorEastAsia"/>
              <w:sz w:val="21"/>
              <w:szCs w:val="21"/>
              <w:lang w:val="en-US" w:eastAsia="zh-CN"/>
            </w:rPr>
            <w:instrText xml:space="preserve"> HYPERLINK \l "_Toc8558" </w:instrText>
          </w:r>
          <w:r>
            <w:rPr>
              <w:rFonts w:hint="eastAsia" w:ascii="Times New Roman" w:eastAsia="微软雅黑" w:hAnsiTheme="minorEastAsia" w:cstheme="minorEastAsia"/>
              <w:sz w:val="21"/>
              <w:szCs w:val="21"/>
              <w:lang w:val="en-US" w:eastAsia="zh-CN"/>
            </w:rPr>
            <w:fldChar w:fldCharType="separate"/>
          </w:r>
          <w:r>
            <w:rPr>
              <w:rStyle w:val="7"/>
              <w:rFonts w:hint="eastAsia" w:ascii="Times New Roman" w:eastAsia="微软雅黑" w:hAnsiTheme="minorEastAsia" w:cstheme="minorEastAsia"/>
              <w:sz w:val="21"/>
              <w:szCs w:val="21"/>
              <w:lang w:val="en-US" w:eastAsia="zh-CN"/>
            </w:rPr>
            <w:t>2. Deployment Details 4</w:t>
          </w:r>
          <w:r>
            <w:rPr>
              <w:rStyle w:val="7"/>
              <w:rFonts w:hint="eastAsia" w:ascii="Times New Roman" w:eastAsia="微软雅黑" w:hAnsiTheme="minorEastAsia" w:cstheme="minorEastAsia"/>
              <w:sz w:val="21"/>
              <w:szCs w:val="21"/>
              <w:lang w:val="en-US" w:eastAsia="zh-CN"/>
            </w:rPr>
            <w:tab/>
            <w:t>4</w:t>
          </w:r>
          <w:r>
            <w:rPr>
              <w:rFonts w:hint="eastAsia" w:ascii="Times New Roman" w:eastAsia="微软雅黑" w:hAnsiTheme="minorEastAsia" w:cstheme="minorEastAsia"/>
              <w:sz w:val="21"/>
              <w:szCs w:val="21"/>
              <w:lang w:val="en-US" w:eastAsia="zh-CN"/>
            </w:rPr>
            <w:fldChar w:fldCharType="end"/>
          </w:r>
        </w:p>
        <w:p w14:paraId="1D43B3A2">
          <w:pPr>
            <w:pStyle w:val="10"/>
            <w:tabs>
              <w:tab w:val="right" w:leader="dot" w:pos="8306"/>
            </w:tabs>
            <w:rPr>
              <w:rFonts w:hint="eastAsia" w:asciiTheme="minorEastAsia" w:hAnsiTheme="minorEastAsia" w:eastAsiaTheme="minorEastAsia" w:cstheme="minorEastAsia"/>
              <w:sz w:val="21"/>
              <w:szCs w:val="21"/>
            </w:rPr>
          </w:pPr>
          <w:r>
            <w:rPr>
              <w:rFonts w:hint="eastAsia" w:ascii="Times New Roman" w:eastAsia="微软雅黑" w:hAnsiTheme="minorEastAsia" w:cstheme="minorEastAsia"/>
              <w:sz w:val="21"/>
              <w:szCs w:val="21"/>
              <w:lang w:val="en-US" w:eastAsia="zh-CN"/>
            </w:rPr>
            <w:fldChar w:fldCharType="begin"/>
          </w:r>
          <w:r>
            <w:rPr>
              <w:rFonts w:hint="eastAsia" w:ascii="Times New Roman" w:eastAsia="微软雅黑" w:hAnsiTheme="minorEastAsia" w:cstheme="minorEastAsia"/>
              <w:sz w:val="21"/>
              <w:szCs w:val="21"/>
              <w:lang w:val="en-US" w:eastAsia="zh-CN"/>
            </w:rPr>
            <w:instrText xml:space="preserve"> HYPERLINK \l "_Toc747" </w:instrText>
          </w:r>
          <w:r>
            <w:rPr>
              <w:rFonts w:hint="eastAsia" w:ascii="Times New Roman" w:eastAsia="微软雅黑" w:hAnsiTheme="minorEastAsia" w:cstheme="minorEastAsia"/>
              <w:sz w:val="21"/>
              <w:szCs w:val="21"/>
              <w:lang w:val="en-US" w:eastAsia="zh-CN"/>
            </w:rPr>
            <w:fldChar w:fldCharType="separate"/>
          </w:r>
          <w:r>
            <w:rPr>
              <w:rStyle w:val="7"/>
              <w:rFonts w:hint="eastAsia" w:ascii="Times New Roman" w:eastAsia="微软雅黑" w:hAnsiTheme="minorEastAsia" w:cstheme="minorEastAsia"/>
              <w:sz w:val="21"/>
              <w:szCs w:val="21"/>
              <w:lang w:val="en-US" w:eastAsia="zh-CN"/>
            </w:rPr>
            <w:t>2.1, Preprocessing 4</w:t>
          </w:r>
          <w:r>
            <w:rPr>
              <w:rStyle w:val="7"/>
              <w:rFonts w:hint="eastAsia" w:ascii="Times New Roman" w:eastAsia="微软雅黑" w:hAnsiTheme="minorEastAsia" w:cstheme="minorEastAsia"/>
              <w:sz w:val="21"/>
              <w:szCs w:val="21"/>
              <w:lang w:val="en-US" w:eastAsia="zh-CN"/>
            </w:rPr>
            <w:tab/>
            <w:t>4</w:t>
          </w:r>
          <w:r>
            <w:rPr>
              <w:rFonts w:hint="eastAsia" w:ascii="Times New Roman" w:eastAsia="微软雅黑" w:hAnsiTheme="minorEastAsia" w:cstheme="minorEastAsia"/>
              <w:sz w:val="21"/>
              <w:szCs w:val="21"/>
              <w:lang w:val="en-US" w:eastAsia="zh-CN"/>
            </w:rPr>
            <w:fldChar w:fldCharType="end"/>
          </w:r>
        </w:p>
        <w:p w14:paraId="4A1A41BA">
          <w:pPr>
            <w:pStyle w:val="10"/>
            <w:tabs>
              <w:tab w:val="right" w:leader="dot" w:pos="8306"/>
            </w:tabs>
            <w:rPr>
              <w:rFonts w:hint="eastAsia" w:asciiTheme="minorEastAsia" w:hAnsiTheme="minorEastAsia" w:eastAsiaTheme="minorEastAsia" w:cstheme="minorEastAsia"/>
              <w:sz w:val="21"/>
              <w:szCs w:val="21"/>
            </w:rPr>
          </w:pPr>
          <w:r>
            <w:rPr>
              <w:rFonts w:hint="eastAsia" w:ascii="Times New Roman" w:eastAsia="微软雅黑" w:hAnsiTheme="minorEastAsia" w:cstheme="minorEastAsia"/>
              <w:sz w:val="21"/>
              <w:szCs w:val="21"/>
              <w:lang w:val="en-US" w:eastAsia="zh-CN"/>
            </w:rPr>
            <w:fldChar w:fldCharType="begin"/>
          </w:r>
          <w:r>
            <w:rPr>
              <w:rFonts w:hint="eastAsia" w:ascii="Times New Roman" w:eastAsia="微软雅黑" w:hAnsiTheme="minorEastAsia" w:cstheme="minorEastAsia"/>
              <w:sz w:val="21"/>
              <w:szCs w:val="21"/>
              <w:lang w:val="en-US" w:eastAsia="zh-CN"/>
            </w:rPr>
            <w:instrText xml:space="preserve"> HYPERLINK \l "_Toc6385" </w:instrText>
          </w:r>
          <w:r>
            <w:rPr>
              <w:rFonts w:hint="eastAsia" w:ascii="Times New Roman" w:eastAsia="微软雅黑" w:hAnsiTheme="minorEastAsia" w:cstheme="minorEastAsia"/>
              <w:sz w:val="21"/>
              <w:szCs w:val="21"/>
              <w:lang w:val="en-US" w:eastAsia="zh-CN"/>
            </w:rPr>
            <w:fldChar w:fldCharType="separate"/>
          </w:r>
          <w:r>
            <w:rPr>
              <w:rStyle w:val="7"/>
              <w:rFonts w:hint="eastAsia" w:ascii="Times New Roman" w:eastAsia="微软雅黑" w:hAnsiTheme="minorEastAsia" w:cstheme="minorEastAsia"/>
              <w:sz w:val="21"/>
              <w:szCs w:val="21"/>
              <w:lang w:val="en-US" w:eastAsia="zh-CN"/>
            </w:rPr>
            <w:t>2.2 Network Model 4</w:t>
          </w:r>
          <w:r>
            <w:rPr>
              <w:rStyle w:val="7"/>
              <w:rFonts w:hint="eastAsia" w:ascii="Times New Roman" w:eastAsia="微软雅黑" w:hAnsiTheme="minorEastAsia" w:cstheme="minorEastAsia"/>
              <w:sz w:val="21"/>
              <w:szCs w:val="21"/>
              <w:lang w:val="en-US" w:eastAsia="zh-CN"/>
            </w:rPr>
            <w:tab/>
            <w:t>4</w:t>
          </w:r>
          <w:r>
            <w:rPr>
              <w:rFonts w:hint="eastAsia" w:ascii="Times New Roman" w:eastAsia="微软雅黑" w:hAnsiTheme="minorEastAsia" w:cstheme="minorEastAsia"/>
              <w:sz w:val="21"/>
              <w:szCs w:val="21"/>
              <w:lang w:val="en-US" w:eastAsia="zh-CN"/>
            </w:rPr>
            <w:fldChar w:fldCharType="end"/>
          </w:r>
        </w:p>
        <w:p w14:paraId="5947CBEF">
          <w:pPr>
            <w:pStyle w:val="10"/>
            <w:tabs>
              <w:tab w:val="right" w:leader="dot" w:pos="8306"/>
            </w:tabs>
            <w:rPr>
              <w:rFonts w:hint="eastAsia" w:asciiTheme="minorEastAsia" w:hAnsiTheme="minorEastAsia" w:eastAsiaTheme="minorEastAsia" w:cstheme="minorEastAsia"/>
              <w:sz w:val="21"/>
              <w:szCs w:val="21"/>
            </w:rPr>
          </w:pPr>
          <w:r>
            <w:rPr>
              <w:rFonts w:hint="eastAsia" w:ascii="Times New Roman" w:eastAsia="微软雅黑" w:hAnsiTheme="minorEastAsia" w:cstheme="minorEastAsia"/>
              <w:sz w:val="21"/>
              <w:szCs w:val="21"/>
              <w:lang w:val="en-US" w:eastAsia="zh-CN"/>
            </w:rPr>
            <w:fldChar w:fldCharType="begin"/>
          </w:r>
          <w:r>
            <w:rPr>
              <w:rFonts w:hint="eastAsia" w:ascii="Times New Roman" w:eastAsia="微软雅黑" w:hAnsiTheme="minorEastAsia" w:cstheme="minorEastAsia"/>
              <w:sz w:val="21"/>
              <w:szCs w:val="21"/>
              <w:lang w:val="en-US" w:eastAsia="zh-CN"/>
            </w:rPr>
            <w:instrText xml:space="preserve"> HYPERLINK \l "_Toc28759" </w:instrText>
          </w:r>
          <w:r>
            <w:rPr>
              <w:rFonts w:hint="eastAsia" w:ascii="Times New Roman" w:eastAsia="微软雅黑" w:hAnsiTheme="minorEastAsia" w:cstheme="minorEastAsia"/>
              <w:sz w:val="21"/>
              <w:szCs w:val="21"/>
              <w:lang w:val="en-US" w:eastAsia="zh-CN"/>
            </w:rPr>
            <w:fldChar w:fldCharType="separate"/>
          </w:r>
          <w:r>
            <w:rPr>
              <w:rStyle w:val="7"/>
              <w:rFonts w:hint="eastAsia" w:ascii="Times New Roman" w:eastAsia="微软雅黑" w:hAnsiTheme="minorEastAsia" w:cstheme="minorEastAsia"/>
              <w:sz w:val="21"/>
              <w:szCs w:val="21"/>
              <w:lang w:val="en-US" w:eastAsia="zh-CN"/>
            </w:rPr>
            <w:t>2.3 Algorithm description and loss function setting 5</w:t>
          </w:r>
          <w:r>
            <w:rPr>
              <w:rStyle w:val="7"/>
              <w:rFonts w:hint="eastAsia" w:ascii="Times New Roman" w:eastAsia="微软雅黑" w:hAnsiTheme="minorEastAsia" w:cstheme="minorEastAsia"/>
              <w:sz w:val="21"/>
              <w:szCs w:val="21"/>
              <w:lang w:val="en-US" w:eastAsia="zh-CN"/>
            </w:rPr>
            <w:tab/>
            <w:t>5</w:t>
          </w:r>
          <w:r>
            <w:rPr>
              <w:rFonts w:hint="eastAsia" w:ascii="Times New Roman" w:eastAsia="微软雅黑" w:hAnsiTheme="minorEastAsia" w:cstheme="minorEastAsia"/>
              <w:sz w:val="21"/>
              <w:szCs w:val="21"/>
              <w:lang w:val="en-US" w:eastAsia="zh-CN"/>
            </w:rPr>
            <w:fldChar w:fldCharType="end"/>
          </w:r>
        </w:p>
        <w:p w14:paraId="51A4B2E3">
          <w:pPr>
            <w:pStyle w:val="10"/>
            <w:tabs>
              <w:tab w:val="right" w:leader="dot" w:pos="8306"/>
            </w:tabs>
            <w:rPr>
              <w:rFonts w:hint="eastAsia" w:asciiTheme="minorEastAsia" w:hAnsiTheme="minorEastAsia" w:eastAsiaTheme="minorEastAsia" w:cstheme="minorEastAsia"/>
              <w:sz w:val="21"/>
              <w:szCs w:val="21"/>
            </w:rPr>
          </w:pPr>
          <w:r>
            <w:rPr>
              <w:rFonts w:hint="eastAsia" w:ascii="Times New Roman" w:eastAsia="微软雅黑" w:hAnsiTheme="minorEastAsia" w:cstheme="minorEastAsia"/>
              <w:sz w:val="21"/>
              <w:szCs w:val="21"/>
              <w:lang w:val="en-US" w:eastAsia="zh-CN"/>
            </w:rPr>
            <w:fldChar w:fldCharType="begin"/>
          </w:r>
          <w:r>
            <w:rPr>
              <w:rFonts w:hint="eastAsia" w:ascii="Times New Roman" w:eastAsia="微软雅黑" w:hAnsiTheme="minorEastAsia" w:cstheme="minorEastAsia"/>
              <w:sz w:val="21"/>
              <w:szCs w:val="21"/>
              <w:lang w:val="en-US" w:eastAsia="zh-CN"/>
            </w:rPr>
            <w:instrText xml:space="preserve"> HYPERLINK \l "_Toc4409" </w:instrText>
          </w:r>
          <w:r>
            <w:rPr>
              <w:rFonts w:hint="eastAsia" w:ascii="Times New Roman" w:eastAsia="微软雅黑" w:hAnsiTheme="minorEastAsia" w:cstheme="minorEastAsia"/>
              <w:sz w:val="21"/>
              <w:szCs w:val="21"/>
              <w:lang w:val="en-US" w:eastAsia="zh-CN"/>
            </w:rPr>
            <w:fldChar w:fldCharType="separate"/>
          </w:r>
          <w:r>
            <w:rPr>
              <w:rStyle w:val="7"/>
              <w:rFonts w:hint="eastAsia" w:ascii="Times New Roman" w:eastAsia="微软雅黑" w:hAnsiTheme="minorEastAsia" w:cstheme="minorEastAsia"/>
              <w:sz w:val="21"/>
              <w:szCs w:val="21"/>
              <w:lang w:val="en-US" w:eastAsia="zh-CN"/>
            </w:rPr>
            <w:t>2.4 Training Strategy 6</w:t>
          </w:r>
          <w:r>
            <w:rPr>
              <w:rStyle w:val="7"/>
              <w:rFonts w:hint="eastAsia" w:ascii="Times New Roman" w:eastAsia="微软雅黑" w:hAnsiTheme="minorEastAsia" w:cstheme="minorEastAsia"/>
              <w:sz w:val="21"/>
              <w:szCs w:val="21"/>
              <w:lang w:val="en-US" w:eastAsia="zh-CN"/>
            </w:rPr>
            <w:tab/>
            <w:t>6</w:t>
          </w:r>
          <w:r>
            <w:rPr>
              <w:rFonts w:hint="eastAsia" w:ascii="Times New Roman" w:eastAsia="微软雅黑" w:hAnsiTheme="minorEastAsia" w:cstheme="minorEastAsia"/>
              <w:sz w:val="21"/>
              <w:szCs w:val="21"/>
              <w:lang w:val="en-US" w:eastAsia="zh-CN"/>
            </w:rPr>
            <w:fldChar w:fldCharType="end"/>
          </w:r>
        </w:p>
        <w:p w14:paraId="7B8802CB">
          <w:pPr>
            <w:pStyle w:val="10"/>
            <w:tabs>
              <w:tab w:val="right" w:leader="dot" w:pos="8306"/>
            </w:tabs>
            <w:rPr>
              <w:rFonts w:hint="eastAsia" w:asciiTheme="minorEastAsia" w:hAnsiTheme="minorEastAsia" w:eastAsiaTheme="minorEastAsia" w:cstheme="minorEastAsia"/>
              <w:sz w:val="21"/>
              <w:szCs w:val="21"/>
            </w:rPr>
          </w:pPr>
          <w:r>
            <w:rPr>
              <w:rFonts w:hint="eastAsia" w:ascii="Times New Roman" w:eastAsia="微软雅黑" w:hAnsiTheme="minorEastAsia" w:cstheme="minorEastAsia"/>
              <w:sz w:val="21"/>
              <w:szCs w:val="21"/>
              <w:lang w:val="en-US" w:eastAsia="zh-CN"/>
            </w:rPr>
            <w:fldChar w:fldCharType="begin"/>
          </w:r>
          <w:r>
            <w:rPr>
              <w:rFonts w:hint="eastAsia" w:ascii="Times New Roman" w:eastAsia="微软雅黑" w:hAnsiTheme="minorEastAsia" w:cstheme="minorEastAsia"/>
              <w:sz w:val="21"/>
              <w:szCs w:val="21"/>
              <w:lang w:val="en-US" w:eastAsia="zh-CN"/>
            </w:rPr>
            <w:instrText xml:space="preserve"> HYPERLINK \l "_Toc8913" </w:instrText>
          </w:r>
          <w:r>
            <w:rPr>
              <w:rFonts w:hint="eastAsia" w:ascii="Times New Roman" w:eastAsia="微软雅黑" w:hAnsiTheme="minorEastAsia" w:cstheme="minorEastAsia"/>
              <w:sz w:val="21"/>
              <w:szCs w:val="21"/>
              <w:lang w:val="en-US" w:eastAsia="zh-CN"/>
            </w:rPr>
            <w:fldChar w:fldCharType="separate"/>
          </w:r>
          <w:r>
            <w:rPr>
              <w:rStyle w:val="7"/>
              <w:rFonts w:hint="eastAsia" w:ascii="Times New Roman" w:eastAsia="微软雅黑" w:hAnsiTheme="minorEastAsia" w:cstheme="minorEastAsia"/>
              <w:sz w:val="21"/>
              <w:szCs w:val="21"/>
              <w:lang w:val="en-US" w:eastAsia="zh-CN"/>
            </w:rPr>
            <w:t>2.5, post-processing 7</w:t>
          </w:r>
          <w:r>
            <w:rPr>
              <w:rStyle w:val="7"/>
              <w:rFonts w:hint="eastAsia" w:ascii="Times New Roman" w:eastAsia="微软雅黑" w:hAnsiTheme="minorEastAsia" w:cstheme="minorEastAsia"/>
              <w:sz w:val="21"/>
              <w:szCs w:val="21"/>
              <w:lang w:val="en-US" w:eastAsia="zh-CN"/>
            </w:rPr>
            <w:tab/>
            <w:t>7</w:t>
          </w:r>
          <w:r>
            <w:rPr>
              <w:rFonts w:hint="eastAsia" w:ascii="Times New Roman" w:eastAsia="微软雅黑" w:hAnsiTheme="minorEastAsia" w:cstheme="minorEastAsia"/>
              <w:sz w:val="21"/>
              <w:szCs w:val="21"/>
              <w:lang w:val="en-US" w:eastAsia="zh-CN"/>
            </w:rPr>
            <w:fldChar w:fldCharType="end"/>
          </w:r>
        </w:p>
        <w:p w14:paraId="1C9F7105">
          <w:pPr>
            <w:pStyle w:val="9"/>
            <w:tabs>
              <w:tab w:val="right" w:leader="dot" w:pos="8306"/>
            </w:tabs>
            <w:rPr>
              <w:rFonts w:hint="eastAsia" w:asciiTheme="minorEastAsia" w:hAnsiTheme="minorEastAsia" w:eastAsiaTheme="minorEastAsia" w:cstheme="minorEastAsia"/>
              <w:sz w:val="21"/>
              <w:szCs w:val="21"/>
            </w:rPr>
          </w:pPr>
          <w:r>
            <w:rPr>
              <w:rFonts w:hint="eastAsia" w:ascii="Times New Roman" w:eastAsia="微软雅黑" w:hAnsiTheme="minorEastAsia" w:cstheme="minorEastAsia"/>
              <w:sz w:val="21"/>
              <w:szCs w:val="21"/>
              <w:lang w:val="en-US" w:eastAsia="zh-CN"/>
            </w:rPr>
            <w:fldChar w:fldCharType="begin"/>
          </w:r>
          <w:r>
            <w:rPr>
              <w:rFonts w:hint="eastAsia" w:ascii="Times New Roman" w:eastAsia="微软雅黑" w:hAnsiTheme="minorEastAsia" w:cstheme="minorEastAsia"/>
              <w:sz w:val="21"/>
              <w:szCs w:val="21"/>
              <w:lang w:val="en-US" w:eastAsia="zh-CN"/>
            </w:rPr>
            <w:instrText xml:space="preserve"> HYPERLINK \l "_Toc19615" </w:instrText>
          </w:r>
          <w:r>
            <w:rPr>
              <w:rFonts w:hint="eastAsia" w:ascii="Times New Roman" w:eastAsia="微软雅黑" w:hAnsiTheme="minorEastAsia" w:cstheme="minorEastAsia"/>
              <w:sz w:val="21"/>
              <w:szCs w:val="21"/>
              <w:lang w:val="en-US" w:eastAsia="zh-CN"/>
            </w:rPr>
            <w:fldChar w:fldCharType="separate"/>
          </w:r>
          <w:r>
            <w:rPr>
              <w:rStyle w:val="7"/>
              <w:rFonts w:hint="eastAsia" w:ascii="Times New Roman" w:eastAsia="微软雅黑" w:hAnsiTheme="minorEastAsia" w:cstheme="minorEastAsia"/>
              <w:sz w:val="21"/>
              <w:szCs w:val="21"/>
              <w:lang w:val="en-US" w:eastAsia="zh-CN"/>
            </w:rPr>
            <w:t>Results presentation 8</w:t>
          </w:r>
          <w:r>
            <w:rPr>
              <w:rStyle w:val="7"/>
              <w:rFonts w:hint="eastAsia" w:ascii="Times New Roman" w:eastAsia="微软雅黑" w:hAnsiTheme="minorEastAsia" w:cstheme="minorEastAsia"/>
              <w:sz w:val="21"/>
              <w:szCs w:val="21"/>
              <w:lang w:val="en-US" w:eastAsia="zh-CN"/>
            </w:rPr>
            <w:tab/>
            <w:t>8</w:t>
          </w:r>
          <w:r>
            <w:rPr>
              <w:rFonts w:hint="eastAsia" w:ascii="Times New Roman" w:eastAsia="微软雅黑" w:hAnsiTheme="minorEastAsia" w:cstheme="minorEastAsia"/>
              <w:sz w:val="21"/>
              <w:szCs w:val="21"/>
              <w:lang w:val="en-US" w:eastAsia="zh-CN"/>
            </w:rPr>
            <w:fldChar w:fldCharType="end"/>
          </w:r>
        </w:p>
        <w:p w14:paraId="08DFD91F">
          <w:pPr>
            <w:pStyle w:val="10"/>
            <w:tabs>
              <w:tab w:val="right" w:leader="dot" w:pos="8306"/>
            </w:tabs>
            <w:rPr>
              <w:rFonts w:hint="eastAsia" w:asciiTheme="minorEastAsia" w:hAnsiTheme="minorEastAsia" w:eastAsiaTheme="minorEastAsia" w:cstheme="minorEastAsia"/>
              <w:sz w:val="21"/>
              <w:szCs w:val="21"/>
            </w:rPr>
          </w:pPr>
          <w:r>
            <w:rPr>
              <w:rFonts w:hint="eastAsia" w:ascii="Times New Roman" w:eastAsia="微软雅黑" w:hAnsiTheme="minorEastAsia" w:cstheme="minorEastAsia"/>
              <w:sz w:val="21"/>
              <w:szCs w:val="21"/>
              <w:lang w:val="en-US" w:eastAsia="zh-CN"/>
            </w:rPr>
            <w:fldChar w:fldCharType="begin"/>
          </w:r>
          <w:r>
            <w:rPr>
              <w:rFonts w:hint="eastAsia" w:ascii="Times New Roman" w:eastAsia="微软雅黑" w:hAnsiTheme="minorEastAsia" w:cstheme="minorEastAsia"/>
              <w:sz w:val="21"/>
              <w:szCs w:val="21"/>
              <w:lang w:val="en-US" w:eastAsia="zh-CN"/>
            </w:rPr>
            <w:instrText xml:space="preserve"> HYPERLINK \l "_Toc14251" </w:instrText>
          </w:r>
          <w:r>
            <w:rPr>
              <w:rFonts w:hint="eastAsia" w:ascii="Times New Roman" w:eastAsia="微软雅黑" w:hAnsiTheme="minorEastAsia" w:cstheme="minorEastAsia"/>
              <w:sz w:val="21"/>
              <w:szCs w:val="21"/>
              <w:lang w:val="en-US" w:eastAsia="zh-CN"/>
            </w:rPr>
            <w:fldChar w:fldCharType="separate"/>
          </w:r>
          <w:r>
            <w:rPr>
              <w:rStyle w:val="7"/>
              <w:rFonts w:hint="eastAsia" w:ascii="Times New Roman" w:eastAsia="微软雅黑" w:hAnsiTheme="minorEastAsia" w:cstheme="minorEastAsia"/>
              <w:sz w:val="21"/>
              <w:szCs w:val="21"/>
              <w:lang w:val="en-US" w:eastAsia="zh-CN"/>
            </w:rPr>
            <w:t>3.1 Preview of forecast results 8</w:t>
          </w:r>
          <w:r>
            <w:rPr>
              <w:rStyle w:val="7"/>
              <w:rFonts w:hint="eastAsia" w:ascii="Times New Roman" w:eastAsia="微软雅黑" w:hAnsiTheme="minorEastAsia" w:cstheme="minorEastAsia"/>
              <w:sz w:val="21"/>
              <w:szCs w:val="21"/>
              <w:lang w:val="en-US" w:eastAsia="zh-CN"/>
            </w:rPr>
            <w:tab/>
            <w:t>8</w:t>
          </w:r>
          <w:r>
            <w:rPr>
              <w:rFonts w:hint="eastAsia" w:ascii="Times New Roman" w:eastAsia="微软雅黑" w:hAnsiTheme="minorEastAsia" w:cstheme="minorEastAsia"/>
              <w:sz w:val="21"/>
              <w:szCs w:val="21"/>
              <w:lang w:val="en-US" w:eastAsia="zh-CN"/>
            </w:rPr>
            <w:fldChar w:fldCharType="end"/>
          </w:r>
        </w:p>
        <w:p w14:paraId="4A9170E3">
          <w:pPr>
            <w:pStyle w:val="10"/>
            <w:tabs>
              <w:tab w:val="right" w:leader="dot" w:pos="8306"/>
            </w:tabs>
            <w:rPr>
              <w:rFonts w:hint="eastAsia" w:asciiTheme="minorEastAsia" w:hAnsiTheme="minorEastAsia" w:eastAsiaTheme="minorEastAsia" w:cstheme="minorEastAsia"/>
              <w:sz w:val="21"/>
              <w:szCs w:val="21"/>
            </w:rPr>
          </w:pPr>
          <w:r>
            <w:rPr>
              <w:rFonts w:hint="eastAsia" w:ascii="Times New Roman" w:eastAsia="微软雅黑" w:hAnsiTheme="minorEastAsia" w:cstheme="minorEastAsia"/>
              <w:sz w:val="21"/>
              <w:szCs w:val="21"/>
              <w:lang w:val="en-US" w:eastAsia="zh-CN"/>
            </w:rPr>
            <w:fldChar w:fldCharType="begin"/>
          </w:r>
          <w:r>
            <w:rPr>
              <w:rFonts w:hint="eastAsia" w:ascii="Times New Roman" w:eastAsia="微软雅黑" w:hAnsiTheme="minorEastAsia" w:cstheme="minorEastAsia"/>
              <w:sz w:val="21"/>
              <w:szCs w:val="21"/>
              <w:lang w:val="en-US" w:eastAsia="zh-CN"/>
            </w:rPr>
            <w:instrText xml:space="preserve"> HYPERLINK \l "_Toc28820" </w:instrText>
          </w:r>
          <w:r>
            <w:rPr>
              <w:rFonts w:hint="eastAsia" w:ascii="Times New Roman" w:eastAsia="微软雅黑" w:hAnsiTheme="minorEastAsia" w:cstheme="minorEastAsia"/>
              <w:sz w:val="21"/>
              <w:szCs w:val="21"/>
              <w:lang w:val="en-US" w:eastAsia="zh-CN"/>
            </w:rPr>
            <w:fldChar w:fldCharType="separate"/>
          </w:r>
          <w:r>
            <w:rPr>
              <w:rStyle w:val="7"/>
              <w:rFonts w:hint="eastAsia" w:ascii="Times New Roman" w:eastAsia="微软雅黑" w:hAnsiTheme="minorEastAsia" w:cstheme="minorEastAsia"/>
              <w:sz w:val="21"/>
              <w:szCs w:val="21"/>
              <w:lang w:val="en-US" w:eastAsia="zh-CN"/>
            </w:rPr>
            <w:t>3.2 Evaluation index results 9</w:t>
          </w:r>
          <w:r>
            <w:rPr>
              <w:rStyle w:val="7"/>
              <w:rFonts w:hint="eastAsia" w:ascii="Times New Roman" w:eastAsia="微软雅黑" w:hAnsiTheme="minorEastAsia" w:cstheme="minorEastAsia"/>
              <w:sz w:val="21"/>
              <w:szCs w:val="21"/>
              <w:lang w:val="en-US" w:eastAsia="zh-CN"/>
            </w:rPr>
            <w:tab/>
            <w:t>9</w:t>
          </w:r>
          <w:r>
            <w:rPr>
              <w:rFonts w:hint="eastAsia" w:ascii="Times New Roman" w:eastAsia="微软雅黑" w:hAnsiTheme="minorEastAsia" w:cstheme="minorEastAsia"/>
              <w:sz w:val="21"/>
              <w:szCs w:val="21"/>
              <w:lang w:val="en-US" w:eastAsia="zh-CN"/>
            </w:rPr>
            <w:fldChar w:fldCharType="end"/>
          </w:r>
        </w:p>
        <w:p w14:paraId="664CD8B2">
          <w:pPr>
            <w:pStyle w:val="9"/>
            <w:tabs>
              <w:tab w:val="right" w:leader="dot" w:pos="8306"/>
            </w:tabs>
          </w:pPr>
          <w:r>
            <w:rPr>
              <w:rFonts w:hint="eastAsia" w:ascii="Times New Roman" w:eastAsia="微软雅黑" w:hAnsiTheme="minorEastAsia" w:cstheme="minorEastAsia"/>
              <w:sz w:val="21"/>
              <w:szCs w:val="21"/>
              <w:lang w:val="en-US" w:eastAsia="zh-CN"/>
            </w:rPr>
            <w:fldChar w:fldCharType="begin"/>
          </w:r>
          <w:r>
            <w:rPr>
              <w:rFonts w:hint="eastAsia" w:ascii="Times New Roman" w:eastAsia="微软雅黑" w:hAnsiTheme="minorEastAsia" w:cstheme="minorEastAsia"/>
              <w:sz w:val="21"/>
              <w:szCs w:val="21"/>
              <w:lang w:val="en-US" w:eastAsia="zh-CN"/>
            </w:rPr>
            <w:instrText xml:space="preserve"> HYPERLINK \l "_Toc32094" </w:instrText>
          </w:r>
          <w:r>
            <w:rPr>
              <w:rFonts w:hint="eastAsia" w:ascii="Times New Roman" w:eastAsia="微软雅黑" w:hAnsiTheme="minorEastAsia" w:cstheme="minorEastAsia"/>
              <w:sz w:val="21"/>
              <w:szCs w:val="21"/>
              <w:lang w:val="en-US" w:eastAsia="zh-CN"/>
            </w:rPr>
            <w:fldChar w:fldCharType="separate"/>
          </w:r>
          <w:r>
            <w:rPr>
              <w:rStyle w:val="7"/>
              <w:rFonts w:hint="eastAsia" w:ascii="Times New Roman" w:eastAsia="微软雅黑" w:hAnsiTheme="minorEastAsia" w:cstheme="minorEastAsia"/>
              <w:sz w:val="21"/>
              <w:szCs w:val="21"/>
              <w:lang w:val="en-US" w:eastAsia="zh-CN"/>
            </w:rPr>
            <w:t>References 11</w:t>
          </w:r>
          <w:r>
            <w:rPr>
              <w:rStyle w:val="7"/>
              <w:rFonts w:hint="eastAsia" w:ascii="Times New Roman" w:eastAsia="微软雅黑" w:hAnsiTheme="minorEastAsia" w:cstheme="minorEastAsia"/>
              <w:sz w:val="21"/>
              <w:szCs w:val="21"/>
              <w:lang w:val="en-US" w:eastAsia="zh-CN"/>
            </w:rPr>
            <w:tab/>
            <w:t>11</w:t>
          </w:r>
          <w:r>
            <w:rPr>
              <w:rFonts w:hint="eastAsia" w:ascii="Times New Roman" w:eastAsia="微软雅黑" w:hAnsiTheme="minorEastAsia" w:cstheme="minorEastAsia"/>
              <w:sz w:val="21"/>
              <w:szCs w:val="21"/>
              <w:lang w:val="en-US" w:eastAsia="zh-CN"/>
            </w:rPr>
            <w:fldChar w:fldCharType="end"/>
          </w:r>
        </w:p>
        <w:p w14:paraId="6EAE9F22">
          <w:pPr>
            <w:rPr>
              <w:rFonts w:hint="eastAsia"/>
              <w:lang w:val="en-US" w:eastAsia="zh-CN"/>
            </w:rPr>
          </w:pPr>
          <w:r>
            <w:rPr>
              <w:rFonts w:hint="eastAsia"/>
              <w:lang w:val="en-US" w:eastAsia="zh-CN"/>
            </w:rPr>
            <w:fldChar w:fldCharType="end"/>
          </w:r>
        </w:p>
      </w:sdtContent>
    </w:sdt>
    <w:p w14:paraId="2E4B925C">
      <w:pPr>
        <w:rPr>
          <w:rFonts w:hint="default"/>
          <w:lang w:val="en-US" w:eastAsia="zh-CN"/>
        </w:rPr>
      </w:pPr>
      <w:r>
        <w:rPr>
          <w:rFonts w:hint="default"/>
          <w:lang w:val="en-US" w:eastAsia="zh-CN"/>
        </w:rPr>
        <w:br w:type="page"/>
      </w:r>
    </w:p>
    <w:p w14:paraId="1007B602">
      <w:pPr>
        <w:ind w:left="0" w:leftChars="0" w:firstLine="0" w:firstLineChars="0"/>
        <w:rPr>
          <w:rFonts w:hint="default"/>
          <w:lang w:val="en-US" w:eastAsia="zh-CN"/>
        </w:rPr>
      </w:pPr>
    </w:p>
    <w:p w14:paraId="569611BB">
      <w:pPr>
        <w:keepNext w:val="0"/>
        <w:keepLines w:val="0"/>
        <w:pageBreakBefore w:val="0"/>
        <w:widowControl w:val="0"/>
        <w:numPr>
          <w:ilvl w:val="0"/>
          <w:numId w:val="1"/>
        </w:numPr>
        <w:kinsoku/>
        <w:wordWrap/>
        <w:overflowPunct/>
        <w:topLinePunct w:val="0"/>
        <w:autoSpaceDE/>
        <w:autoSpaceDN/>
        <w:bidi w:val="0"/>
        <w:adjustRightInd/>
        <w:snapToGrid/>
        <w:ind w:left="0" w:leftChars="0" w:firstLine="0" w:firstLineChars="0"/>
        <w:jc w:val="center"/>
        <w:textAlignment w:val="auto"/>
        <w:outlineLvl w:val="0"/>
        <w:rPr>
          <w:rFonts w:hint="default"/>
          <w:sz w:val="32"/>
          <w:szCs w:val="32"/>
          <w:lang w:val="en-US" w:eastAsia="zh-CN"/>
        </w:rPr>
      </w:pPr>
      <w:bookmarkStart w:id="0" w:name="_Toc8710"/>
      <w:r>
        <w:rPr>
          <w:rFonts w:hint="eastAsia" w:ascii="Times New Roman" w:hAnsi="Times New Roman" w:eastAsia="微软雅黑" w:cstheme="minorBidi"/>
          <w:kern w:val="2"/>
          <w:sz w:val="32"/>
          <w:szCs w:val="32"/>
          <w:lang w:val="en-US" w:eastAsia="zh-CN" w:bidi="ar-SA"/>
        </w:rPr>
        <w:t>The whole process</w:t>
      </w:r>
      <w:bookmarkEnd w:id="0"/>
    </w:p>
    <w:p w14:paraId="17E1D98E">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lang w:val="en-US" w:eastAsia="zh-CN"/>
        </w:rPr>
      </w:pPr>
      <w:r>
        <w:rPr>
          <w:rFonts w:hint="eastAsia" w:ascii="Times New Roman" w:eastAsia="微软雅黑" w:hAnsiTheme="minorEastAsia" w:cstheme="minorEastAsia"/>
          <w:kern w:val="2"/>
          <w:sz w:val="24"/>
          <w:szCs w:val="24"/>
          <w:lang w:val="en-US" w:eastAsia="zh-CN" w:bidi="ar-SA"/>
        </w:rPr>
        <w:t>The whole process is divided into two parts: reasoning and post-processing, which takes about 100s/.nii.gz in total, as shown in Figure 1-1.</w:t>
      </w:r>
    </w:p>
    <w:p w14:paraId="5B86C762">
      <w:pPr>
        <w:widowControl w:val="0"/>
        <w:numPr>
          <w:ilvl w:val="0"/>
          <w:numId w:val="0"/>
        </w:numPr>
        <w:spacing w:line="360" w:lineRule="auto"/>
        <w:jc w:val="center"/>
      </w:pPr>
      <w:r>
        <w:drawing>
          <wp:inline distT="0" distB="0" distL="114300" distR="114300">
            <wp:extent cx="5266055" cy="2708910"/>
            <wp:effectExtent l="0" t="0" r="6985" b="381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6"/>
                    <a:stretch>
                      <a:fillRect/>
                    </a:stretch>
                  </pic:blipFill>
                  <pic:spPr>
                    <a:xfrm>
                      <a:off x="0" y="0"/>
                      <a:ext cx="5266055" cy="2708910"/>
                    </a:xfrm>
                    <a:prstGeom prst="rect">
                      <a:avLst/>
                    </a:prstGeom>
                    <a:noFill/>
                    <a:ln>
                      <a:noFill/>
                    </a:ln>
                  </pic:spPr>
                </pic:pic>
              </a:graphicData>
            </a:graphic>
          </wp:inline>
        </w:drawing>
      </w:r>
    </w:p>
    <w:p w14:paraId="5C0BEE0E">
      <w:pPr>
        <w:widowControl w:val="0"/>
        <w:numPr>
          <w:ilvl w:val="0"/>
          <w:numId w:val="0"/>
        </w:numPr>
        <w:spacing w:line="360" w:lineRule="auto"/>
        <w:jc w:val="center"/>
        <w:rPr>
          <w:rFonts w:hint="eastAsia" w:asciiTheme="minorEastAsia" w:hAnsiTheme="minorEastAsia" w:eastAsiaTheme="minorEastAsia" w:cstheme="minorEastAsia"/>
          <w:sz w:val="18"/>
          <w:szCs w:val="18"/>
          <w:lang w:val="en-US" w:eastAsia="zh-CN"/>
        </w:rPr>
      </w:pPr>
      <w:r>
        <w:rPr>
          <w:rFonts w:hint="eastAsia" w:ascii="Times New Roman" w:eastAsia="微软雅黑" w:hAnsiTheme="minorEastAsia" w:cstheme="minorEastAsia"/>
          <w:kern w:val="2"/>
          <w:sz w:val="18"/>
          <w:szCs w:val="18"/>
          <w:lang w:val="en-US" w:eastAsia="zh-CN" w:bidi="ar-SA"/>
        </w:rPr>
        <w:t>Figure 1-1 Schematic diagram of the overall process</w:t>
      </w:r>
    </w:p>
    <w:p w14:paraId="2F4E0F7D">
      <w:pPr>
        <w:widowControl w:val="0"/>
        <w:numPr>
          <w:ilvl w:val="0"/>
          <w:numId w:val="0"/>
        </w:numPr>
        <w:spacing w:line="360" w:lineRule="auto"/>
        <w:jc w:val="both"/>
        <w:outlineLvl w:val="1"/>
        <w:rPr>
          <w:rFonts w:hint="eastAsia" w:asciiTheme="majorEastAsia" w:hAnsiTheme="majorEastAsia" w:eastAsiaTheme="majorEastAsia" w:cstheme="majorEastAsia"/>
          <w:sz w:val="28"/>
          <w:szCs w:val="28"/>
          <w:lang w:val="en-US" w:eastAsia="zh-CN"/>
        </w:rPr>
      </w:pPr>
      <w:bookmarkStart w:id="1" w:name="_Toc17693"/>
      <w:r>
        <w:rPr>
          <w:rFonts w:hint="eastAsia" w:ascii="Times New Roman" w:eastAsia="微软雅黑" w:hAnsiTheme="majorEastAsia" w:cstheme="majorEastAsia"/>
          <w:kern w:val="2"/>
          <w:sz w:val="28"/>
          <w:szCs w:val="28"/>
          <w:lang w:val="en-US" w:eastAsia="zh-CN" w:bidi="ar-SA"/>
        </w:rPr>
        <w:t>1.1 Inference</w:t>
      </w:r>
      <w:bookmarkEnd w:id="1"/>
    </w:p>
    <w:p w14:paraId="08B225E3">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ascii="Times New Roman" w:hAnsi="Times New Roman" w:eastAsia="微软雅黑" w:cstheme="minorBidi"/>
          <w:kern w:val="2"/>
          <w:sz w:val="24"/>
          <w:szCs w:val="24"/>
          <w:lang w:val="en-US" w:eastAsia="zh-CN" w:bidi="ar-SA"/>
        </w:rPr>
        <w:t>First, import the trained model and test data. Second, perform operations such as scale to spacing=0.3, using 2500 and 500 as pixel upper and lower bounds, and normalization of maximum and minimum values. Third, set the window size and step size for the sliding window method to patch_size= (112,112,80), stride_xy = 48, and stride_z = 48, meaning a prediction is made with a window of (112,112,80) and a step size of 48 pixels. Fourth, based on experience, set the ROI coordinates, coords= (100,440,0,350,10,320), corresponding to the minimum and maximum values of x-axis, y-axis, and z-axis, respectively; and predict within the ROI region according to the set sliding parameters, obtaining the original predicted labels.</w:t>
      </w:r>
    </w:p>
    <w:p w14:paraId="76F29A15">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eastAsia" w:ascii="Times New Roman" w:hAnsi="Times New Roman" w:eastAsia="微软雅黑" w:cstheme="minorBidi"/>
          <w:kern w:val="2"/>
          <w:sz w:val="24"/>
          <w:szCs w:val="24"/>
          <w:lang w:val="en-US" w:eastAsia="zh-CN" w:bidi="ar-SA"/>
        </w:rPr>
        <w:t>(Note: roi coordinates refer to the coordinate of the largest connected domain selected after nii.gz, which is extracted from all predicted test set labels after multiple tests and superimposed into one. It can cover 50 teeth regions of test data.)</w:t>
      </w:r>
    </w:p>
    <w:p w14:paraId="2C5D697F">
      <w:pPr>
        <w:widowControl w:val="0"/>
        <w:numPr>
          <w:ilvl w:val="0"/>
          <w:numId w:val="0"/>
        </w:numPr>
        <w:spacing w:line="360" w:lineRule="auto"/>
        <w:jc w:val="both"/>
        <w:outlineLvl w:val="1"/>
        <w:rPr>
          <w:rFonts w:hint="default" w:asciiTheme="majorEastAsia" w:hAnsiTheme="majorEastAsia" w:eastAsiaTheme="majorEastAsia" w:cstheme="majorEastAsia"/>
          <w:sz w:val="28"/>
          <w:szCs w:val="28"/>
          <w:lang w:val="en-US" w:eastAsia="zh-CN"/>
        </w:rPr>
      </w:pPr>
      <w:bookmarkStart w:id="2" w:name="_Toc2849"/>
      <w:r>
        <w:rPr>
          <w:rFonts w:hint="eastAsia" w:ascii="Times New Roman" w:eastAsia="微软雅黑" w:hAnsiTheme="majorEastAsia" w:cstheme="majorEastAsia"/>
          <w:kern w:val="2"/>
          <w:sz w:val="28"/>
          <w:szCs w:val="28"/>
          <w:lang w:val="en-US" w:eastAsia="zh-CN" w:bidi="ar-SA"/>
        </w:rPr>
        <w:t>1.2, post-processing</w:t>
      </w:r>
      <w:bookmarkEnd w:id="2"/>
    </w:p>
    <w:p w14:paraId="241F79FF">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ascii="Times New Roman" w:hAnsi="Times New Roman" w:eastAsia="微软雅黑" w:cstheme="minorBidi"/>
          <w:kern w:val="2"/>
          <w:sz w:val="24"/>
          <w:szCs w:val="24"/>
          <w:lang w:val="en-US" w:eastAsia="zh-CN" w:bidi="ar-SA"/>
        </w:rPr>
        <w:t>First, read the original prediction labels and set the coords range. Second, based on the skimage.measure.label() function, obtain the connected region information of the original prediction labels (including volume and number), and remove targets with a volume less than 100 pixels from the original prediction labels. Third, use the scipy.ndimage.gray_dilation() function with size= (2,2,2) for erosion, and then apply the scipy.ndimage.gray_erosion() function with size= (4,4,4) to dilate the eroded data; again use the skimage.measure.label() function on the eroded and dilated data to select the second largest volume as the tooth target. Fourth, use the scipy.ndimage.binary_fill_holes() function to fill all cavities within the tooth target, which serves as the final prediction output.</w:t>
      </w:r>
    </w:p>
    <w:p w14:paraId="104F2AFF">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ascii="Times New Roman" w:hAnsi="Times New Roman" w:eastAsia="微软雅黑" w:cstheme="minorBidi"/>
          <w:kern w:val="2"/>
          <w:sz w:val="24"/>
          <w:szCs w:val="24"/>
          <w:lang w:val="en-US" w:eastAsia="zh-CN" w:bidi="ar-SA"/>
        </w:rPr>
        <w:t>(Note: For test22.nii.gz, test23.nii.gz, test.24.nii.gz, after many observations and experiments, the set coords ranges are (120,440,0,200,0,150), (120,440,0,200,0,130) and (120,440,0,345,50,280).)</w:t>
      </w:r>
    </w:p>
    <w:p w14:paraId="1712E2BC">
      <w:pPr>
        <w:rPr>
          <w:rFonts w:hint="default"/>
          <w:lang w:val="en-US" w:eastAsia="zh-CN"/>
        </w:rPr>
      </w:pPr>
      <w:r>
        <w:rPr>
          <w:rFonts w:hint="default"/>
          <w:lang w:val="en-US" w:eastAsia="zh-CN"/>
        </w:rPr>
        <w:br w:type="page"/>
      </w:r>
    </w:p>
    <w:p w14:paraId="6BC791C5">
      <w:pPr>
        <w:keepNext w:val="0"/>
        <w:keepLines w:val="0"/>
        <w:pageBreakBefore w:val="0"/>
        <w:widowControl w:val="0"/>
        <w:numPr>
          <w:ilvl w:val="0"/>
          <w:numId w:val="1"/>
        </w:numPr>
        <w:kinsoku/>
        <w:wordWrap/>
        <w:overflowPunct/>
        <w:topLinePunct w:val="0"/>
        <w:autoSpaceDE/>
        <w:autoSpaceDN/>
        <w:bidi w:val="0"/>
        <w:adjustRightInd/>
        <w:snapToGrid/>
        <w:ind w:left="0" w:leftChars="0" w:firstLine="0" w:firstLineChars="0"/>
        <w:jc w:val="center"/>
        <w:textAlignment w:val="auto"/>
        <w:outlineLvl w:val="0"/>
        <w:rPr>
          <w:rFonts w:hint="default"/>
          <w:sz w:val="32"/>
          <w:szCs w:val="32"/>
          <w:lang w:val="en-US" w:eastAsia="zh-CN"/>
        </w:rPr>
      </w:pPr>
      <w:bookmarkStart w:id="3" w:name="_Toc8558"/>
      <w:r>
        <w:rPr>
          <w:rFonts w:hint="eastAsia" w:ascii="Times New Roman" w:hAnsi="Times New Roman" w:eastAsia="微软雅黑" w:cstheme="minorBidi"/>
          <w:kern w:val="2"/>
          <w:sz w:val="32"/>
          <w:szCs w:val="32"/>
          <w:lang w:val="en-US" w:eastAsia="zh-CN" w:bidi="ar-SA"/>
        </w:rPr>
        <w:t>Deploy details</w:t>
      </w:r>
      <w:bookmarkEnd w:id="3"/>
    </w:p>
    <w:p w14:paraId="49B8324E">
      <w:pPr>
        <w:widowControl w:val="0"/>
        <w:numPr>
          <w:ilvl w:val="0"/>
          <w:numId w:val="0"/>
        </w:numPr>
        <w:spacing w:line="360" w:lineRule="auto"/>
        <w:jc w:val="both"/>
        <w:outlineLvl w:val="1"/>
        <w:rPr>
          <w:rFonts w:hint="eastAsia" w:asciiTheme="majorEastAsia" w:hAnsiTheme="majorEastAsia" w:eastAsiaTheme="majorEastAsia" w:cstheme="majorEastAsia"/>
          <w:sz w:val="28"/>
          <w:szCs w:val="28"/>
          <w:lang w:val="en-US" w:eastAsia="zh-CN"/>
        </w:rPr>
      </w:pPr>
      <w:bookmarkStart w:id="4" w:name="_Toc747"/>
      <w:r>
        <w:rPr>
          <w:rFonts w:hint="eastAsia" w:ascii="Times New Roman" w:eastAsia="微软雅黑" w:hAnsiTheme="majorEastAsia" w:cstheme="majorEastAsia"/>
          <w:kern w:val="2"/>
          <w:sz w:val="28"/>
          <w:szCs w:val="28"/>
          <w:lang w:val="en-US" w:eastAsia="zh-CN" w:bidi="ar-SA"/>
        </w:rPr>
        <w:t>2.1, Pre-treatment</w:t>
      </w:r>
      <w:bookmarkEnd w:id="4"/>
    </w:p>
    <w:p w14:paraId="5545BF2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lang w:val="en-US" w:eastAsia="zh-CN"/>
        </w:rPr>
      </w:pPr>
      <w:r>
        <w:rPr>
          <w:rFonts w:hint="eastAsia" w:ascii="Times New Roman" w:eastAsia="微软雅黑" w:hAnsiTheme="minorEastAsia" w:cstheme="minorEastAsia"/>
          <w:kern w:val="2"/>
          <w:sz w:val="24"/>
          <w:szCs w:val="24"/>
          <w:lang w:val="en-US" w:eastAsia="zh-CN" w:bidi="ar-SA"/>
        </w:rPr>
        <w:t>For the retest data, there are 12 sets of labeled data and 300 sets of unlabeled data, but most shapes are above (266,266,200), with the spacing of most data being 0.3. Observations show that tooth shapes generally fall between (100,150,100) and (150,200,150). Therefore, random cropping can be used to increase sample randomness while reducing the training burden.</w:t>
      </w:r>
    </w:p>
    <w:p w14:paraId="04072AF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lang w:val="en-US" w:eastAsia="zh-CN"/>
        </w:rPr>
      </w:pPr>
      <w:r>
        <w:rPr>
          <w:rFonts w:hint="eastAsia" w:ascii="Times New Roman" w:eastAsia="微软雅黑" w:hAnsiTheme="minorEastAsia" w:cstheme="minorEastAsia"/>
          <w:kern w:val="2"/>
          <w:sz w:val="24"/>
          <w:szCs w:val="24"/>
          <w:lang w:val="en-US" w:eastAsia="zh-CN" w:bidi="ar-SA"/>
        </w:rPr>
        <w:t>The preprocessing steps are as follows:</w:t>
      </w:r>
    </w:p>
    <w:p w14:paraId="223A0EB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lang w:val="en-US" w:eastAsia="zh-CN"/>
        </w:rPr>
      </w:pPr>
      <w:r>
        <w:rPr>
          <w:rFonts w:hint="eastAsia" w:ascii="Times New Roman" w:eastAsia="微软雅黑" w:hAnsiTheme="minorEastAsia" w:cstheme="minorEastAsia"/>
          <w:kern w:val="2"/>
          <w:sz w:val="24"/>
          <w:szCs w:val="24"/>
          <w:lang w:val="en-US" w:eastAsia="zh-CN" w:bidi="ar-SA"/>
        </w:rPr>
        <w:t>First, use the trilinear or nearest method to interpolate the original data into the same spacing (i.e., 0.3).</w:t>
      </w:r>
    </w:p>
    <w:p w14:paraId="55437A8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lang w:val="en-US"/>
        </w:rPr>
      </w:pPr>
      <w:r>
        <w:rPr>
          <w:rFonts w:hint="eastAsia" w:ascii="Times New Roman" w:eastAsia="微软雅黑" w:hAnsiTheme="minorEastAsia" w:cstheme="minorEastAsia"/>
          <w:kern w:val="2"/>
          <w:sz w:val="24"/>
          <w:szCs w:val="24"/>
          <w:vertAlign w:val="superscript"/>
          <w:lang w:val="en-US" w:eastAsia="zh-CN" w:bidi="ar-SA"/>
        </w:rPr>
        <w:t>Then, with 500 and 2500 as the upper and lower bounds respectively, the maximum and minimum values are normalized. [1]</w:t>
      </w:r>
    </w:p>
    <w:p w14:paraId="753613AD">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lang w:val="en-US" w:eastAsia="zh-CN"/>
        </w:rPr>
      </w:pPr>
      <w:r>
        <w:rPr>
          <w:rFonts w:hint="eastAsia" w:ascii="Times New Roman" w:eastAsia="微软雅黑" w:hAnsiTheme="minorEastAsia" w:cstheme="minorEastAsia"/>
          <w:kern w:val="2"/>
          <w:sz w:val="24"/>
          <w:szCs w:val="24"/>
          <w:lang w:val="en-US" w:eastAsia="zh-CN" w:bidi="ar-SA"/>
        </w:rPr>
        <w:t>Finally, the patch (128,128,100) is randomly cropped 20 times in the set coords region and saved to the corresponding h5 file.</w:t>
      </w:r>
    </w:p>
    <w:p w14:paraId="673118BF">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lang w:val="en-US" w:eastAsia="zh-CN"/>
        </w:rPr>
      </w:pPr>
      <w:r>
        <w:rPr>
          <w:rFonts w:hint="eastAsia" w:ascii="Times New Roman" w:eastAsia="微软雅黑" w:hAnsiTheme="minorEastAsia" w:cstheme="minorEastAsia"/>
          <w:kern w:val="2"/>
          <w:sz w:val="24"/>
          <w:szCs w:val="24"/>
          <w:lang w:val="en-US" w:eastAsia="zh-CN" w:bidi="ar-SA"/>
        </w:rPr>
        <w:t>After preprocessing, we get (12+300)* 20 = 6240 pieces of data.</w:t>
      </w:r>
    </w:p>
    <w:p w14:paraId="0715F2B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lang w:val="en-US" w:eastAsia="zh-CN"/>
        </w:rPr>
      </w:pPr>
      <w:r>
        <w:rPr>
          <w:rFonts w:hint="eastAsia" w:ascii="Times New Roman" w:eastAsia="微软雅黑" w:hAnsiTheme="minorEastAsia" w:cstheme="minorEastAsia"/>
          <w:kern w:val="2"/>
          <w:sz w:val="24"/>
          <w:szCs w:val="24"/>
          <w:lang w:val="en-US" w:eastAsia="zh-CN" w:bidi="ar-SA"/>
        </w:rPr>
        <w:t>The schematic diagram is shown in Figure 2-1.</w:t>
      </w:r>
    </w:p>
    <w:p w14:paraId="4CA7ADBA">
      <w:pPr>
        <w:widowControl w:val="0"/>
        <w:numPr>
          <w:ilvl w:val="0"/>
          <w:numId w:val="0"/>
        </w:numPr>
        <w:spacing w:line="360" w:lineRule="auto"/>
        <w:jc w:val="center"/>
      </w:pPr>
      <w:r>
        <w:drawing>
          <wp:inline distT="0" distB="0" distL="114300" distR="114300">
            <wp:extent cx="3569335" cy="3183890"/>
            <wp:effectExtent l="0" t="0" r="12065" b="12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7"/>
                    <a:stretch>
                      <a:fillRect/>
                    </a:stretch>
                  </pic:blipFill>
                  <pic:spPr>
                    <a:xfrm>
                      <a:off x="0" y="0"/>
                      <a:ext cx="3569335" cy="3183890"/>
                    </a:xfrm>
                    <a:prstGeom prst="rect">
                      <a:avLst/>
                    </a:prstGeom>
                    <a:noFill/>
                    <a:ln>
                      <a:noFill/>
                    </a:ln>
                  </pic:spPr>
                </pic:pic>
              </a:graphicData>
            </a:graphic>
          </wp:inline>
        </w:drawing>
      </w:r>
    </w:p>
    <w:p w14:paraId="6D9AC1F8">
      <w:pPr>
        <w:widowControl w:val="0"/>
        <w:numPr>
          <w:ilvl w:val="0"/>
          <w:numId w:val="0"/>
        </w:numPr>
        <w:spacing w:line="360" w:lineRule="auto"/>
        <w:jc w:val="center"/>
        <w:rPr>
          <w:rFonts w:hint="default" w:asciiTheme="minorEastAsia" w:hAnsiTheme="minorEastAsia" w:eastAsiaTheme="minorEastAsia" w:cstheme="minorEastAsia"/>
          <w:sz w:val="18"/>
          <w:szCs w:val="18"/>
          <w:lang w:val="en-US" w:eastAsia="zh-CN"/>
        </w:rPr>
      </w:pPr>
      <w:r>
        <w:rPr>
          <w:rFonts w:hint="eastAsia" w:ascii="Times New Roman" w:eastAsia="微软雅黑" w:hAnsiTheme="minorEastAsia" w:cstheme="minorEastAsia"/>
          <w:kern w:val="2"/>
          <w:sz w:val="18"/>
          <w:szCs w:val="18"/>
          <w:lang w:val="en-US" w:eastAsia="zh-CN" w:bidi="ar-SA"/>
        </w:rPr>
        <w:t>Figure 2-1 Schematic diagram of preprocessing</w:t>
      </w:r>
    </w:p>
    <w:p w14:paraId="7195806D">
      <w:pPr>
        <w:widowControl w:val="0"/>
        <w:numPr>
          <w:ilvl w:val="0"/>
          <w:numId w:val="0"/>
        </w:numPr>
        <w:spacing w:line="360" w:lineRule="auto"/>
        <w:jc w:val="both"/>
        <w:outlineLvl w:val="1"/>
        <w:rPr>
          <w:rFonts w:hint="eastAsia" w:asciiTheme="majorEastAsia" w:hAnsiTheme="majorEastAsia" w:eastAsiaTheme="majorEastAsia" w:cstheme="majorEastAsia"/>
          <w:sz w:val="28"/>
          <w:szCs w:val="28"/>
          <w:lang w:val="en-US" w:eastAsia="zh-CN"/>
        </w:rPr>
      </w:pPr>
      <w:bookmarkStart w:id="5" w:name="_Toc6385"/>
      <w:r>
        <w:rPr>
          <w:rFonts w:hint="eastAsia" w:ascii="Times New Roman" w:eastAsia="微软雅黑" w:hAnsiTheme="majorEastAsia" w:cstheme="majorEastAsia"/>
          <w:kern w:val="2"/>
          <w:sz w:val="28"/>
          <w:szCs w:val="28"/>
          <w:lang w:val="en-US" w:eastAsia="zh-CN" w:bidi="ar-SA"/>
        </w:rPr>
        <w:t>2.2 Network model</w:t>
      </w:r>
      <w:bookmarkEnd w:id="5"/>
    </w:p>
    <w:p w14:paraId="61FACE30">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lang w:val="en-US" w:eastAsia="zh-CN"/>
        </w:rPr>
      </w:pPr>
      <w:r>
        <w:rPr>
          <w:rFonts w:hint="eastAsia" w:ascii="Times New Roman" w:eastAsia="微软雅黑" w:hAnsiTheme="minorEastAsia" w:cstheme="minorEastAsia"/>
          <w:kern w:val="2"/>
          <w:sz w:val="24"/>
          <w:szCs w:val="24"/>
          <w:lang w:val="en-US" w:eastAsia="zh-CN" w:bidi="ar-SA"/>
        </w:rPr>
        <w:t>Referring to MCNet+[2] and CBAM[3] algorithms, the network structure of the adopted method is shown in Figure 2-2.</w:t>
      </w:r>
    </w:p>
    <w:p w14:paraId="36FFD169">
      <w:pPr>
        <w:widowControl w:val="0"/>
        <w:numPr>
          <w:ilvl w:val="0"/>
          <w:numId w:val="0"/>
        </w:numPr>
        <w:spacing w:line="360" w:lineRule="auto"/>
        <w:jc w:val="center"/>
      </w:pPr>
      <w:r>
        <w:drawing>
          <wp:inline distT="0" distB="0" distL="114300" distR="114300">
            <wp:extent cx="5269230" cy="2314575"/>
            <wp:effectExtent l="0" t="0" r="3810" b="190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8"/>
                    <a:stretch>
                      <a:fillRect/>
                    </a:stretch>
                  </pic:blipFill>
                  <pic:spPr>
                    <a:xfrm>
                      <a:off x="0" y="0"/>
                      <a:ext cx="5269230" cy="2314575"/>
                    </a:xfrm>
                    <a:prstGeom prst="rect">
                      <a:avLst/>
                    </a:prstGeom>
                    <a:noFill/>
                    <a:ln>
                      <a:noFill/>
                    </a:ln>
                  </pic:spPr>
                </pic:pic>
              </a:graphicData>
            </a:graphic>
          </wp:inline>
        </w:drawing>
      </w:r>
    </w:p>
    <w:p w14:paraId="727995F8">
      <w:pPr>
        <w:widowControl w:val="0"/>
        <w:numPr>
          <w:ilvl w:val="0"/>
          <w:numId w:val="0"/>
        </w:numPr>
        <w:spacing w:line="360" w:lineRule="auto"/>
        <w:jc w:val="center"/>
        <w:rPr>
          <w:rFonts w:hint="default" w:asciiTheme="minorEastAsia" w:hAnsiTheme="minorEastAsia" w:eastAsiaTheme="minorEastAsia" w:cstheme="minorEastAsia"/>
          <w:sz w:val="18"/>
          <w:szCs w:val="18"/>
          <w:lang w:val="en-US" w:eastAsia="zh-CN"/>
        </w:rPr>
      </w:pPr>
      <w:r>
        <w:rPr>
          <w:rFonts w:hint="eastAsia" w:ascii="Times New Roman" w:eastAsia="微软雅黑" w:hAnsiTheme="minorEastAsia" w:cstheme="minorEastAsia"/>
          <w:kern w:val="2"/>
          <w:sz w:val="18"/>
          <w:szCs w:val="18"/>
          <w:lang w:val="en-US" w:eastAsia="zh-CN" w:bidi="ar-SA"/>
        </w:rPr>
        <w:t>Figure 2-2 Schematic diagram of network model</w:t>
      </w:r>
    </w:p>
    <w:p w14:paraId="7075EC7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lang w:val="en-US" w:eastAsia="zh-CN"/>
        </w:rPr>
      </w:pPr>
      <w:r>
        <w:rPr>
          <w:rFonts w:hint="eastAsia" w:ascii="Times New Roman" w:eastAsia="微软雅黑" w:hAnsiTheme="minorEastAsia" w:cstheme="minorEastAsia"/>
          <w:kern w:val="2"/>
          <w:sz w:val="24"/>
          <w:szCs w:val="24"/>
          <w:lang w:val="en-US" w:eastAsia="zh-CN" w:bidi="ar-SA"/>
        </w:rPr>
        <w:t>Among them, referring to MCNet+[2], two different upsampling branches (x8_1 and x8_2) are used in the last upsample of the Decoder at VNet[4], aiming to learn different regions of the teeth. Referring to the spatial attention module of CBAM[3], the feature x1 obtained after the first downsample at VNet[4] is sequentially passed through two CBAM[3] modules skip to different upsampling branches (x8_1 and x8_2), resulting in the final outputs output1 and output2.</w:t>
      </w:r>
    </w:p>
    <w:p w14:paraId="44C00EBA">
      <w:pPr>
        <w:widowControl w:val="0"/>
        <w:numPr>
          <w:ilvl w:val="0"/>
          <w:numId w:val="0"/>
        </w:numPr>
        <w:spacing w:line="360" w:lineRule="auto"/>
        <w:jc w:val="both"/>
        <w:rPr>
          <w:rFonts w:hint="default"/>
          <w:lang w:val="en-US" w:eastAsia="zh-CN"/>
        </w:rPr>
      </w:pPr>
    </w:p>
    <w:p w14:paraId="560D2419">
      <w:pPr>
        <w:widowControl w:val="0"/>
        <w:numPr>
          <w:ilvl w:val="0"/>
          <w:numId w:val="0"/>
        </w:numPr>
        <w:spacing w:line="360" w:lineRule="auto"/>
        <w:jc w:val="both"/>
        <w:outlineLvl w:val="1"/>
        <w:rPr>
          <w:rFonts w:hint="default" w:asciiTheme="majorEastAsia" w:hAnsiTheme="majorEastAsia" w:eastAsiaTheme="majorEastAsia" w:cstheme="majorEastAsia"/>
          <w:sz w:val="28"/>
          <w:szCs w:val="28"/>
          <w:lang w:val="en-US" w:eastAsia="zh-CN"/>
        </w:rPr>
      </w:pPr>
      <w:bookmarkStart w:id="6" w:name="_Toc28759"/>
      <w:r>
        <w:rPr>
          <w:rFonts w:hint="eastAsia" w:ascii="Times New Roman" w:eastAsia="微软雅黑" w:hAnsiTheme="majorEastAsia" w:cstheme="majorEastAsia"/>
          <w:kern w:val="2"/>
          <w:sz w:val="28"/>
          <w:szCs w:val="28"/>
          <w:lang w:val="en-US" w:eastAsia="zh-CN" w:bidi="ar-SA"/>
        </w:rPr>
        <w:t>2.3 Algorithm description and loss function setting</w:t>
      </w:r>
      <w:bookmarkEnd w:id="6"/>
    </w:p>
    <w:p w14:paraId="67ACF80C">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lang w:val="en-US" w:eastAsia="zh-CN"/>
        </w:rPr>
      </w:pPr>
      <w:r>
        <w:rPr>
          <w:rFonts w:hint="eastAsia" w:ascii="Times New Roman" w:eastAsia="微软雅黑" w:hAnsiTheme="minorEastAsia" w:cstheme="minorEastAsia"/>
          <w:kern w:val="2"/>
          <w:sz w:val="24"/>
          <w:szCs w:val="24"/>
          <w:lang w:val="en-US" w:eastAsia="zh-CN" w:bidi="ar-SA"/>
        </w:rPr>
        <w:t>The algorithm diagram is shown in Figure 2-3.</w:t>
      </w:r>
    </w:p>
    <w:p w14:paraId="3B5EA953">
      <w:pPr>
        <w:widowControl w:val="0"/>
        <w:numPr>
          <w:ilvl w:val="0"/>
          <w:numId w:val="0"/>
        </w:numPr>
        <w:spacing w:line="360" w:lineRule="auto"/>
        <w:jc w:val="center"/>
      </w:pPr>
      <w:r>
        <w:drawing>
          <wp:inline distT="0" distB="0" distL="114300" distR="114300">
            <wp:extent cx="5268595" cy="2630170"/>
            <wp:effectExtent l="0" t="0" r="4445" b="635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9"/>
                    <a:stretch>
                      <a:fillRect/>
                    </a:stretch>
                  </pic:blipFill>
                  <pic:spPr>
                    <a:xfrm>
                      <a:off x="0" y="0"/>
                      <a:ext cx="5268595" cy="2630170"/>
                    </a:xfrm>
                    <a:prstGeom prst="rect">
                      <a:avLst/>
                    </a:prstGeom>
                    <a:noFill/>
                    <a:ln>
                      <a:noFill/>
                    </a:ln>
                  </pic:spPr>
                </pic:pic>
              </a:graphicData>
            </a:graphic>
          </wp:inline>
        </w:drawing>
      </w:r>
    </w:p>
    <w:p w14:paraId="076AD2B9">
      <w:pPr>
        <w:widowControl w:val="0"/>
        <w:numPr>
          <w:ilvl w:val="0"/>
          <w:numId w:val="0"/>
        </w:numPr>
        <w:spacing w:line="360" w:lineRule="auto"/>
        <w:jc w:val="center"/>
        <w:rPr>
          <w:rFonts w:hint="default" w:asciiTheme="minorEastAsia" w:hAnsiTheme="minorEastAsia" w:eastAsiaTheme="minorEastAsia" w:cstheme="minorEastAsia"/>
          <w:sz w:val="18"/>
          <w:szCs w:val="18"/>
          <w:lang w:val="en-US" w:eastAsia="zh-CN"/>
        </w:rPr>
      </w:pPr>
      <w:r>
        <w:rPr>
          <w:rFonts w:hint="eastAsia" w:ascii="Times New Roman" w:eastAsia="微软雅黑" w:hAnsiTheme="minorEastAsia" w:cstheme="minorEastAsia"/>
          <w:kern w:val="2"/>
          <w:sz w:val="18"/>
          <w:szCs w:val="18"/>
          <w:lang w:val="en-US" w:eastAsia="zh-CN" w:bidi="ar-SA"/>
        </w:rPr>
        <w:t>Figure 2-3 Schematic diagram of the algorithm</w:t>
      </w:r>
    </w:p>
    <w:p w14:paraId="39721EF2">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lang w:val="en-US" w:eastAsia="zh-CN"/>
        </w:rPr>
      </w:pPr>
      <w:r>
        <w:rPr>
          <w:rFonts w:hint="eastAsia" w:ascii="Times New Roman" w:eastAsia="微软雅黑" w:hAnsiTheme="minorEastAsia" w:cstheme="minorEastAsia"/>
          <w:kern w:val="2"/>
          <w:sz w:val="24"/>
          <w:szCs w:val="24"/>
          <w:lang w:val="en-US" w:eastAsia="zh-CN" w:bidi="ar-SA"/>
        </w:rPr>
        <w:t>Referring to the Ent strategy in AC-MT[5] and the soft_shapen_pseudo method in MCNet+[2], this method also sets up the Student and Teacher models. It uses the soft_shapen_pseudo method to obtain pseudo-labels for the two outputs of the Student model, then calculates the MSE Loss between them as part of the consistency loss, Lc1. After merging the two outputs of Student and dividing by 2, it obtains the average output of the Student model, and only for the unlabeled part, calculates the MSE Loss with the average output of the Teacher model as the other half of the consistency loss, Lc2.</w:t>
      </w:r>
    </w:p>
    <w:p w14:paraId="2E763037">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lang w:val="en-US" w:eastAsia="zh-CN"/>
        </w:rPr>
      </w:pPr>
      <w:r>
        <w:rPr>
          <w:rFonts w:hint="eastAsia" w:ascii="Times New Roman" w:eastAsia="微软雅黑" w:hAnsiTheme="minorEastAsia" w:cstheme="minorEastAsia"/>
          <w:kern w:val="2"/>
          <w:sz w:val="24"/>
          <w:szCs w:val="24"/>
          <w:lang w:val="en-US" w:eastAsia="zh-CN" w:bidi="ar-SA"/>
        </w:rPr>
        <w:t>In addition, the entropy is calculated according to the output of Student model, and the mask of consistency loss is obtained according to the threshold and applied to Lc2.</w:t>
      </w:r>
    </w:p>
    <w:p w14:paraId="6B1319A2">
      <w:pPr>
        <w:widowControl w:val="0"/>
        <w:numPr>
          <w:ilvl w:val="0"/>
          <w:numId w:val="0"/>
        </w:numPr>
        <w:spacing w:line="360" w:lineRule="auto"/>
        <w:jc w:val="center"/>
      </w:pPr>
      <w:r>
        <w:drawing>
          <wp:inline distT="0" distB="0" distL="114300" distR="114300">
            <wp:extent cx="3589020" cy="563880"/>
            <wp:effectExtent l="0" t="0" r="762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0"/>
                    <a:stretch>
                      <a:fillRect/>
                    </a:stretch>
                  </pic:blipFill>
                  <pic:spPr>
                    <a:xfrm>
                      <a:off x="0" y="0"/>
                      <a:ext cx="3589020" cy="563880"/>
                    </a:xfrm>
                    <a:prstGeom prst="rect">
                      <a:avLst/>
                    </a:prstGeom>
                    <a:noFill/>
                    <a:ln>
                      <a:noFill/>
                    </a:ln>
                  </pic:spPr>
                </pic:pic>
              </a:graphicData>
            </a:graphic>
          </wp:inline>
        </w:drawing>
      </w:r>
    </w:p>
    <w:p w14:paraId="4560B9D5">
      <w:pPr>
        <w:widowControl w:val="0"/>
        <w:numPr>
          <w:ilvl w:val="0"/>
          <w:numId w:val="0"/>
        </w:numPr>
        <w:spacing w:line="360" w:lineRule="auto"/>
        <w:jc w:val="center"/>
        <w:rPr>
          <w:rFonts w:hint="default" w:asciiTheme="minorEastAsia" w:hAnsiTheme="minorEastAsia" w:eastAsiaTheme="minorEastAsia" w:cstheme="minorEastAsia"/>
          <w:sz w:val="18"/>
          <w:szCs w:val="18"/>
          <w:lang w:val="en-US" w:eastAsia="zh-CN"/>
        </w:rPr>
      </w:pPr>
      <w:r>
        <w:rPr>
          <w:rFonts w:hint="eastAsia" w:ascii="Times New Roman" w:hAnsi="Times New Roman" w:eastAsia="微软雅黑" w:cstheme="minorBidi"/>
          <w:kern w:val="2"/>
          <w:sz w:val="24"/>
          <w:szCs w:val="24"/>
          <w:vertAlign w:val="superscript"/>
          <w:lang w:val="en-US" w:eastAsia="zh-CN" w:bidi="ar-SA"/>
        </w:rPr>
        <w:t>Figure 2-4 Entropy calculation formula [5]</w:t>
      </w:r>
    </w:p>
    <w:p w14:paraId="15F79F9D">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ascii="Times New Roman" w:hAnsi="Times New Roman" w:eastAsia="微软雅黑" w:cstheme="minorBidi"/>
          <w:kern w:val="2"/>
          <w:sz w:val="24"/>
          <w:szCs w:val="24"/>
          <w:lang w:val="en-US" w:eastAsia="zh-CN" w:bidi="ar-SA"/>
        </w:rPr>
        <w:t>The final loss function is:</w:t>
      </w:r>
    </w:p>
    <w:p w14:paraId="30E5EDE4">
      <w:pPr>
        <w:bidi w:val="0"/>
        <w:rPr>
          <w:rFonts w:hint="default" w:hAnsi="Cambria Math" w:cs="Cambria Math"/>
          <w:i w:val="0"/>
          <w:lang w:val="en-US" w:eastAsia="zh-CN"/>
        </w:rPr>
      </w:pPr>
      <m:oMathPara>
        <m:oMath>
          <m:sSub>
            <w:bookmarkStart w:id="7" w:name="_Toc752"/>
            <m:sSubPr>
              <m:ctrlPr>
                <w:rPr>
                  <w:rFonts w:ascii="Cambria Math" w:hAnsi="Cambria Math"/>
                  <w:i w:val="0"/>
                  <w:lang w:val="en-US"/>
                </w:rPr>
              </m:ctrlPr>
            </m:sSubPr>
            <m:e>
              <m:r>
                <m:rPr>
                  <m:sty m:val="p"/>
                </m:rPr>
                <w:rPr>
                  <w:rFonts w:hint="default" w:ascii="Cambria Math" w:hAnsi="Cambria Math"/>
                  <w:lang w:val="en-US" w:eastAsia="zh-CN"/>
                </w:rPr>
                <m:t>L</m:t>
              </m:r>
              <m:ctrlPr>
                <w:rPr>
                  <w:rFonts w:ascii="Cambria Math" w:hAnsi="Cambria Math"/>
                  <w:i w:val="0"/>
                  <w:lang w:val="en-US"/>
                </w:rPr>
              </m:ctrlPr>
            </m:e>
            <m:sub>
              <m:r>
                <m:rPr>
                  <m:sty m:val="p"/>
                </m:rPr>
                <w:rPr>
                  <w:rFonts w:hint="default" w:ascii="Cambria Math" w:hAnsi="Cambria Math"/>
                  <w:lang w:val="en-US" w:eastAsia="zh-CN"/>
                </w:rPr>
                <m:t>s</m:t>
              </m:r>
              <m:ctrlPr>
                <w:rPr>
                  <w:rFonts w:ascii="Cambria Math" w:hAnsi="Cambria Math"/>
                  <w:i w:val="0"/>
                  <w:lang w:val="en-US"/>
                </w:rPr>
              </m:ctrlPr>
            </m:sub>
          </m:sSub>
          <m:r>
            <m:rPr>
              <m:sty m:val="p"/>
            </m:rPr>
            <w:rPr>
              <w:rFonts w:ascii="Cambria Math" w:hAnsi="Cambria Math"/>
              <w:lang w:val="en-US"/>
            </w:rPr>
            <m:t>=</m:t>
          </m:r>
          <m:r>
            <m:rPr>
              <m:sty m:val="p"/>
            </m:rPr>
            <w:rPr>
              <w:rFonts w:hint="default" w:ascii="Cambria Math" w:hAnsi="Cambria Math"/>
              <w:lang w:val="en-US" w:eastAsia="zh-CN"/>
            </w:rPr>
            <m:t>0.5</m:t>
          </m:r>
          <m:r>
            <m:rPr>
              <m:sty m:val="p"/>
            </m:rPr>
            <w:rPr>
              <w:rFonts w:hint="default" w:ascii="Cambria Math" w:hAnsi="Cambria Math" w:cs="Cambria Math"/>
              <w:lang w:val="en-US" w:eastAsia="zh-CN"/>
            </w:rPr>
            <m:t>×</m:t>
          </m:r>
          <m:d>
            <m:dPr>
              <m:ctrlPr>
                <w:rPr>
                  <w:rFonts w:hint="default" w:ascii="Cambria Math" w:hAnsi="Cambria Math" w:cs="Cambria Math"/>
                  <w:lang w:val="en-US" w:eastAsia="zh-CN"/>
                </w:rPr>
              </m:ctrlPr>
            </m:dPr>
            <m:e>
              <m:sSub>
                <m:sSubPr>
                  <m:ctrlPr>
                    <w:rPr>
                      <w:rFonts w:hint="default" w:ascii="Cambria Math" w:hAnsi="Cambria Math" w:cs="Cambria Math"/>
                      <w:i w:val="0"/>
                      <w:lang w:val="en-US" w:eastAsia="zh-CN"/>
                    </w:rPr>
                  </m:ctrlPr>
                </m:sSubPr>
                <m:e>
                  <m:r>
                    <m:rPr>
                      <m:sty m:val="p"/>
                    </m:rPr>
                    <w:rPr>
                      <w:rFonts w:hint="default" w:ascii="Cambria Math" w:hAnsi="Cambria Math" w:cs="Cambria Math"/>
                      <w:lang w:val="en-US" w:eastAsia="zh-CN"/>
                    </w:rPr>
                    <m:t>L</m:t>
                  </m:r>
                  <m:ctrlPr>
                    <w:rPr>
                      <w:rFonts w:hint="default" w:ascii="Cambria Math" w:hAnsi="Cambria Math" w:cs="Cambria Math"/>
                      <w:i w:val="0"/>
                      <w:lang w:val="en-US" w:eastAsia="zh-CN"/>
                    </w:rPr>
                  </m:ctrlPr>
                </m:e>
                <m:sub>
                  <m:r>
                    <m:rPr>
                      <m:sty m:val="p"/>
                    </m:rPr>
                    <w:rPr>
                      <w:rFonts w:hint="default" w:ascii="Cambria Math" w:hAnsi="Cambria Math" w:cs="Cambria Math"/>
                      <w:lang w:val="en-US" w:eastAsia="zh-CN"/>
                    </w:rPr>
                    <m:t>ce</m:t>
                  </m:r>
                  <m:ctrlPr>
                    <w:rPr>
                      <w:rFonts w:hint="default" w:ascii="Cambria Math" w:hAnsi="Cambria Math" w:cs="Cambria Math"/>
                      <w:i w:val="0"/>
                      <w:lang w:val="en-US" w:eastAsia="zh-CN"/>
                    </w:rPr>
                  </m:ctrlPr>
                </m:sub>
              </m:sSub>
              <m:r>
                <m:rPr>
                  <m:sty m:val="p"/>
                </m:rPr>
                <w:rPr>
                  <w:rFonts w:hint="default" w:ascii="Cambria Math" w:hAnsi="Cambria Math" w:cs="Cambria Math"/>
                  <w:lang w:val="en-US" w:eastAsia="zh-CN"/>
                </w:rPr>
                <m:t>+</m:t>
              </m:r>
              <m:sSub>
                <m:sSubPr>
                  <m:ctrlPr>
                    <w:rPr>
                      <w:rFonts w:hint="default" w:ascii="Cambria Math" w:hAnsi="Cambria Math" w:cs="Cambria Math"/>
                      <w:lang w:val="en-US" w:eastAsia="zh-CN"/>
                    </w:rPr>
                  </m:ctrlPr>
                </m:sSubPr>
                <m:e>
                  <m:r>
                    <m:rPr>
                      <m:sty m:val="p"/>
                    </m:rPr>
                    <w:rPr>
                      <w:rFonts w:hint="default" w:ascii="Cambria Math" w:hAnsi="Cambria Math" w:cs="Cambria Math"/>
                      <w:lang w:val="en-US" w:eastAsia="zh-CN"/>
                    </w:rPr>
                    <m:t>L</m:t>
                  </m:r>
                  <m:ctrlPr>
                    <w:rPr>
                      <w:rFonts w:hint="default" w:ascii="Cambria Math" w:hAnsi="Cambria Math" w:cs="Cambria Math"/>
                      <w:lang w:val="en-US" w:eastAsia="zh-CN"/>
                    </w:rPr>
                  </m:ctrlPr>
                </m:e>
                <m:sub>
                  <m:r>
                    <m:rPr>
                      <m:sty m:val="p"/>
                    </m:rPr>
                    <w:rPr>
                      <w:rFonts w:hint="default" w:ascii="Cambria Math" w:hAnsi="Cambria Math" w:cs="Cambria Math"/>
                      <w:lang w:val="en-US" w:eastAsia="zh-CN"/>
                    </w:rPr>
                    <m:t>dice</m:t>
                  </m:r>
                  <m:ctrlPr>
                    <w:rPr>
                      <w:rFonts w:hint="default" w:ascii="Cambria Math" w:hAnsi="Cambria Math" w:cs="Cambria Math"/>
                      <w:lang w:val="en-US" w:eastAsia="zh-CN"/>
                    </w:rPr>
                  </m:ctrlPr>
                </m:sub>
              </m:sSub>
              <m:ctrlPr>
                <w:rPr>
                  <w:rFonts w:hint="default" w:ascii="Cambria Math" w:hAnsi="Cambria Math" w:cs="Cambria Math"/>
                  <w:lang w:val="en-US" w:eastAsia="zh-CN"/>
                </w:rPr>
              </m:ctrlPr>
            </m:e>
          </m:d>
        </m:oMath>
      </m:oMathPara>
      <w:bookmarkEnd w:id="7"/>
    </w:p>
    <w:p w14:paraId="5E0FB1ED">
      <w:pPr>
        <w:widowControl w:val="0"/>
        <w:numPr>
          <w:ilvl w:val="0"/>
          <w:numId w:val="0"/>
        </w:numPr>
        <w:spacing w:line="360" w:lineRule="auto"/>
        <w:jc w:val="both"/>
        <w:rPr>
          <w:rFonts w:hint="default" w:hAnsi="Cambria Math" w:cs="Cambria Math"/>
          <w:i w:val="0"/>
          <w:kern w:val="2"/>
          <w:sz w:val="24"/>
          <w:szCs w:val="24"/>
          <w:lang w:val="en-US" w:eastAsia="zh-CN" w:bidi="ar-SA"/>
        </w:rPr>
      </w:pPr>
      <m:oMathPara>
        <m:oMath>
          <m:sSub>
            <m:sSubPr>
              <m:ctrlPr>
                <w:rPr>
                  <w:rFonts w:hint="default" w:ascii="Cambria Math" w:hAnsi="Cambria Math" w:cs="Cambria Math"/>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L</m:t>
              </m:r>
              <m:ctrlPr>
                <w:rPr>
                  <w:rFonts w:hint="default" w:ascii="Cambria Math" w:hAnsi="Cambria Math" w:cs="Cambria Math"/>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c1</m:t>
              </m:r>
              <m:ctrlPr>
                <w:rPr>
                  <w:rFonts w:hint="default" w:ascii="Cambria Math" w:hAnsi="Cambria Math" w:cs="Cambria Math"/>
                  <w:i w:val="0"/>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nary>
            <m:naryPr>
              <m:chr m:val="∑"/>
              <m:limLoc m:val="subSup"/>
              <m:ctrlPr>
                <w:rPr>
                  <w:rFonts w:hint="default" w:ascii="Cambria Math" w:hAnsi="Cambria Math" w:cs="Cambria Math"/>
                  <w:i w:val="0"/>
                  <w:kern w:val="2"/>
                  <w:sz w:val="24"/>
                  <w:szCs w:val="24"/>
                  <w:lang w:val="en-US" w:eastAsia="zh-CN" w:bidi="ar-SA"/>
                </w:rPr>
              </m:ctrlPr>
            </m:naryPr>
            <m:sub>
              <m:r>
                <m:rPr>
                  <m:sty m:val="p"/>
                </m:rPr>
                <w:rPr>
                  <w:rFonts w:hint="default" w:ascii="Cambria Math" w:hAnsi="Cambria Math" w:cs="Cambria Math"/>
                  <w:kern w:val="2"/>
                  <w:sz w:val="24"/>
                  <w:szCs w:val="24"/>
                  <w:lang w:val="en-US" w:eastAsia="zh-CN" w:bidi="ar-SA"/>
                </w:rPr>
                <m:t>c</m:t>
              </m:r>
              <m:ctrlPr>
                <w:rPr>
                  <w:rFonts w:hint="default" w:ascii="Cambria Math" w:hAnsi="Cambria Math" w:cs="Cambria Math"/>
                  <w:i w:val="0"/>
                  <w:kern w:val="2"/>
                  <w:sz w:val="24"/>
                  <w:szCs w:val="24"/>
                  <w:lang w:val="en-US" w:eastAsia="zh-CN" w:bidi="ar-SA"/>
                </w:rPr>
              </m:ctrlPr>
            </m:sub>
            <m:sup>
              <m:r>
                <m:rPr>
                  <m:sty m:val="p"/>
                </m:rPr>
                <w:rPr>
                  <w:rFonts w:hint="default" w:ascii="Cambria Math" w:hAnsi="Cambria Math" w:cs="Cambria Math"/>
                  <w:kern w:val="2"/>
                  <w:sz w:val="24"/>
                  <w:szCs w:val="24"/>
                  <w:lang w:val="en-US" w:eastAsia="zh-CN" w:bidi="ar-SA"/>
                </w:rPr>
                <m:t>C</m:t>
              </m:r>
              <m:ctrlPr>
                <w:rPr>
                  <w:rFonts w:hint="default" w:ascii="Cambria Math" w:hAnsi="Cambria Math" w:cs="Cambria Math"/>
                  <w:i w:val="0"/>
                  <w:kern w:val="2"/>
                  <w:sz w:val="24"/>
                  <w:szCs w:val="24"/>
                  <w:lang w:val="en-US" w:eastAsia="zh-CN" w:bidi="ar-SA"/>
                </w:rPr>
              </m:ctrlPr>
            </m:sup>
            <m:e>
              <m:nary>
                <m:naryPr>
                  <m:chr m:val="∑"/>
                  <m:limLoc m:val="subSup"/>
                  <m:ctrlPr>
                    <w:rPr>
                      <w:rFonts w:hint="default" w:ascii="Cambria Math" w:hAnsi="Cambria Math" w:cs="Cambria Math"/>
                      <w:i w:val="0"/>
                      <w:kern w:val="2"/>
                      <w:sz w:val="24"/>
                      <w:szCs w:val="24"/>
                      <w:lang w:val="en-US" w:eastAsia="zh-CN" w:bidi="ar-SA"/>
                    </w:rPr>
                  </m:ctrlPr>
                </m:naryPr>
                <m:sub>
                  <m:r>
                    <m:rPr>
                      <m:sty m:val="p"/>
                    </m:rPr>
                    <w:rPr>
                      <w:rFonts w:hint="default" w:ascii="Cambria Math" w:hAnsi="Cambria Math" w:cs="Cambria Math"/>
                      <w:kern w:val="2"/>
                      <w:sz w:val="24"/>
                      <w:szCs w:val="24"/>
                      <w:lang w:val="en-US" w:eastAsia="zh-CN" w:bidi="ar-SA"/>
                    </w:rPr>
                    <m:t>i</m:t>
                  </m:r>
                  <m:ctrlPr>
                    <w:rPr>
                      <w:rFonts w:hint="default" w:ascii="Cambria Math" w:hAnsi="Cambria Math" w:cs="Cambria Math"/>
                      <w:i w:val="0"/>
                      <w:kern w:val="2"/>
                      <w:sz w:val="24"/>
                      <w:szCs w:val="24"/>
                      <w:lang w:val="en-US" w:eastAsia="zh-CN" w:bidi="ar-SA"/>
                    </w:rPr>
                  </m:ctrlPr>
                </m:sub>
                <m:sup>
                  <m:r>
                    <m:rPr>
                      <m:sty m:val="p"/>
                    </m:rPr>
                    <w:rPr>
                      <w:rFonts w:hint="default" w:ascii="Cambria Math" w:hAnsi="Cambria Math" w:cs="Cambria Math"/>
                      <w:kern w:val="2"/>
                      <w:sz w:val="24"/>
                      <w:szCs w:val="24"/>
                      <w:lang w:val="en-US" w:eastAsia="zh-CN" w:bidi="ar-SA"/>
                    </w:rPr>
                    <m:t>2</m:t>
                  </m:r>
                  <m:ctrlPr>
                    <w:rPr>
                      <w:rFonts w:hint="default" w:ascii="Cambria Math" w:hAnsi="Cambria Math" w:cs="Cambria Math"/>
                      <w:i w:val="0"/>
                      <w:kern w:val="2"/>
                      <w:sz w:val="24"/>
                      <w:szCs w:val="24"/>
                      <w:lang w:val="en-US" w:eastAsia="zh-CN" w:bidi="ar-SA"/>
                    </w:rPr>
                  </m:ctrlPr>
                </m:sup>
                <m:e>
                  <m:nary>
                    <m:naryPr>
                      <m:chr m:val="∑"/>
                      <m:limLoc m:val="subSup"/>
                      <m:ctrlPr>
                        <w:rPr>
                          <w:rFonts w:hint="default" w:ascii="Cambria Math" w:hAnsi="Cambria Math" w:cs="Cambria Math"/>
                          <w:i w:val="0"/>
                          <w:kern w:val="2"/>
                          <w:sz w:val="24"/>
                          <w:szCs w:val="24"/>
                          <w:lang w:val="en-US" w:eastAsia="zh-CN" w:bidi="ar-SA"/>
                        </w:rPr>
                      </m:ctrlPr>
                    </m:naryPr>
                    <m:sub>
                      <m:r>
                        <m:rPr>
                          <m:sty m:val="p"/>
                        </m:rPr>
                        <w:rPr>
                          <w:rFonts w:hint="default" w:ascii="Cambria Math" w:hAnsi="Cambria Math" w:cs="Cambria Math"/>
                          <w:kern w:val="2"/>
                          <w:sz w:val="24"/>
                          <w:szCs w:val="24"/>
                          <w:lang w:val="en-US" w:eastAsia="zh-CN" w:bidi="ar-SA"/>
                        </w:rPr>
                        <m:t>j</m:t>
                      </m:r>
                      <m:ctrlPr>
                        <w:rPr>
                          <w:rFonts w:hint="default" w:ascii="Cambria Math" w:hAnsi="Cambria Math" w:cs="Cambria Math"/>
                          <w:i w:val="0"/>
                          <w:kern w:val="2"/>
                          <w:sz w:val="24"/>
                          <w:szCs w:val="24"/>
                          <w:lang w:val="en-US" w:eastAsia="zh-CN" w:bidi="ar-SA"/>
                        </w:rPr>
                      </m:ctrlPr>
                    </m:sub>
                    <m:sup>
                      <m:r>
                        <m:rPr>
                          <m:sty m:val="p"/>
                        </m:rPr>
                        <w:rPr>
                          <w:rFonts w:hint="default" w:ascii="Cambria Math" w:hAnsi="Cambria Math" w:cs="Cambria Math"/>
                          <w:kern w:val="2"/>
                          <w:sz w:val="24"/>
                          <w:szCs w:val="24"/>
                          <w:lang w:val="en-US" w:eastAsia="zh-CN" w:bidi="ar-SA"/>
                        </w:rPr>
                        <m:t>2</m:t>
                      </m:r>
                      <m:ctrlPr>
                        <w:rPr>
                          <w:rFonts w:hint="default" w:ascii="Cambria Math" w:hAnsi="Cambria Math" w:cs="Cambria Math"/>
                          <w:i w:val="0"/>
                          <w:kern w:val="2"/>
                          <w:sz w:val="24"/>
                          <w:szCs w:val="24"/>
                          <w:lang w:val="en-US" w:eastAsia="zh-CN" w:bidi="ar-SA"/>
                        </w:rPr>
                      </m:ctrlPr>
                    </m:sup>
                    <m:e>
                      <m:r>
                        <m:rPr>
                          <m:sty m:val="p"/>
                        </m:rPr>
                        <w:rPr>
                          <w:rFonts w:hint="eastAsia" w:ascii="Cambria Math" w:hAnsi="Cambria Math" w:cs="Cambria Math"/>
                          <w:kern w:val="2"/>
                          <w:sz w:val="24"/>
                          <w:szCs w:val="24"/>
                          <w:lang w:val="en-US" w:eastAsia="zh-CN" w:bidi="ar-SA"/>
                        </w:rPr>
                        <m:t>MSE</m:t>
                      </m:r>
                      <m:d>
                        <m:dPr>
                          <m:ctrlPr>
                            <w:rPr>
                              <w:rFonts w:hint="eastAsia" w:ascii="Cambria Math" w:hAnsi="Cambria Math" w:cs="Cambria Math"/>
                              <w:i w:val="0"/>
                              <w:kern w:val="2"/>
                              <w:sz w:val="24"/>
                              <w:szCs w:val="24"/>
                              <w:lang w:val="en-US" w:eastAsia="zh-CN" w:bidi="ar-SA"/>
                            </w:rPr>
                          </m:ctrlPr>
                        </m:dPr>
                        <m:e>
                          <m:r>
                            <m:rPr>
                              <m:sty m:val="p"/>
                            </m:rPr>
                            <w:rPr>
                              <w:rFonts w:hint="default" w:ascii="Cambria Math" w:hAnsi="Cambria Math" w:cs="Cambria Math"/>
                              <w:kern w:val="2"/>
                              <w:sz w:val="24"/>
                              <w:szCs w:val="24"/>
                              <w:lang w:val="en-US" w:eastAsia="zh-CN" w:bidi="ar-SA"/>
                            </w:rPr>
                            <m:t>softmax</m:t>
                          </m:r>
                          <m:d>
                            <m:dPr>
                              <m:ctrlPr>
                                <w:rPr>
                                  <w:rFonts w:hint="default" w:ascii="Cambria Math" w:hAnsi="Cambria Math" w:cs="Cambria Math"/>
                                  <w:i w:val="0"/>
                                  <w:kern w:val="2"/>
                                  <w:sz w:val="24"/>
                                  <w:szCs w:val="24"/>
                                  <w:lang w:val="en-US" w:eastAsia="zh-CN" w:bidi="ar-SA"/>
                                </w:rPr>
                              </m:ctrlPr>
                            </m:dPr>
                            <m:e>
                              <m:sSub>
                                <m:sSubPr>
                                  <m:ctrlPr>
                                    <w:rPr>
                                      <w:rFonts w:hint="default" w:ascii="Cambria Math" w:hAnsi="Cambria Math" w:cs="Cambria Math"/>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outputs</m:t>
                                  </m:r>
                                  <m:ctrlPr>
                                    <w:rPr>
                                      <w:rFonts w:hint="default" w:ascii="Cambria Math" w:hAnsi="Cambria Math" w:cs="Cambria Math"/>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i</m:t>
                                  </m:r>
                                  <m:ctrlPr>
                                    <w:rPr>
                                      <w:rFonts w:hint="default" w:ascii="Cambria Math" w:hAnsi="Cambria Math" w:cs="Cambria Math"/>
                                      <w:i w:val="0"/>
                                      <w:kern w:val="2"/>
                                      <w:sz w:val="24"/>
                                      <w:szCs w:val="24"/>
                                      <w:lang w:val="en-US" w:eastAsia="zh-CN" w:bidi="ar-SA"/>
                                    </w:rPr>
                                  </m:ctrlPr>
                                </m:sub>
                              </m:sSub>
                              <m:ctrlPr>
                                <w:rPr>
                                  <w:rFonts w:hint="default" w:ascii="Cambria Math" w:hAnsi="Cambria Math" w:cs="Cambria Math"/>
                                  <w:i w:val="0"/>
                                  <w:kern w:val="2"/>
                                  <w:sz w:val="24"/>
                                  <w:szCs w:val="24"/>
                                  <w:lang w:val="en-US" w:eastAsia="zh-CN" w:bidi="ar-SA"/>
                                </w:rPr>
                              </m:ctrlPr>
                            </m:e>
                          </m:d>
                          <m:r>
                            <m:rPr>
                              <m:sty m:val="p"/>
                            </m:rPr>
                            <w:rPr>
                              <w:rFonts w:hint="default" w:ascii="Cambria Math" w:hAnsi="Cambria Math" w:cs="Cambria Math"/>
                              <w:kern w:val="2"/>
                              <w:sz w:val="24"/>
                              <w:szCs w:val="24"/>
                              <w:lang w:val="en-US" w:eastAsia="zh-CN" w:bidi="ar-SA"/>
                            </w:rPr>
                            <m:t>, sharpen</m:t>
                          </m:r>
                          <m:d>
                            <m:dPr>
                              <m:ctrlPr>
                                <w:rPr>
                                  <w:rFonts w:hint="default" w:ascii="Cambria Math" w:hAnsi="Cambria Math" w:cs="Cambria Math"/>
                                  <w:i w:val="0"/>
                                  <w:kern w:val="2"/>
                                  <w:sz w:val="24"/>
                                  <w:szCs w:val="24"/>
                                  <w:lang w:val="en-US" w:eastAsia="zh-CN" w:bidi="ar-SA"/>
                                </w:rPr>
                              </m:ctrlPr>
                            </m:dPr>
                            <m:e>
                              <m:sSub>
                                <m:sSubPr>
                                  <m:ctrlPr>
                                    <w:rPr>
                                      <w:rFonts w:hint="default" w:ascii="Cambria Math" w:hAnsi="Cambria Math" w:cs="Cambria Math"/>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outputs</m:t>
                                  </m:r>
                                  <m:ctrlPr>
                                    <w:rPr>
                                      <w:rFonts w:hint="default" w:ascii="Cambria Math" w:hAnsi="Cambria Math" w:cs="Cambria Math"/>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j</m:t>
                                  </m:r>
                                  <m:ctrlPr>
                                    <w:rPr>
                                      <w:rFonts w:hint="default" w:ascii="Cambria Math" w:hAnsi="Cambria Math" w:cs="Cambria Math"/>
                                      <w:i w:val="0"/>
                                      <w:kern w:val="2"/>
                                      <w:sz w:val="24"/>
                                      <w:szCs w:val="24"/>
                                      <w:lang w:val="en-US" w:eastAsia="zh-CN" w:bidi="ar-SA"/>
                                    </w:rPr>
                                  </m:ctrlPr>
                                </m:sub>
                              </m:sSub>
                              <m:ctrlPr>
                                <w:rPr>
                                  <w:rFonts w:hint="default" w:ascii="Cambria Math" w:hAnsi="Cambria Math" w:cs="Cambria Math"/>
                                  <w:i w:val="0"/>
                                  <w:kern w:val="2"/>
                                  <w:sz w:val="24"/>
                                  <w:szCs w:val="24"/>
                                  <w:lang w:val="en-US" w:eastAsia="zh-CN" w:bidi="ar-SA"/>
                                </w:rPr>
                              </m:ctrlPr>
                            </m:e>
                          </m:d>
                          <m:ctrlPr>
                            <w:rPr>
                              <w:rFonts w:hint="eastAsia" w:ascii="Cambria Math" w:hAnsi="Cambria Math" w:cs="Cambria Math"/>
                              <w:i w:val="0"/>
                              <w:kern w:val="2"/>
                              <w:sz w:val="24"/>
                              <w:szCs w:val="24"/>
                              <w:lang w:val="en-US" w:eastAsia="zh-CN" w:bidi="ar-SA"/>
                            </w:rPr>
                          </m:ctrlPr>
                        </m:e>
                      </m:d>
                      <m:r>
                        <m:rPr>
                          <m:sty m:val="p"/>
                        </m:rPr>
                        <w:rPr>
                          <w:rFonts w:hint="default" w:ascii="Cambria Math" w:hAnsi="Cambria Math" w:cs="Cambria Math"/>
                          <w:kern w:val="2"/>
                          <w:sz w:val="24"/>
                          <w:szCs w:val="24"/>
                          <w:lang w:val="en-US" w:eastAsia="zh-CN" w:bidi="ar-SA"/>
                        </w:rPr>
                        <m:t xml:space="preserve">, if i </m:t>
                      </m:r>
                      <m:r>
                        <m:rPr>
                          <m:sty m:val="p"/>
                        </m:rPr>
                        <w:rPr>
                          <w:rFonts w:ascii="Cambria Math" w:hAnsi="Cambria Math" w:cs="Cambria Math"/>
                          <w:kern w:val="2"/>
                          <w:sz w:val="24"/>
                          <w:szCs w:val="24"/>
                          <w:lang w:val="en-US" w:bidi="ar-SA"/>
                        </w:rPr>
                        <m:t>≠</m:t>
                      </m:r>
                      <m:r>
                        <m:rPr>
                          <m:sty m:val="p"/>
                        </m:rPr>
                        <w:rPr>
                          <w:rFonts w:hint="default" w:ascii="Cambria Math" w:hAnsi="Cambria Math" w:cs="Cambria Math"/>
                          <w:kern w:val="2"/>
                          <w:sz w:val="24"/>
                          <w:szCs w:val="24"/>
                          <w:lang w:val="en-US" w:eastAsia="zh-CN" w:bidi="ar-SA"/>
                        </w:rPr>
                        <m:t xml:space="preserve"> j.</m:t>
                      </m:r>
                      <m:ctrlPr>
                        <w:rPr>
                          <w:rFonts w:hint="default" w:ascii="Cambria Math" w:hAnsi="Cambria Math" w:cs="Cambria Math"/>
                          <w:i w:val="0"/>
                          <w:kern w:val="2"/>
                          <w:sz w:val="24"/>
                          <w:szCs w:val="24"/>
                          <w:lang w:val="en-US" w:eastAsia="zh-CN" w:bidi="ar-SA"/>
                        </w:rPr>
                      </m:ctrlPr>
                    </m:e>
                  </m:nary>
                  <m:ctrlPr>
                    <w:rPr>
                      <w:rFonts w:hint="default" w:ascii="Cambria Math" w:hAnsi="Cambria Math" w:cs="Cambria Math"/>
                      <w:i w:val="0"/>
                      <w:kern w:val="2"/>
                      <w:sz w:val="24"/>
                      <w:szCs w:val="24"/>
                      <w:lang w:val="en-US" w:eastAsia="zh-CN" w:bidi="ar-SA"/>
                    </w:rPr>
                  </m:ctrlPr>
                </m:e>
              </m:nary>
              <m:ctrlPr>
                <w:rPr>
                  <w:rFonts w:hint="default" w:ascii="Cambria Math" w:hAnsi="Cambria Math" w:cs="Cambria Math"/>
                  <w:i w:val="0"/>
                  <w:kern w:val="2"/>
                  <w:sz w:val="24"/>
                  <w:szCs w:val="24"/>
                  <w:lang w:val="en-US" w:eastAsia="zh-CN" w:bidi="ar-SA"/>
                </w:rPr>
              </m:ctrlPr>
            </m:e>
          </m:nary>
        </m:oMath>
      </m:oMathPara>
    </w:p>
    <w:p w14:paraId="476FDC7A">
      <w:pPr>
        <w:widowControl w:val="0"/>
        <w:numPr>
          <w:ilvl w:val="0"/>
          <w:numId w:val="0"/>
        </w:numPr>
        <w:spacing w:line="360" w:lineRule="auto"/>
        <w:jc w:val="both"/>
        <w:rPr>
          <w:rFonts w:hint="eastAsia" w:hAnsi="Cambria Math" w:cs="Cambria Math" w:eastAsiaTheme="minorEastAsia"/>
          <w:i w:val="0"/>
          <w:kern w:val="2"/>
          <w:sz w:val="24"/>
          <w:szCs w:val="24"/>
          <w:lang w:val="en-US" w:eastAsia="zh-CN" w:bidi="ar-SA"/>
        </w:rPr>
      </w:pPr>
      <m:oMathPara>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L</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c2</m:t>
              </m:r>
              <m:ctrlPr>
                <w:rPr>
                  <w:rFonts w:ascii="Cambria Math" w:hAnsi="Cambria Math" w:cs="Cambria Math"/>
                  <w:i/>
                  <w:kern w:val="2"/>
                  <w:sz w:val="24"/>
                  <w:szCs w:val="24"/>
                  <w:lang w:val="en-US" w:bidi="ar-SA"/>
                </w:rPr>
              </m:ctrlPr>
            </m:sub>
          </m:sSub>
          <m:r>
            <m:rPr/>
            <w:rPr>
              <w:rFonts w:hint="default" w:ascii="Cambria Math" w:hAnsi="Cambria Math" w:cs="Cambria Math"/>
              <w:kern w:val="2"/>
              <w:sz w:val="24"/>
              <w:szCs w:val="24"/>
              <w:lang w:val="en-US" w:eastAsia="zh-CN" w:bidi="ar-SA"/>
            </w:rPr>
            <m:t>=</m:t>
          </m:r>
          <m:nary>
            <m:naryPr>
              <m:chr m:val="∑"/>
              <m:limLoc m:val="subSup"/>
              <m:ctrlPr>
                <w:rPr>
                  <w:rFonts w:hint="default" w:ascii="Cambria Math" w:hAnsi="Cambria Math" w:cs="Cambria Math"/>
                  <w:i/>
                  <w:kern w:val="2"/>
                  <w:sz w:val="24"/>
                  <w:szCs w:val="24"/>
                  <w:lang w:val="en-US" w:eastAsia="zh-CN" w:bidi="ar-SA"/>
                </w:rPr>
              </m:ctrlPr>
            </m:naryPr>
            <m:sub>
              <m:r>
                <m:rPr/>
                <w:rPr>
                  <w:rFonts w:hint="default" w:ascii="Cambria Math" w:hAnsi="Cambria Math" w:cs="Cambria Math"/>
                  <w:kern w:val="2"/>
                  <w:sz w:val="24"/>
                  <w:szCs w:val="24"/>
                  <w:lang w:val="en-US" w:eastAsia="zh-CN" w:bidi="ar-SA"/>
                </w:rPr>
                <m:t>c</m:t>
              </m:r>
              <m:ctrlPr>
                <w:rPr>
                  <w:rFonts w:hint="default" w:ascii="Cambria Math" w:hAnsi="Cambria Math" w:cs="Cambria Math"/>
                  <w:i/>
                  <w:kern w:val="2"/>
                  <w:sz w:val="24"/>
                  <w:szCs w:val="24"/>
                  <w:lang w:val="en-US" w:eastAsia="zh-CN" w:bidi="ar-SA"/>
                </w:rPr>
              </m:ctrlPr>
            </m:sub>
            <m:sup>
              <m:r>
                <m:rPr/>
                <w:rPr>
                  <w:rFonts w:hint="default" w:ascii="Cambria Math" w:hAnsi="Cambria Math" w:cs="Cambria Math"/>
                  <w:kern w:val="2"/>
                  <w:sz w:val="24"/>
                  <w:szCs w:val="24"/>
                  <w:lang w:val="en-US" w:eastAsia="zh-CN" w:bidi="ar-SA"/>
                </w:rPr>
                <m:t>C</m:t>
              </m:r>
              <m:ctrlPr>
                <w:rPr>
                  <w:rFonts w:hint="default" w:ascii="Cambria Math" w:hAnsi="Cambria Math" w:cs="Cambria Math"/>
                  <w:i/>
                  <w:kern w:val="2"/>
                  <w:sz w:val="24"/>
                  <w:szCs w:val="24"/>
                  <w:lang w:val="en-US" w:eastAsia="zh-CN" w:bidi="ar-SA"/>
                </w:rPr>
              </m:ctrlPr>
            </m:sup>
            <m:e>
              <m:r>
                <m:rPr/>
                <w:rPr>
                  <w:rFonts w:hint="default" w:ascii="Cambria Math" w:hAnsi="Cambria Math" w:cs="Cambria Math"/>
                  <w:kern w:val="2"/>
                  <w:sz w:val="24"/>
                  <w:szCs w:val="24"/>
                  <w:lang w:val="en-US" w:eastAsia="zh-CN" w:bidi="ar-SA"/>
                </w:rPr>
                <m:t>MSE</m:t>
              </m:r>
              <m:d>
                <m:dPr>
                  <m:ctrlPr>
                    <w:rPr>
                      <w:rFonts w:hint="default" w:ascii="Cambria Math" w:hAnsi="Cambria Math" w:cs="Cambria Math"/>
                      <w:i/>
                      <w:kern w:val="2"/>
                      <w:sz w:val="24"/>
                      <w:szCs w:val="24"/>
                      <w:lang w:val="en-US" w:eastAsia="zh-CN" w:bidi="ar-SA"/>
                    </w:rPr>
                  </m:ctrlPr>
                </m:dPr>
                <m:e>
                  <m:r>
                    <m:rPr>
                      <m:sty m:val="p"/>
                    </m:rPr>
                    <w:rPr>
                      <w:rFonts w:hint="default" w:ascii="Cambria Math" w:hAnsi="Cambria Math" w:cs="Cambria Math"/>
                      <w:kern w:val="2"/>
                      <w:sz w:val="24"/>
                      <w:szCs w:val="24"/>
                      <w:lang w:val="en-US" w:eastAsia="zh-CN" w:bidi="ar-SA"/>
                    </w:rPr>
                    <m:t>softmax</m:t>
                  </m:r>
                  <m:d>
                    <m:dPr>
                      <m:ctrlPr>
                        <w:rPr>
                          <w:rFonts w:hint="default" w:ascii="Cambria Math" w:hAnsi="Cambria Math" w:cs="Cambria Math"/>
                          <w:i w:val="0"/>
                          <w:kern w:val="2"/>
                          <w:sz w:val="24"/>
                          <w:szCs w:val="24"/>
                          <w:lang w:val="en-US" w:eastAsia="zh-CN" w:bidi="ar-SA"/>
                        </w:rPr>
                      </m:ctrlPr>
                    </m:dPr>
                    <m:e>
                      <m:sSub>
                        <m:sSubPr>
                          <m:ctrlPr>
                            <w:rPr>
                              <w:rFonts w:hint="default" w:ascii="Cambria Math" w:hAnsi="Cambria Math" w:cs="Cambria Math"/>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outputs</m:t>
                          </m:r>
                          <m:ctrlPr>
                            <w:rPr>
                              <w:rFonts w:hint="default" w:ascii="Cambria Math" w:hAnsi="Cambria Math" w:cs="Cambria Math"/>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s</m:t>
                          </m:r>
                          <m:ctrlPr>
                            <w:rPr>
                              <w:rFonts w:hint="default" w:ascii="Cambria Math" w:hAnsi="Cambria Math" w:cs="Cambria Math"/>
                              <w:i w:val="0"/>
                              <w:kern w:val="2"/>
                              <w:sz w:val="24"/>
                              <w:szCs w:val="24"/>
                              <w:lang w:val="en-US" w:eastAsia="zh-CN" w:bidi="ar-SA"/>
                            </w:rPr>
                          </m:ctrlPr>
                        </m:sub>
                      </m:sSub>
                      <m:ctrlPr>
                        <w:rPr>
                          <w:rFonts w:hint="default" w:ascii="Cambria Math" w:hAnsi="Cambria Math" w:cs="Cambria Math"/>
                          <w:i w:val="0"/>
                          <w:kern w:val="2"/>
                          <w:sz w:val="24"/>
                          <w:szCs w:val="24"/>
                          <w:lang w:val="en-US" w:eastAsia="zh-CN" w:bidi="ar-SA"/>
                        </w:rPr>
                      </m:ctrlPr>
                    </m:e>
                  </m:d>
                  <m:r>
                    <m:rPr>
                      <m:sty m:val="p"/>
                    </m:rPr>
                    <w:rPr>
                      <w:rFonts w:hint="default" w:ascii="Cambria Math" w:hAnsi="Cambria Math" w:cs="Cambria Math"/>
                      <w:kern w:val="2"/>
                      <w:sz w:val="24"/>
                      <w:szCs w:val="24"/>
                      <w:lang w:val="en-US" w:eastAsia="zh-CN" w:bidi="ar-SA"/>
                    </w:rPr>
                    <m:t>, softmax</m:t>
                  </m:r>
                  <m:d>
                    <m:dPr>
                      <m:ctrlPr>
                        <w:rPr>
                          <w:rFonts w:hint="default" w:ascii="Cambria Math" w:hAnsi="Cambria Math" w:cs="Cambria Math"/>
                          <w:i w:val="0"/>
                          <w:kern w:val="2"/>
                          <w:sz w:val="24"/>
                          <w:szCs w:val="24"/>
                          <w:lang w:val="en-US" w:eastAsia="zh-CN" w:bidi="ar-SA"/>
                        </w:rPr>
                      </m:ctrlPr>
                    </m:dPr>
                    <m:e>
                      <m:sSub>
                        <m:sSubPr>
                          <m:ctrlPr>
                            <w:rPr>
                              <w:rFonts w:hint="default" w:ascii="Cambria Math" w:hAnsi="Cambria Math" w:cs="Cambria Math"/>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outputs</m:t>
                          </m:r>
                          <m:ctrlPr>
                            <w:rPr>
                              <w:rFonts w:hint="default" w:ascii="Cambria Math" w:hAnsi="Cambria Math" w:cs="Cambria Math"/>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t</m:t>
                          </m:r>
                          <m:ctrlPr>
                            <w:rPr>
                              <w:rFonts w:hint="default" w:ascii="Cambria Math" w:hAnsi="Cambria Math" w:cs="Cambria Math"/>
                              <w:i w:val="0"/>
                              <w:kern w:val="2"/>
                              <w:sz w:val="24"/>
                              <w:szCs w:val="24"/>
                              <w:lang w:val="en-US" w:eastAsia="zh-CN" w:bidi="ar-SA"/>
                            </w:rPr>
                          </m:ctrlPr>
                        </m:sub>
                      </m:sSub>
                      <m:ctrlPr>
                        <w:rPr>
                          <w:rFonts w:hint="default" w:ascii="Cambria Math" w:hAnsi="Cambria Math" w:cs="Cambria Math"/>
                          <w:i w:val="0"/>
                          <w:kern w:val="2"/>
                          <w:sz w:val="24"/>
                          <w:szCs w:val="24"/>
                          <w:lang w:val="en-US" w:eastAsia="zh-CN" w:bidi="ar-SA"/>
                        </w:rPr>
                      </m:ctrlPr>
                    </m:e>
                  </m:d>
                  <m:ctrlPr>
                    <w:rPr>
                      <w:rFonts w:hint="default" w:ascii="Cambria Math" w:hAnsi="Cambria Math" w:cs="Cambria Math"/>
                      <w:i/>
                      <w:kern w:val="2"/>
                      <w:sz w:val="24"/>
                      <w:szCs w:val="24"/>
                      <w:lang w:val="en-US" w:eastAsia="zh-CN" w:bidi="ar-SA"/>
                    </w:rPr>
                  </m:ctrlPr>
                </m:e>
              </m:d>
              <m:ctrlPr>
                <w:rPr>
                  <w:rFonts w:hint="default" w:ascii="Cambria Math" w:hAnsi="Cambria Math" w:cs="Cambria Math"/>
                  <w:i/>
                  <w:kern w:val="2"/>
                  <w:sz w:val="24"/>
                  <w:szCs w:val="24"/>
                  <w:lang w:val="en-US" w:eastAsia="zh-CN" w:bidi="ar-SA"/>
                </w:rPr>
              </m:ctrlPr>
            </m:e>
          </m:nary>
        </m:oMath>
      </m:oMathPara>
    </w:p>
    <w:p w14:paraId="7197F6D9">
      <w:pPr>
        <w:widowControl w:val="0"/>
        <w:numPr>
          <w:ilvl w:val="0"/>
          <w:numId w:val="0"/>
        </w:numPr>
        <w:spacing w:line="360" w:lineRule="auto"/>
        <w:jc w:val="both"/>
        <w:rPr>
          <w:rFonts w:hint="default" w:hAnsi="Cambria Math" w:cstheme="minorBidi"/>
          <w:i w:val="0"/>
          <w:kern w:val="2"/>
          <w:sz w:val="24"/>
          <w:szCs w:val="24"/>
          <w:lang w:val="en-US" w:eastAsia="zh-CN" w:bidi="ar-SA"/>
        </w:rPr>
      </w:pPr>
      <m:oMathPara>
        <m:oMath>
          <m:r>
            <m:rPr>
              <m:sty m:val="p"/>
            </m:rPr>
            <w:rPr>
              <w:rFonts w:hint="eastAsia" w:ascii="Cambria Math" w:hAnsi="Cambria Math" w:cstheme="minorBidi"/>
              <w:kern w:val="2"/>
              <w:sz w:val="24"/>
              <w:szCs w:val="24"/>
              <w:lang w:val="en-US" w:eastAsia="zh-CN" w:bidi="ar-SA"/>
            </w:rPr>
            <m:t>L</m:t>
          </m:r>
          <m:r>
            <m:rPr>
              <m:sty m:val="p"/>
            </m:rPr>
            <w:rPr>
              <w:rFonts w:ascii="Cambria Math" w:hAnsi="Cambria Math" w:cstheme="minorBidi"/>
              <w:kern w:val="2"/>
              <w:sz w:val="24"/>
              <w:szCs w:val="24"/>
              <w:lang w:val="en-US" w:bidi="ar-SA"/>
            </w:rPr>
            <m:t>=</m:t>
          </m:r>
          <m:sSub>
            <m:sSubPr>
              <m:ctrlPr>
                <w:rPr>
                  <w:rFonts w:hint="default" w:ascii="Cambria Math" w:hAnsi="Cambria Math" w:cstheme="minorBidi"/>
                  <w:kern w:val="2"/>
                  <w:sz w:val="24"/>
                  <w:szCs w:val="24"/>
                  <w:lang w:val="en-US" w:eastAsia="zh-CN" w:bidi="ar-SA"/>
                </w:rPr>
              </m:ctrlPr>
            </m:sSubPr>
            <m:e>
              <m:r>
                <m:rPr>
                  <m:sty m:val="p"/>
                </m:rPr>
                <w:rPr>
                  <w:rFonts w:hint="default" w:ascii="Cambria Math" w:hAnsi="Cambria Math" w:cstheme="minorBidi"/>
                  <w:kern w:val="2"/>
                  <w:sz w:val="24"/>
                  <w:szCs w:val="24"/>
                  <w:lang w:val="en-US" w:eastAsia="zh-CN" w:bidi="ar-SA"/>
                </w:rPr>
                <m:t>L</m:t>
              </m:r>
              <m:ctrlPr>
                <w:rPr>
                  <w:rFonts w:hint="default" w:ascii="Cambria Math" w:hAnsi="Cambria Math" w:cstheme="minorBidi"/>
                  <w:kern w:val="2"/>
                  <w:sz w:val="24"/>
                  <w:szCs w:val="24"/>
                  <w:lang w:val="en-US" w:eastAsia="zh-CN" w:bidi="ar-SA"/>
                </w:rPr>
              </m:ctrlPr>
            </m:e>
            <m:sub>
              <m:r>
                <m:rPr>
                  <m:sty m:val="p"/>
                </m:rPr>
                <w:rPr>
                  <w:rFonts w:hint="default" w:ascii="Cambria Math" w:hAnsi="Cambria Math" w:cstheme="minorBidi"/>
                  <w:kern w:val="2"/>
                  <w:sz w:val="24"/>
                  <w:szCs w:val="24"/>
                  <w:lang w:val="en-US" w:eastAsia="zh-CN" w:bidi="ar-SA"/>
                </w:rPr>
                <m:t>s</m:t>
              </m:r>
              <m:ctrlPr>
                <w:rPr>
                  <w:rFonts w:hint="default" w:ascii="Cambria Math" w:hAnsi="Cambria Math" w:cstheme="minorBidi"/>
                  <w:kern w:val="2"/>
                  <w:sz w:val="24"/>
                  <w:szCs w:val="24"/>
                  <w:lang w:val="en-US" w:eastAsia="zh-CN" w:bidi="ar-SA"/>
                </w:rPr>
              </m:ctrlPr>
            </m:sub>
          </m:sSub>
          <m:r>
            <m:rPr>
              <m:sty m:val="p"/>
            </m:rPr>
            <w:rPr>
              <w:rFonts w:hint="default" w:ascii="Cambria Math" w:hAnsi="Cambria Math" w:cstheme="minorBidi"/>
              <w:kern w:val="2"/>
              <w:sz w:val="24"/>
              <w:szCs w:val="24"/>
              <w:lang w:val="en-US" w:eastAsia="zh-CN" w:bidi="ar-SA"/>
            </w:rPr>
            <m:t>+</m:t>
          </m:r>
          <m:r>
            <m:rPr>
              <m:sty m:val="p"/>
            </m:rPr>
            <w:rPr>
              <w:rFonts w:hint="eastAsia" w:ascii="Cambria Math" w:hAnsi="Cambria Math" w:cstheme="minorBidi"/>
              <w:kern w:val="2"/>
              <w:sz w:val="24"/>
              <w:szCs w:val="24"/>
              <w:lang w:val="en-US" w:eastAsia="zh-CN" w:bidi="ar-SA"/>
            </w:rPr>
            <m:t>λ</m:t>
          </m:r>
          <m:r>
            <m:rPr>
              <m:sty m:val="p"/>
            </m:rPr>
            <w:rPr>
              <w:rFonts w:ascii="Cambria Math" w:hAnsi="Cambria Math" w:cstheme="minorBidi"/>
              <w:kern w:val="2"/>
              <w:sz w:val="24"/>
              <w:szCs w:val="24"/>
              <w:lang w:val="en-US" w:bidi="ar-SA"/>
            </w:rPr>
            <m:t>×</m:t>
          </m:r>
          <m:d>
            <m:dPr>
              <m:ctrlPr>
                <w:rPr>
                  <w:rFonts w:hint="default" w:ascii="Cambria Math" w:hAnsi="Cambria Math" w:cstheme="minorBidi"/>
                  <w:kern w:val="2"/>
                  <w:sz w:val="24"/>
                  <w:szCs w:val="24"/>
                  <w:lang w:val="en-US" w:eastAsia="zh-CN" w:bidi="ar-SA"/>
                </w:rPr>
              </m:ctrlPr>
            </m:dPr>
            <m:e>
              <m:sSub>
                <m:sSubPr>
                  <m:ctrlPr>
                    <w:rPr>
                      <w:rFonts w:hint="default" w:ascii="Cambria Math" w:hAnsi="Cambria Math" w:cstheme="minorBidi"/>
                      <w:kern w:val="2"/>
                      <w:sz w:val="24"/>
                      <w:szCs w:val="24"/>
                      <w:lang w:val="en-US" w:eastAsia="zh-CN" w:bidi="ar-SA"/>
                    </w:rPr>
                  </m:ctrlPr>
                </m:sSubPr>
                <m:e>
                  <m:r>
                    <m:rPr>
                      <m:sty m:val="p"/>
                    </m:rPr>
                    <w:rPr>
                      <w:rFonts w:hint="default" w:ascii="Cambria Math" w:hAnsi="Cambria Math" w:cstheme="minorBidi"/>
                      <w:kern w:val="2"/>
                      <w:sz w:val="24"/>
                      <w:szCs w:val="24"/>
                      <w:lang w:val="en-US" w:eastAsia="zh-CN" w:bidi="ar-SA"/>
                    </w:rPr>
                    <m:t>L</m:t>
                  </m:r>
                  <m:ctrlPr>
                    <w:rPr>
                      <w:rFonts w:hint="default" w:ascii="Cambria Math" w:hAnsi="Cambria Math" w:cstheme="minorBidi"/>
                      <w:kern w:val="2"/>
                      <w:sz w:val="24"/>
                      <w:szCs w:val="24"/>
                      <w:lang w:val="en-US" w:eastAsia="zh-CN" w:bidi="ar-SA"/>
                    </w:rPr>
                  </m:ctrlPr>
                </m:e>
                <m:sub>
                  <m:r>
                    <m:rPr>
                      <m:sty m:val="p"/>
                    </m:rPr>
                    <w:rPr>
                      <w:rFonts w:hint="default" w:ascii="Cambria Math" w:hAnsi="Cambria Math" w:cstheme="minorBidi"/>
                      <w:kern w:val="2"/>
                      <w:sz w:val="24"/>
                      <w:szCs w:val="24"/>
                      <w:lang w:val="en-US" w:eastAsia="zh-CN" w:bidi="ar-SA"/>
                    </w:rPr>
                    <m:t>c1</m:t>
                  </m:r>
                  <m:ctrlPr>
                    <w:rPr>
                      <w:rFonts w:hint="default" w:ascii="Cambria Math" w:hAnsi="Cambria Math" w:cstheme="minorBidi"/>
                      <w:kern w:val="2"/>
                      <w:sz w:val="24"/>
                      <w:szCs w:val="24"/>
                      <w:lang w:val="en-US" w:eastAsia="zh-CN" w:bidi="ar-SA"/>
                    </w:rPr>
                  </m:ctrlPr>
                </m:sub>
              </m:sSub>
              <m:r>
                <m:rPr>
                  <m:sty m:val="p"/>
                </m:rPr>
                <w:rPr>
                  <w:rFonts w:hint="default" w:ascii="Cambria Math" w:hAnsi="Cambria Math" w:cstheme="minorBidi"/>
                  <w:kern w:val="2"/>
                  <w:sz w:val="24"/>
                  <w:szCs w:val="24"/>
                  <w:lang w:val="en-US" w:eastAsia="zh-CN" w:bidi="ar-SA"/>
                </w:rPr>
                <m:t>+mask</m:t>
              </m:r>
              <m:r>
                <m:rPr>
                  <m:sty m:val="p"/>
                </m:rPr>
                <w:rPr>
                  <w:rFonts w:ascii="Cambria Math" w:hAnsi="Cambria Math" w:cstheme="minorBidi"/>
                  <w:kern w:val="2"/>
                  <w:sz w:val="24"/>
                  <w:szCs w:val="24"/>
                  <w:lang w:val="en-US" w:bidi="ar-SA"/>
                </w:rPr>
                <m:t>×</m:t>
              </m:r>
              <m:sSub>
                <m:sSubPr>
                  <m:ctrlPr>
                    <w:rPr>
                      <w:rFonts w:hint="default" w:ascii="Cambria Math" w:hAnsi="Cambria Math" w:cstheme="minorBidi"/>
                      <w:kern w:val="2"/>
                      <w:sz w:val="24"/>
                      <w:szCs w:val="24"/>
                      <w:lang w:val="en-US" w:eastAsia="zh-CN" w:bidi="ar-SA"/>
                    </w:rPr>
                  </m:ctrlPr>
                </m:sSubPr>
                <m:e>
                  <m:r>
                    <m:rPr>
                      <m:sty m:val="p"/>
                    </m:rPr>
                    <w:rPr>
                      <w:rFonts w:hint="default" w:ascii="Cambria Math" w:hAnsi="Cambria Math" w:cstheme="minorBidi"/>
                      <w:kern w:val="2"/>
                      <w:sz w:val="24"/>
                      <w:szCs w:val="24"/>
                      <w:lang w:val="en-US" w:eastAsia="zh-CN" w:bidi="ar-SA"/>
                    </w:rPr>
                    <m:t>L</m:t>
                  </m:r>
                  <m:ctrlPr>
                    <w:rPr>
                      <w:rFonts w:hint="default" w:ascii="Cambria Math" w:hAnsi="Cambria Math" w:cstheme="minorBidi"/>
                      <w:kern w:val="2"/>
                      <w:sz w:val="24"/>
                      <w:szCs w:val="24"/>
                      <w:lang w:val="en-US" w:eastAsia="zh-CN" w:bidi="ar-SA"/>
                    </w:rPr>
                  </m:ctrlPr>
                </m:e>
                <m:sub>
                  <m:r>
                    <m:rPr>
                      <m:sty m:val="p"/>
                    </m:rPr>
                    <w:rPr>
                      <w:rFonts w:hint="default" w:ascii="Cambria Math" w:hAnsi="Cambria Math" w:cstheme="minorBidi"/>
                      <w:kern w:val="2"/>
                      <w:sz w:val="24"/>
                      <w:szCs w:val="24"/>
                      <w:lang w:val="en-US" w:eastAsia="zh-CN" w:bidi="ar-SA"/>
                    </w:rPr>
                    <m:t>c2</m:t>
                  </m:r>
                  <m:ctrlPr>
                    <w:rPr>
                      <w:rFonts w:hint="default" w:ascii="Cambria Math" w:hAnsi="Cambria Math" w:cstheme="minorBidi"/>
                      <w:kern w:val="2"/>
                      <w:sz w:val="24"/>
                      <w:szCs w:val="24"/>
                      <w:lang w:val="en-US" w:eastAsia="zh-CN" w:bidi="ar-SA"/>
                    </w:rPr>
                  </m:ctrlPr>
                </m:sub>
              </m:sSub>
              <m:ctrlPr>
                <w:rPr>
                  <w:rFonts w:hint="default" w:ascii="Cambria Math" w:hAnsi="Cambria Math" w:cstheme="minorBidi"/>
                  <w:kern w:val="2"/>
                  <w:sz w:val="24"/>
                  <w:szCs w:val="24"/>
                  <w:lang w:val="en-US" w:eastAsia="zh-CN" w:bidi="ar-SA"/>
                </w:rPr>
              </m:ctrlPr>
            </m:e>
          </m:d>
        </m:oMath>
      </m:oMathPara>
    </w:p>
    <w:p w14:paraId="0D465B1D">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i w:val="0"/>
          <w:kern w:val="2"/>
          <w:sz w:val="24"/>
          <w:szCs w:val="24"/>
          <w:lang w:val="en-US" w:eastAsia="zh-CN" w:bidi="ar-SA"/>
        </w:rPr>
      </w:pPr>
      <w:r>
        <w:rPr>
          <w:rFonts w:hint="eastAsia" w:ascii="Times New Roman" w:eastAsia="微软雅黑" w:hAnsiTheme="minorEastAsia" w:cstheme="minorEastAsia"/>
          <w:i w:val="0"/>
          <w:kern w:val="2"/>
          <w:sz w:val="24"/>
          <w:szCs w:val="24"/>
          <w:lang w:val="en-US" w:eastAsia="zh-CN" w:bidi="ar-SA"/>
        </w:rPr>
        <w:t>Among them, C is the category of classification, c is the number of categories, and i and j are the number of outputs of the network.</w:t>
      </w:r>
    </w:p>
    <w:p w14:paraId="65845BDC">
      <w:pPr>
        <w:widowControl w:val="0"/>
        <w:numPr>
          <w:ilvl w:val="0"/>
          <w:numId w:val="0"/>
        </w:numPr>
        <w:spacing w:line="360" w:lineRule="auto"/>
        <w:jc w:val="both"/>
        <w:rPr>
          <w:rFonts w:hint="default" w:hAnsi="Cambria Math" w:cstheme="minorBidi"/>
          <w:i w:val="0"/>
          <w:kern w:val="2"/>
          <w:sz w:val="24"/>
          <w:szCs w:val="24"/>
          <w:lang w:val="en-US" w:eastAsia="zh-CN" w:bidi="ar-SA"/>
        </w:rPr>
      </w:pPr>
    </w:p>
    <w:p w14:paraId="2E1E3185">
      <w:pPr>
        <w:widowControl w:val="0"/>
        <w:numPr>
          <w:ilvl w:val="0"/>
          <w:numId w:val="0"/>
        </w:numPr>
        <w:spacing w:line="360" w:lineRule="auto"/>
        <w:jc w:val="both"/>
        <w:outlineLvl w:val="1"/>
        <w:rPr>
          <w:rFonts w:hint="eastAsia" w:asciiTheme="majorEastAsia" w:hAnsiTheme="majorEastAsia" w:eastAsiaTheme="majorEastAsia" w:cstheme="majorEastAsia"/>
          <w:sz w:val="28"/>
          <w:szCs w:val="28"/>
          <w:lang w:val="en-US" w:eastAsia="zh-CN"/>
        </w:rPr>
      </w:pPr>
      <w:bookmarkStart w:id="8" w:name="_Toc4409"/>
      <w:r>
        <w:rPr>
          <w:rFonts w:hint="eastAsia" w:ascii="Times New Roman" w:eastAsia="微软雅黑" w:hAnsiTheme="majorEastAsia" w:cstheme="majorEastAsia"/>
          <w:kern w:val="2"/>
          <w:sz w:val="28"/>
          <w:szCs w:val="28"/>
          <w:lang w:val="en-US" w:eastAsia="zh-CN" w:bidi="ar-SA"/>
        </w:rPr>
        <w:t>2.4 Training strategy</w:t>
      </w:r>
      <w:bookmarkEnd w:id="8"/>
    </w:p>
    <w:p w14:paraId="35D0CCAB">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lang w:val="en-US" w:eastAsia="zh-CN"/>
        </w:rPr>
      </w:pPr>
      <w:r>
        <w:rPr>
          <w:rFonts w:hint="eastAsia" w:ascii="Times New Roman" w:eastAsia="微软雅黑" w:hAnsiTheme="minorEastAsia" w:cstheme="minorEastAsia"/>
          <w:kern w:val="2"/>
          <w:sz w:val="24"/>
          <w:szCs w:val="24"/>
          <w:lang w:val="en-US" w:eastAsia="zh-CN" w:bidi="ar-SA"/>
        </w:rPr>
        <w:t>During the training process, the basic parameters are set according to the training framework of AC-MT[5] as follows:</w:t>
      </w:r>
    </w:p>
    <w:p w14:paraId="7D1EF890">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lang w:val="en-US" w:eastAsia="zh-CN"/>
        </w:rPr>
      </w:pPr>
      <w:r>
        <w:rPr>
          <w:rFonts w:hint="eastAsia" w:ascii="Times New Roman" w:eastAsia="微软雅黑" w:hAnsiTheme="minorEastAsia" w:cstheme="minorEastAsia"/>
          <w:kern w:val="2"/>
          <w:sz w:val="24"/>
          <w:szCs w:val="24"/>
          <w:lang w:val="en-US" w:eastAsia="zh-CN" w:bidi="ar-SA"/>
        </w:rPr>
        <w:t>Max iterations: 20000</w:t>
      </w:r>
    </w:p>
    <w:p w14:paraId="23BF3CAE">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lang w:val="en-US" w:eastAsia="zh-CN"/>
        </w:rPr>
      </w:pPr>
      <w:r>
        <w:rPr>
          <w:rFonts w:hint="eastAsia" w:ascii="Times New Roman" w:eastAsia="微软雅黑" w:hAnsiTheme="minorEastAsia" w:cstheme="minorEastAsia"/>
          <w:kern w:val="2"/>
          <w:sz w:val="24"/>
          <w:szCs w:val="24"/>
          <w:lang w:val="en-US" w:eastAsia="zh-CN" w:bidi="ar-SA"/>
        </w:rPr>
        <w:t>Batch size: 4</w:t>
      </w:r>
    </w:p>
    <w:p w14:paraId="6D758D09">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lang w:val="en-US" w:eastAsia="zh-CN"/>
        </w:rPr>
      </w:pPr>
      <w:r>
        <w:rPr>
          <w:rFonts w:hint="eastAsia" w:ascii="Times New Roman" w:eastAsia="微软雅黑" w:hAnsiTheme="minorEastAsia" w:cstheme="minorEastAsia"/>
          <w:kern w:val="2"/>
          <w:sz w:val="24"/>
          <w:szCs w:val="24"/>
          <w:lang w:val="en-US" w:eastAsia="zh-CN" w:bidi="ar-SA"/>
        </w:rPr>
        <w:t>Patch size: (112, 112, 80)</w:t>
      </w:r>
    </w:p>
    <w:p w14:paraId="2F7D429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lang w:val="en-US" w:eastAsia="zh-CN"/>
        </w:rPr>
      </w:pPr>
      <w:r>
        <w:rPr>
          <w:rFonts w:hint="eastAsia" w:ascii="Times New Roman" w:eastAsia="微软雅黑" w:hAnsiTheme="minorEastAsia" w:cstheme="minorEastAsia"/>
          <w:kern w:val="2"/>
          <w:sz w:val="24"/>
          <w:szCs w:val="24"/>
          <w:lang w:val="en-US" w:eastAsia="zh-CN" w:bidi="ar-SA"/>
        </w:rPr>
        <w:t>Base lr: 0.01</w:t>
      </w:r>
    </w:p>
    <w:p w14:paraId="005BC56D">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lang w:val="en-US" w:eastAsia="zh-CN"/>
        </w:rPr>
      </w:pPr>
      <w:r>
        <w:rPr>
          <w:rFonts w:hint="eastAsia" w:ascii="Times New Roman" w:eastAsia="微软雅黑" w:hAnsiTheme="minorEastAsia" w:cstheme="minorEastAsia"/>
          <w:kern w:val="2"/>
          <w:sz w:val="24"/>
          <w:szCs w:val="24"/>
          <w:lang w:val="en-US" w:eastAsia="zh-CN" w:bidi="ar-SA"/>
        </w:rPr>
        <w:t>Optimizer: SGD, lr=0.01, decay=0.0001, momentum=0.9, and every 2500 iter, lr = base lr * 0.1 ** (iter_num // 2500)</w:t>
      </w:r>
    </w:p>
    <w:p w14:paraId="37804836">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lang w:val="en-US" w:eastAsia="zh-CN"/>
        </w:rPr>
      </w:pPr>
      <w:r>
        <w:rPr>
          <w:rFonts w:hint="eastAsia" w:ascii="Times New Roman" w:eastAsia="微软雅黑" w:hAnsiTheme="minorEastAsia" w:cstheme="minorEastAsia"/>
          <w:kern w:val="2"/>
          <w:sz w:val="24"/>
          <w:szCs w:val="24"/>
          <w:lang w:val="en-US" w:eastAsia="zh-CN" w:bidi="ar-SA"/>
        </w:rPr>
        <w:t>EMA decay: 0.99</w:t>
      </w:r>
    </w:p>
    <w:p w14:paraId="1BB4CD29">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lang w:val="en-US" w:eastAsia="zh-CN"/>
        </w:rPr>
      </w:pPr>
      <w:r>
        <w:rPr>
          <w:rFonts w:hint="eastAsia" w:ascii="Times New Roman" w:eastAsia="微软雅黑" w:hAnsiTheme="minorEastAsia" w:cstheme="minorEastAsia"/>
          <w:kern w:val="2"/>
          <w:sz w:val="24"/>
          <w:szCs w:val="24"/>
          <w:lang w:val="en-US" w:eastAsia="zh-CN" w:bidi="ar-SA"/>
        </w:rPr>
        <w:t>Num workers: 4</w:t>
      </w:r>
    </w:p>
    <w:p w14:paraId="6BDD4339">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lang w:val="en-US" w:eastAsia="zh-CN"/>
        </w:rPr>
      </w:pPr>
      <w:r>
        <w:rPr>
          <w:rFonts w:hint="eastAsia" w:ascii="Times New Roman" w:eastAsia="微软雅黑" w:hAnsiTheme="minorEastAsia" w:cstheme="minorEastAsia"/>
          <w:kern w:val="2"/>
          <w:sz w:val="24"/>
          <w:szCs w:val="24"/>
          <w:lang w:val="en-US" w:eastAsia="zh-CN" w:bidi="ar-SA"/>
        </w:rPr>
        <w:t>Seed: 42</w:t>
      </w:r>
    </w:p>
    <w:p w14:paraId="7361BFB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lang w:val="en-US" w:eastAsia="zh-CN"/>
        </w:rPr>
      </w:pPr>
      <w:r>
        <w:rPr>
          <w:rFonts w:hint="eastAsia" w:ascii="Times New Roman" w:eastAsia="微软雅黑" w:hAnsiTheme="minorEastAsia" w:cstheme="minorEastAsia"/>
          <w:kern w:val="2"/>
          <w:sz w:val="24"/>
          <w:szCs w:val="24"/>
          <w:lang w:val="en-US" w:eastAsia="zh-CN" w:bidi="ar-SA"/>
        </w:rPr>
        <w:t>In addition, when importing data, the data enhancement operation of RandomRotFlip () and RandomCrop (patch_size) will be performed. During training, the model is saved every 1000 iter.</w:t>
      </w:r>
    </w:p>
    <w:p w14:paraId="4A983D29">
      <w:pPr>
        <w:widowControl w:val="0"/>
        <w:numPr>
          <w:ilvl w:val="0"/>
          <w:numId w:val="0"/>
        </w:numPr>
        <w:spacing w:line="360" w:lineRule="auto"/>
        <w:jc w:val="both"/>
        <w:outlineLvl w:val="1"/>
        <w:rPr>
          <w:rFonts w:hint="eastAsia" w:asciiTheme="majorEastAsia" w:hAnsiTheme="majorEastAsia" w:eastAsiaTheme="majorEastAsia" w:cstheme="majorEastAsia"/>
          <w:sz w:val="28"/>
          <w:szCs w:val="28"/>
          <w:lang w:val="en-US" w:eastAsia="zh-CN"/>
        </w:rPr>
      </w:pPr>
      <w:bookmarkStart w:id="9" w:name="_Toc8913"/>
      <w:r>
        <w:rPr>
          <w:rFonts w:hint="eastAsia" w:ascii="Times New Roman" w:eastAsia="微软雅黑" w:hAnsiTheme="majorEastAsia" w:cstheme="majorEastAsia"/>
          <w:kern w:val="2"/>
          <w:sz w:val="28"/>
          <w:szCs w:val="28"/>
          <w:lang w:val="en-US" w:eastAsia="zh-CN" w:bidi="ar-SA"/>
        </w:rPr>
        <w:t>2.5, post-processing</w:t>
      </w:r>
      <w:bookmarkEnd w:id="9"/>
    </w:p>
    <w:p w14:paraId="494DC182">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ascii="Times New Roman" w:hAnsi="Times New Roman" w:eastAsia="微软雅黑" w:cstheme="minorBidi"/>
          <w:kern w:val="2"/>
          <w:sz w:val="24"/>
          <w:szCs w:val="24"/>
          <w:lang w:val="en-US" w:eastAsia="zh-CN" w:bidi="ar-SA"/>
        </w:rPr>
        <w:t>See I. Overall process.</w:t>
      </w:r>
    </w:p>
    <w:p w14:paraId="55E67FC5">
      <w:pPr>
        <w:rPr>
          <w:rFonts w:hint="default"/>
          <w:lang w:val="en-US" w:eastAsia="zh-CN"/>
        </w:rPr>
      </w:pPr>
      <w:r>
        <w:rPr>
          <w:rFonts w:hint="eastAsia"/>
          <w:lang w:val="en-US" w:eastAsia="zh-CN"/>
        </w:rPr>
        <w:br w:type="page"/>
      </w:r>
    </w:p>
    <w:p w14:paraId="30A17BCA">
      <w:pPr>
        <w:keepNext w:val="0"/>
        <w:keepLines w:val="0"/>
        <w:pageBreakBefore w:val="0"/>
        <w:widowControl w:val="0"/>
        <w:numPr>
          <w:ilvl w:val="0"/>
          <w:numId w:val="1"/>
        </w:numPr>
        <w:kinsoku/>
        <w:wordWrap/>
        <w:overflowPunct/>
        <w:topLinePunct w:val="0"/>
        <w:autoSpaceDE/>
        <w:autoSpaceDN/>
        <w:bidi w:val="0"/>
        <w:adjustRightInd/>
        <w:snapToGrid/>
        <w:ind w:left="0" w:leftChars="0" w:firstLine="0" w:firstLineChars="0"/>
        <w:jc w:val="center"/>
        <w:textAlignment w:val="auto"/>
        <w:outlineLvl w:val="0"/>
        <w:rPr>
          <w:rFonts w:hint="default"/>
          <w:sz w:val="32"/>
          <w:szCs w:val="32"/>
          <w:lang w:val="en-US" w:eastAsia="zh-CN"/>
        </w:rPr>
      </w:pPr>
      <w:bookmarkStart w:id="10" w:name="_Toc19615"/>
      <w:r>
        <w:rPr>
          <w:rFonts w:hint="eastAsia" w:ascii="Times New Roman" w:hAnsi="Times New Roman" w:eastAsia="微软雅黑" w:cstheme="minorBidi"/>
          <w:kern w:val="2"/>
          <w:sz w:val="32"/>
          <w:szCs w:val="32"/>
          <w:lang w:val="en-US" w:eastAsia="zh-CN" w:bidi="ar-SA"/>
        </w:rPr>
        <w:t>Results shown</w:t>
      </w:r>
      <w:bookmarkEnd w:id="10"/>
    </w:p>
    <w:p w14:paraId="3EF566A4">
      <w:pPr>
        <w:widowControl w:val="0"/>
        <w:numPr>
          <w:ilvl w:val="0"/>
          <w:numId w:val="0"/>
        </w:numPr>
        <w:spacing w:line="360" w:lineRule="auto"/>
        <w:jc w:val="both"/>
        <w:outlineLvl w:val="1"/>
        <w:rPr>
          <w:rFonts w:hint="eastAsia" w:asciiTheme="majorEastAsia" w:hAnsiTheme="majorEastAsia" w:eastAsiaTheme="majorEastAsia" w:cstheme="majorEastAsia"/>
          <w:sz w:val="28"/>
          <w:szCs w:val="28"/>
          <w:lang w:val="en-US" w:eastAsia="zh-CN"/>
        </w:rPr>
      </w:pPr>
      <w:bookmarkStart w:id="11" w:name="_Toc14251"/>
      <w:r>
        <w:rPr>
          <w:rFonts w:hint="eastAsia" w:ascii="Times New Roman" w:eastAsia="微软雅黑" w:hAnsiTheme="majorEastAsia" w:cstheme="majorEastAsia"/>
          <w:kern w:val="2"/>
          <w:sz w:val="28"/>
          <w:szCs w:val="28"/>
          <w:lang w:val="en-US" w:eastAsia="zh-CN" w:bidi="ar-SA"/>
        </w:rPr>
        <w:t>3.1 Preview of forecast results</w:t>
      </w:r>
      <w:bookmarkEnd w:id="11"/>
    </w:p>
    <w:p w14:paraId="65EAF923">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lang w:val="en-US" w:eastAsia="zh-CN"/>
        </w:rPr>
      </w:pPr>
      <w:r>
        <w:rPr>
          <w:rFonts w:hint="eastAsia" w:ascii="Times New Roman" w:eastAsia="微软雅黑" w:hAnsiTheme="minorEastAsia" w:cstheme="minorEastAsia"/>
          <w:kern w:val="2"/>
          <w:sz w:val="24"/>
          <w:szCs w:val="24"/>
          <w:lang w:val="en-US" w:eastAsia="zh-CN" w:bidi="ar-SA"/>
        </w:rPr>
        <w:t>Some of the forecast results are selected for display, namely test0.nii.gz, test20.nii.gz and test34.nii.gz, as shown in Figure 3-1 to 3-3.</w:t>
      </w:r>
    </w:p>
    <w:p w14:paraId="38BE91DD">
      <w:pPr>
        <w:numPr>
          <w:ilvl w:val="0"/>
          <w:numId w:val="0"/>
        </w:numPr>
        <w:jc w:val="center"/>
      </w:pPr>
      <w:r>
        <w:drawing>
          <wp:inline distT="0" distB="0" distL="114300" distR="114300">
            <wp:extent cx="5241290" cy="3735070"/>
            <wp:effectExtent l="0" t="0" r="1270" b="1397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5241290" cy="3735070"/>
                    </a:xfrm>
                    <a:prstGeom prst="rect">
                      <a:avLst/>
                    </a:prstGeom>
                  </pic:spPr>
                </pic:pic>
              </a:graphicData>
            </a:graphic>
          </wp:inline>
        </w:drawing>
      </w:r>
    </w:p>
    <w:p w14:paraId="3696D3A9">
      <w:pPr>
        <w:widowControl w:val="0"/>
        <w:numPr>
          <w:ilvl w:val="0"/>
          <w:numId w:val="0"/>
        </w:numPr>
        <w:spacing w:line="360" w:lineRule="auto"/>
        <w:jc w:val="center"/>
        <w:rPr>
          <w:rFonts w:hint="default" w:asciiTheme="minorEastAsia" w:hAnsiTheme="minorEastAsia" w:eastAsiaTheme="minorEastAsia" w:cstheme="minorEastAsia"/>
          <w:sz w:val="18"/>
          <w:szCs w:val="18"/>
          <w:lang w:val="en-US" w:eastAsia="zh-CN"/>
        </w:rPr>
      </w:pPr>
      <w:r>
        <w:rPr>
          <w:rFonts w:hint="eastAsia" w:ascii="Times New Roman" w:eastAsia="微软雅黑" w:hAnsiTheme="minorEastAsia" w:cstheme="minorEastAsia"/>
          <w:kern w:val="2"/>
          <w:sz w:val="18"/>
          <w:szCs w:val="18"/>
          <w:lang w:val="en-US" w:eastAsia="zh-CN" w:bidi="ar-SA"/>
        </w:rPr>
        <w:t>Figure 3-1 Prediction results of test0.nii.gz</w:t>
      </w:r>
    </w:p>
    <w:p w14:paraId="64D27107">
      <w:pPr>
        <w:numPr>
          <w:ilvl w:val="0"/>
          <w:numId w:val="0"/>
        </w:numPr>
        <w:jc w:val="center"/>
      </w:pPr>
      <w:r>
        <w:drawing>
          <wp:inline distT="0" distB="0" distL="114300" distR="114300">
            <wp:extent cx="5391150" cy="3800475"/>
            <wp:effectExtent l="0" t="0" r="381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stretch>
                      <a:fillRect/>
                    </a:stretch>
                  </pic:blipFill>
                  <pic:spPr>
                    <a:xfrm>
                      <a:off x="0" y="0"/>
                      <a:ext cx="5391150" cy="3800475"/>
                    </a:xfrm>
                    <a:prstGeom prst="rect">
                      <a:avLst/>
                    </a:prstGeom>
                  </pic:spPr>
                </pic:pic>
              </a:graphicData>
            </a:graphic>
          </wp:inline>
        </w:drawing>
      </w:r>
    </w:p>
    <w:p w14:paraId="1FA1134D">
      <w:pPr>
        <w:widowControl w:val="0"/>
        <w:numPr>
          <w:ilvl w:val="0"/>
          <w:numId w:val="0"/>
        </w:numPr>
        <w:spacing w:line="360" w:lineRule="auto"/>
        <w:jc w:val="center"/>
        <w:rPr>
          <w:rFonts w:hint="eastAsia" w:asciiTheme="minorEastAsia" w:hAnsiTheme="minorEastAsia" w:eastAsiaTheme="minorEastAsia" w:cstheme="minorEastAsia"/>
          <w:sz w:val="18"/>
          <w:szCs w:val="18"/>
          <w:lang w:val="en-US" w:eastAsia="zh-CN"/>
        </w:rPr>
      </w:pPr>
      <w:r>
        <w:rPr>
          <w:rFonts w:hint="eastAsia" w:ascii="Times New Roman" w:eastAsia="微软雅黑" w:hAnsiTheme="minorEastAsia" w:cstheme="minorEastAsia"/>
          <w:kern w:val="2"/>
          <w:sz w:val="18"/>
          <w:szCs w:val="18"/>
          <w:lang w:val="en-US" w:eastAsia="zh-CN" w:bidi="ar-SA"/>
        </w:rPr>
        <w:t>Figure 3-2 Prediction results of test20.nii.gz</w:t>
      </w:r>
    </w:p>
    <w:p w14:paraId="0A6E410A">
      <w:pPr>
        <w:numPr>
          <w:ilvl w:val="0"/>
          <w:numId w:val="0"/>
        </w:numPr>
        <w:jc w:val="center"/>
      </w:pPr>
      <w:r>
        <w:drawing>
          <wp:inline distT="0" distB="0" distL="114300" distR="114300">
            <wp:extent cx="5403850" cy="3795395"/>
            <wp:effectExtent l="0" t="0" r="6350" b="1460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3"/>
                    <a:stretch>
                      <a:fillRect/>
                    </a:stretch>
                  </pic:blipFill>
                  <pic:spPr>
                    <a:xfrm>
                      <a:off x="0" y="0"/>
                      <a:ext cx="5403850" cy="3795395"/>
                    </a:xfrm>
                    <a:prstGeom prst="rect">
                      <a:avLst/>
                    </a:prstGeom>
                  </pic:spPr>
                </pic:pic>
              </a:graphicData>
            </a:graphic>
          </wp:inline>
        </w:drawing>
      </w:r>
    </w:p>
    <w:p w14:paraId="2FDEC50E">
      <w:pPr>
        <w:widowControl w:val="0"/>
        <w:numPr>
          <w:ilvl w:val="0"/>
          <w:numId w:val="0"/>
        </w:numPr>
        <w:spacing w:line="360" w:lineRule="auto"/>
        <w:jc w:val="center"/>
        <w:rPr>
          <w:rFonts w:hint="default" w:asciiTheme="minorEastAsia" w:hAnsiTheme="minorEastAsia" w:eastAsiaTheme="minorEastAsia" w:cstheme="minorEastAsia"/>
          <w:sz w:val="18"/>
          <w:szCs w:val="18"/>
          <w:lang w:val="en-US" w:eastAsia="zh-CN"/>
        </w:rPr>
      </w:pPr>
      <w:r>
        <w:rPr>
          <w:rFonts w:hint="eastAsia" w:ascii="Times New Roman" w:eastAsia="微软雅黑" w:hAnsiTheme="minorEastAsia" w:cstheme="minorEastAsia"/>
          <w:kern w:val="2"/>
          <w:sz w:val="18"/>
          <w:szCs w:val="18"/>
          <w:lang w:val="en-US" w:eastAsia="zh-CN" w:bidi="ar-SA"/>
        </w:rPr>
        <w:t>Figure 3-3 Prediction results of test34.nii.gz</w:t>
      </w:r>
    </w:p>
    <w:p w14:paraId="0368C9D8">
      <w:pPr>
        <w:widowControl w:val="0"/>
        <w:numPr>
          <w:ilvl w:val="0"/>
          <w:numId w:val="0"/>
        </w:numPr>
        <w:spacing w:line="360" w:lineRule="auto"/>
        <w:jc w:val="both"/>
        <w:outlineLvl w:val="1"/>
        <w:rPr>
          <w:rFonts w:hint="eastAsia" w:asciiTheme="majorEastAsia" w:hAnsiTheme="majorEastAsia" w:eastAsiaTheme="majorEastAsia" w:cstheme="majorEastAsia"/>
          <w:sz w:val="28"/>
          <w:szCs w:val="28"/>
          <w:lang w:val="en-US" w:eastAsia="zh-CN"/>
        </w:rPr>
      </w:pPr>
      <w:bookmarkStart w:id="12" w:name="_Toc28820"/>
      <w:r>
        <w:rPr>
          <w:rFonts w:hint="eastAsia" w:ascii="Times New Roman" w:eastAsia="微软雅黑" w:hAnsiTheme="majorEastAsia" w:cstheme="majorEastAsia"/>
          <w:kern w:val="2"/>
          <w:sz w:val="28"/>
          <w:szCs w:val="28"/>
          <w:lang w:val="en-US" w:eastAsia="zh-CN" w:bidi="ar-SA"/>
        </w:rPr>
        <w:t>3.2 Evaluation index results</w:t>
      </w:r>
      <w:bookmarkEnd w:id="12"/>
    </w:p>
    <w:p w14:paraId="690C0CE7">
      <w:pPr>
        <w:widowControl w:val="0"/>
        <w:numPr>
          <w:ilvl w:val="0"/>
          <w:numId w:val="0"/>
        </w:numPr>
        <w:spacing w:line="360" w:lineRule="auto"/>
        <w:jc w:val="center"/>
        <w:rPr>
          <w:rFonts w:hint="default" w:asciiTheme="minorEastAsia" w:hAnsiTheme="minorEastAsia" w:eastAsiaTheme="minorEastAsia" w:cstheme="minorEastAsia"/>
          <w:sz w:val="18"/>
          <w:szCs w:val="18"/>
          <w:lang w:val="en-US" w:eastAsia="zh-CN"/>
        </w:rPr>
      </w:pPr>
      <w:r>
        <w:rPr>
          <w:rFonts w:hint="eastAsia" w:ascii="Times New Roman" w:eastAsia="微软雅黑" w:hAnsiTheme="minorEastAsia" w:cstheme="minorEastAsia"/>
          <w:kern w:val="2"/>
          <w:sz w:val="18"/>
          <w:szCs w:val="18"/>
          <w:lang w:val="en-US" w:eastAsia="zh-CN" w:bidi="ar-SA"/>
        </w:rPr>
        <w:t>Table 3-1 Evaluation index results</w:t>
      </w:r>
    </w:p>
    <w:tbl>
      <w:tblPr>
        <w:tblStyle w:val="4"/>
        <w:tblW w:w="8780" w:type="dxa"/>
        <w:tblCellSpacing w:w="0" w:type="dxa"/>
        <w:tblInd w:w="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756"/>
        <w:gridCol w:w="1756"/>
        <w:gridCol w:w="1756"/>
        <w:gridCol w:w="1756"/>
        <w:gridCol w:w="1756"/>
      </w:tblGrid>
      <w:tr w14:paraId="0D342E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48" w:hRule="atLeast"/>
          <w:tblCellSpacing w:w="0" w:type="dxa"/>
        </w:trPr>
        <w:tc>
          <w:tcPr>
            <w:tcW w:w="1756" w:type="dxa"/>
            <w:tcBorders>
              <w:top w:val="single" w:color="FFFFFF" w:sz="4" w:space="0"/>
              <w:left w:val="single" w:color="FFFFFF" w:sz="4" w:space="0"/>
              <w:bottom w:val="single" w:color="FFFFFF" w:sz="12" w:space="0"/>
              <w:right w:val="single" w:color="FFFFFF" w:sz="4" w:space="0"/>
            </w:tcBorders>
            <w:shd w:val="clear" w:color="auto" w:fill="5B9BD5"/>
            <w:tcMar>
              <w:top w:w="72" w:type="dxa"/>
              <w:left w:w="144" w:type="dxa"/>
              <w:bottom w:w="72" w:type="dxa"/>
              <w:right w:w="144" w:type="dxa"/>
            </w:tcMar>
            <w:vAlign w:val="top"/>
          </w:tcPr>
          <w:p w14:paraId="505037A3">
            <w:pPr>
              <w:pStyle w:val="3"/>
              <w:keepNext w:val="0"/>
              <w:keepLines w:val="0"/>
              <w:widowControl/>
              <w:suppressLineNumbers w:val="0"/>
              <w:ind w:left="0" w:leftChars="0" w:firstLine="0" w:firstLineChars="0"/>
              <w:jc w:val="center"/>
              <w:rPr>
                <w:rFonts w:hint="eastAsia" w:eastAsiaTheme="minorEastAsia"/>
                <w:sz w:val="24"/>
                <w:szCs w:val="24"/>
                <w:lang w:eastAsia="zh-CN"/>
              </w:rPr>
            </w:pPr>
            <w:r>
              <w:rPr>
                <w:rFonts w:hint="eastAsia" w:ascii="Times New Roman" w:hAnsi="Times New Roman" w:eastAsia="微软雅黑" w:cstheme="minorBidi"/>
                <w:b/>
                <w:bCs/>
                <w:color w:val="FFFFFF"/>
                <w:kern w:val="0"/>
                <w:sz w:val="24"/>
                <w:szCs w:val="24"/>
                <w:lang w:val="en-US" w:eastAsia="zh-CN" w:bidi="ar"/>
              </w:rPr>
              <w:t>ranking</w:t>
            </w:r>
          </w:p>
        </w:tc>
        <w:tc>
          <w:tcPr>
            <w:tcW w:w="1756" w:type="dxa"/>
            <w:tcBorders>
              <w:top w:val="single" w:color="FFFFFF" w:sz="4" w:space="0"/>
              <w:left w:val="single" w:color="FFFFFF" w:sz="4" w:space="0"/>
              <w:bottom w:val="single" w:color="FFFFFF" w:sz="12" w:space="0"/>
              <w:right w:val="single" w:color="FFFFFF" w:sz="4" w:space="0"/>
            </w:tcBorders>
            <w:shd w:val="clear" w:color="auto" w:fill="5B9BD5"/>
            <w:tcMar>
              <w:top w:w="72" w:type="dxa"/>
              <w:left w:w="144" w:type="dxa"/>
              <w:bottom w:w="72" w:type="dxa"/>
              <w:right w:w="144" w:type="dxa"/>
            </w:tcMar>
            <w:vAlign w:val="top"/>
          </w:tcPr>
          <w:p w14:paraId="3703AD28">
            <w:pPr>
              <w:pStyle w:val="3"/>
              <w:keepNext w:val="0"/>
              <w:keepLines w:val="0"/>
              <w:widowControl/>
              <w:suppressLineNumbers w:val="0"/>
              <w:ind w:left="0" w:leftChars="0" w:firstLine="0" w:firstLineChars="0"/>
              <w:jc w:val="center"/>
              <w:rPr>
                <w:rFonts w:hint="eastAsia" w:eastAsiaTheme="minorEastAsia"/>
                <w:sz w:val="24"/>
                <w:szCs w:val="24"/>
                <w:lang w:eastAsia="zh-CN"/>
              </w:rPr>
            </w:pPr>
            <w:r>
              <w:rPr>
                <w:rFonts w:hint="eastAsia" w:ascii="Times New Roman" w:hAnsi="Times New Roman" w:eastAsia="微软雅黑" w:cstheme="minorBidi"/>
                <w:b/>
                <w:bCs/>
                <w:color w:val="FFFFFF"/>
                <w:kern w:val="0"/>
                <w:sz w:val="24"/>
                <w:szCs w:val="24"/>
                <w:lang w:val="en-US" w:eastAsia="zh-CN" w:bidi="ar"/>
              </w:rPr>
              <w:t>Dice</w:t>
            </w:r>
          </w:p>
        </w:tc>
        <w:tc>
          <w:tcPr>
            <w:tcW w:w="1756" w:type="dxa"/>
            <w:tcBorders>
              <w:top w:val="single" w:color="FFFFFF" w:sz="4" w:space="0"/>
              <w:left w:val="single" w:color="FFFFFF" w:sz="4" w:space="0"/>
              <w:bottom w:val="single" w:color="FFFFFF" w:sz="12" w:space="0"/>
              <w:right w:val="single" w:color="FFFFFF" w:sz="4" w:space="0"/>
            </w:tcBorders>
            <w:shd w:val="clear" w:color="auto" w:fill="5B9BD5"/>
            <w:tcMar>
              <w:top w:w="72" w:type="dxa"/>
              <w:left w:w="144" w:type="dxa"/>
              <w:bottom w:w="72" w:type="dxa"/>
              <w:right w:w="144" w:type="dxa"/>
            </w:tcMar>
            <w:vAlign w:val="top"/>
          </w:tcPr>
          <w:p w14:paraId="305729AE">
            <w:pPr>
              <w:pStyle w:val="3"/>
              <w:keepNext w:val="0"/>
              <w:keepLines w:val="0"/>
              <w:widowControl/>
              <w:suppressLineNumbers w:val="0"/>
              <w:ind w:left="0" w:leftChars="0" w:firstLine="0" w:firstLineChars="0"/>
              <w:jc w:val="center"/>
              <w:rPr>
                <w:rFonts w:hint="eastAsia" w:eastAsiaTheme="minorEastAsia"/>
                <w:sz w:val="24"/>
                <w:szCs w:val="24"/>
                <w:lang w:eastAsia="zh-CN"/>
              </w:rPr>
            </w:pPr>
            <w:r>
              <w:rPr>
                <w:rFonts w:hint="eastAsia" w:ascii="Times New Roman" w:hAnsi="Times New Roman" w:eastAsia="微软雅黑" w:cstheme="minorBidi"/>
                <w:b/>
                <w:bCs/>
                <w:color w:val="FFFFFF"/>
                <w:kern w:val="0"/>
                <w:sz w:val="24"/>
                <w:szCs w:val="24"/>
                <w:lang w:val="en-US" w:eastAsia="zh-CN" w:bidi="ar"/>
              </w:rPr>
              <w:t>IOU</w:t>
            </w:r>
          </w:p>
        </w:tc>
        <w:tc>
          <w:tcPr>
            <w:tcW w:w="1756" w:type="dxa"/>
            <w:tcBorders>
              <w:top w:val="single" w:color="FFFFFF" w:sz="4" w:space="0"/>
              <w:left w:val="single" w:color="FFFFFF" w:sz="4" w:space="0"/>
              <w:bottom w:val="single" w:color="FFFFFF" w:sz="12" w:space="0"/>
              <w:right w:val="single" w:color="FFFFFF" w:sz="4" w:space="0"/>
            </w:tcBorders>
            <w:shd w:val="clear" w:color="auto" w:fill="5B9BD5"/>
            <w:tcMar>
              <w:top w:w="72" w:type="dxa"/>
              <w:left w:w="144" w:type="dxa"/>
              <w:bottom w:w="72" w:type="dxa"/>
              <w:right w:w="144" w:type="dxa"/>
            </w:tcMar>
            <w:vAlign w:val="top"/>
          </w:tcPr>
          <w:p w14:paraId="627C90C1">
            <w:pPr>
              <w:pStyle w:val="3"/>
              <w:keepNext w:val="0"/>
              <w:keepLines w:val="0"/>
              <w:widowControl/>
              <w:suppressLineNumbers w:val="0"/>
              <w:ind w:left="0" w:leftChars="0" w:firstLine="0" w:firstLineChars="0"/>
              <w:jc w:val="center"/>
              <w:rPr>
                <w:rFonts w:hint="eastAsia" w:eastAsiaTheme="minorEastAsia"/>
                <w:sz w:val="24"/>
                <w:szCs w:val="24"/>
                <w:lang w:eastAsia="zh-CN"/>
              </w:rPr>
            </w:pPr>
            <w:r>
              <w:rPr>
                <w:rFonts w:hint="eastAsia" w:ascii="Times New Roman" w:hAnsi="Times New Roman" w:eastAsia="微软雅黑" w:cstheme="minorBidi"/>
                <w:b/>
                <w:bCs/>
                <w:color w:val="FFFFFF"/>
                <w:kern w:val="0"/>
                <w:sz w:val="24"/>
                <w:szCs w:val="24"/>
                <w:lang w:val="en-US" w:eastAsia="zh-CN" w:bidi="ar"/>
              </w:rPr>
              <w:t>HD</w:t>
            </w:r>
          </w:p>
        </w:tc>
        <w:tc>
          <w:tcPr>
            <w:tcW w:w="1756" w:type="dxa"/>
            <w:tcBorders>
              <w:top w:val="single" w:color="FFFFFF" w:sz="4" w:space="0"/>
              <w:left w:val="single" w:color="FFFFFF" w:sz="4" w:space="0"/>
              <w:bottom w:val="single" w:color="FFFFFF" w:sz="12" w:space="0"/>
              <w:right w:val="single" w:color="FFFFFF" w:sz="4" w:space="0"/>
            </w:tcBorders>
            <w:shd w:val="clear" w:color="auto" w:fill="5B9BD5"/>
            <w:tcMar>
              <w:top w:w="72" w:type="dxa"/>
              <w:left w:w="144" w:type="dxa"/>
              <w:bottom w:w="72" w:type="dxa"/>
              <w:right w:w="144" w:type="dxa"/>
            </w:tcMar>
            <w:vAlign w:val="top"/>
          </w:tcPr>
          <w:p w14:paraId="38CADFB9">
            <w:pPr>
              <w:pStyle w:val="3"/>
              <w:keepNext w:val="0"/>
              <w:keepLines w:val="0"/>
              <w:widowControl/>
              <w:suppressLineNumbers w:val="0"/>
              <w:ind w:left="0" w:leftChars="0" w:firstLine="0" w:firstLineChars="0"/>
              <w:jc w:val="center"/>
              <w:rPr>
                <w:rFonts w:hint="eastAsia" w:eastAsiaTheme="minorEastAsia"/>
                <w:sz w:val="24"/>
                <w:szCs w:val="24"/>
                <w:lang w:eastAsia="zh-CN"/>
              </w:rPr>
            </w:pPr>
            <w:r>
              <w:rPr>
                <w:rFonts w:hint="eastAsia" w:ascii="Times New Roman" w:hAnsi="Times New Roman" w:eastAsia="微软雅黑" w:cstheme="minorBidi"/>
                <w:b/>
                <w:bCs/>
                <w:color w:val="FFFFFF"/>
                <w:kern w:val="0"/>
                <w:sz w:val="24"/>
                <w:szCs w:val="24"/>
                <w:lang w:val="en-US" w:eastAsia="zh-CN" w:bidi="ar"/>
              </w:rPr>
              <w:t>SCORE</w:t>
            </w:r>
          </w:p>
        </w:tc>
      </w:tr>
      <w:tr w14:paraId="26A1AB6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48" w:hRule="atLeast"/>
          <w:tblCellSpacing w:w="0" w:type="dxa"/>
        </w:trPr>
        <w:tc>
          <w:tcPr>
            <w:tcW w:w="1756" w:type="dxa"/>
            <w:tcBorders>
              <w:top w:val="single" w:color="FFFFFF" w:sz="4" w:space="0"/>
              <w:left w:val="single" w:color="FFFFFF" w:sz="4" w:space="0"/>
              <w:bottom w:val="single" w:color="FFFFFF" w:sz="12" w:space="0"/>
              <w:right w:val="single" w:color="FFFFFF" w:sz="4" w:space="0"/>
            </w:tcBorders>
            <w:shd w:val="clear" w:color="auto" w:fill="D2DEEF"/>
            <w:tcMar>
              <w:top w:w="72" w:type="dxa"/>
              <w:left w:w="144" w:type="dxa"/>
              <w:bottom w:w="72" w:type="dxa"/>
              <w:right w:w="144" w:type="dxa"/>
            </w:tcMar>
            <w:vAlign w:val="top"/>
          </w:tcPr>
          <w:p w14:paraId="4CE83257">
            <w:pPr>
              <w:pStyle w:val="3"/>
              <w:keepNext w:val="0"/>
              <w:keepLines w:val="0"/>
              <w:widowControl/>
              <w:suppressLineNumbers w:val="0"/>
              <w:ind w:left="0" w:leftChars="0" w:firstLine="0" w:firstLineChars="0"/>
              <w:jc w:val="center"/>
              <w:rPr>
                <w:rFonts w:hint="eastAsia" w:eastAsiaTheme="minorEastAsia"/>
                <w:sz w:val="24"/>
                <w:szCs w:val="24"/>
                <w:lang w:eastAsia="zh-CN"/>
              </w:rPr>
            </w:pPr>
            <w:r>
              <w:rPr>
                <w:rFonts w:hint="eastAsia" w:ascii="Times New Roman" w:hAnsi="Times New Roman" w:eastAsia="微软雅黑" w:cstheme="minorBidi"/>
                <w:b/>
                <w:bCs/>
                <w:color w:val="000000"/>
                <w:kern w:val="0"/>
                <w:sz w:val="24"/>
                <w:szCs w:val="24"/>
                <w:lang w:val="en-US" w:eastAsia="zh-CN" w:bidi="ar"/>
              </w:rPr>
              <w:t>7</w:t>
            </w:r>
          </w:p>
        </w:tc>
        <w:tc>
          <w:tcPr>
            <w:tcW w:w="1756" w:type="dxa"/>
            <w:tcBorders>
              <w:top w:val="single" w:color="FFFFFF" w:sz="4" w:space="0"/>
              <w:left w:val="single" w:color="FFFFFF" w:sz="4" w:space="0"/>
              <w:bottom w:val="single" w:color="FFFFFF" w:sz="12" w:space="0"/>
              <w:right w:val="single" w:color="FFFFFF" w:sz="4" w:space="0"/>
            </w:tcBorders>
            <w:shd w:val="clear" w:color="auto" w:fill="D2DEEF"/>
            <w:tcMar>
              <w:top w:w="72" w:type="dxa"/>
              <w:left w:w="144" w:type="dxa"/>
              <w:bottom w:w="72" w:type="dxa"/>
              <w:right w:w="144" w:type="dxa"/>
            </w:tcMar>
            <w:vAlign w:val="top"/>
          </w:tcPr>
          <w:p w14:paraId="614BE1DA">
            <w:pPr>
              <w:pStyle w:val="3"/>
              <w:keepNext w:val="0"/>
              <w:keepLines w:val="0"/>
              <w:widowControl/>
              <w:suppressLineNumbers w:val="0"/>
              <w:ind w:left="0" w:leftChars="0" w:firstLine="0" w:firstLineChars="0"/>
              <w:jc w:val="center"/>
              <w:rPr>
                <w:rFonts w:hint="eastAsia" w:eastAsiaTheme="minorEastAsia"/>
                <w:sz w:val="24"/>
                <w:szCs w:val="24"/>
                <w:lang w:eastAsia="zh-CN"/>
              </w:rPr>
            </w:pPr>
            <w:r>
              <w:rPr>
                <w:rFonts w:hint="eastAsia" w:ascii="Times New Roman" w:hAnsi="Times New Roman" w:eastAsia="微软雅黑" w:cstheme="minorBidi"/>
                <w:b/>
                <w:bCs/>
                <w:color w:val="000000"/>
                <w:kern w:val="0"/>
                <w:sz w:val="24"/>
                <w:szCs w:val="24"/>
                <w:lang w:val="en-US" w:eastAsia="zh-CN" w:bidi="ar"/>
              </w:rPr>
              <w:t>0.7749</w:t>
            </w:r>
          </w:p>
        </w:tc>
        <w:tc>
          <w:tcPr>
            <w:tcW w:w="1756" w:type="dxa"/>
            <w:tcBorders>
              <w:top w:val="single" w:color="FFFFFF" w:sz="4" w:space="0"/>
              <w:left w:val="single" w:color="FFFFFF" w:sz="4" w:space="0"/>
              <w:bottom w:val="single" w:color="FFFFFF" w:sz="12" w:space="0"/>
              <w:right w:val="single" w:color="FFFFFF" w:sz="4" w:space="0"/>
            </w:tcBorders>
            <w:shd w:val="clear" w:color="auto" w:fill="D2DEEF"/>
            <w:tcMar>
              <w:top w:w="72" w:type="dxa"/>
              <w:left w:w="144" w:type="dxa"/>
              <w:bottom w:w="72" w:type="dxa"/>
              <w:right w:w="144" w:type="dxa"/>
            </w:tcMar>
            <w:vAlign w:val="top"/>
          </w:tcPr>
          <w:p w14:paraId="736E42B6">
            <w:pPr>
              <w:pStyle w:val="3"/>
              <w:keepNext w:val="0"/>
              <w:keepLines w:val="0"/>
              <w:widowControl/>
              <w:suppressLineNumbers w:val="0"/>
              <w:ind w:left="0" w:leftChars="0" w:firstLine="0" w:firstLineChars="0"/>
              <w:jc w:val="center"/>
              <w:rPr>
                <w:rFonts w:hint="eastAsia" w:eastAsiaTheme="minorEastAsia"/>
                <w:sz w:val="24"/>
                <w:szCs w:val="24"/>
                <w:lang w:eastAsia="zh-CN"/>
              </w:rPr>
            </w:pPr>
            <w:r>
              <w:rPr>
                <w:rFonts w:hint="eastAsia" w:ascii="Times New Roman" w:hAnsi="Times New Roman" w:eastAsia="微软雅黑" w:cstheme="minorBidi"/>
                <w:b/>
                <w:bCs/>
                <w:color w:val="000000"/>
                <w:kern w:val="0"/>
                <w:sz w:val="24"/>
                <w:szCs w:val="24"/>
                <w:lang w:val="en-US" w:eastAsia="zh-CN" w:bidi="ar"/>
              </w:rPr>
              <w:t>0.8161</w:t>
            </w:r>
          </w:p>
        </w:tc>
        <w:tc>
          <w:tcPr>
            <w:tcW w:w="1756" w:type="dxa"/>
            <w:tcBorders>
              <w:top w:val="single" w:color="FFFFFF" w:sz="4" w:space="0"/>
              <w:left w:val="single" w:color="FFFFFF" w:sz="4" w:space="0"/>
              <w:bottom w:val="single" w:color="FFFFFF" w:sz="12" w:space="0"/>
              <w:right w:val="single" w:color="FFFFFF" w:sz="4" w:space="0"/>
            </w:tcBorders>
            <w:shd w:val="clear" w:color="auto" w:fill="D2DEEF"/>
            <w:tcMar>
              <w:top w:w="72" w:type="dxa"/>
              <w:left w:w="144" w:type="dxa"/>
              <w:bottom w:w="72" w:type="dxa"/>
              <w:right w:w="144" w:type="dxa"/>
            </w:tcMar>
            <w:vAlign w:val="top"/>
          </w:tcPr>
          <w:p w14:paraId="2D33A5E6">
            <w:pPr>
              <w:pStyle w:val="3"/>
              <w:keepNext w:val="0"/>
              <w:keepLines w:val="0"/>
              <w:widowControl/>
              <w:suppressLineNumbers w:val="0"/>
              <w:ind w:left="0" w:leftChars="0" w:firstLine="0" w:firstLineChars="0"/>
              <w:jc w:val="center"/>
              <w:rPr>
                <w:rFonts w:hint="eastAsia" w:eastAsiaTheme="minorEastAsia"/>
                <w:sz w:val="24"/>
                <w:szCs w:val="24"/>
                <w:lang w:eastAsia="zh-CN"/>
              </w:rPr>
            </w:pPr>
            <w:r>
              <w:rPr>
                <w:rFonts w:hint="eastAsia" w:ascii="Times New Roman" w:hAnsi="Times New Roman" w:eastAsia="微软雅黑" w:cstheme="minorBidi"/>
                <w:b/>
                <w:bCs/>
                <w:color w:val="000000"/>
                <w:kern w:val="0"/>
                <w:sz w:val="24"/>
                <w:szCs w:val="24"/>
                <w:lang w:val="en-US" w:eastAsia="zh-CN" w:bidi="ar"/>
              </w:rPr>
              <w:t>0.1580</w:t>
            </w:r>
          </w:p>
        </w:tc>
        <w:tc>
          <w:tcPr>
            <w:tcW w:w="1756" w:type="dxa"/>
            <w:tcBorders>
              <w:top w:val="single" w:color="FFFFFF" w:sz="4" w:space="0"/>
              <w:left w:val="single" w:color="FFFFFF" w:sz="4" w:space="0"/>
              <w:bottom w:val="single" w:color="FFFFFF" w:sz="12" w:space="0"/>
              <w:right w:val="single" w:color="FFFFFF" w:sz="4" w:space="0"/>
            </w:tcBorders>
            <w:shd w:val="clear" w:color="auto" w:fill="D2DEEF"/>
            <w:tcMar>
              <w:top w:w="72" w:type="dxa"/>
              <w:left w:w="144" w:type="dxa"/>
              <w:bottom w:w="72" w:type="dxa"/>
              <w:right w:w="144" w:type="dxa"/>
            </w:tcMar>
            <w:vAlign w:val="top"/>
          </w:tcPr>
          <w:p w14:paraId="21375945">
            <w:pPr>
              <w:pStyle w:val="3"/>
              <w:keepNext w:val="0"/>
              <w:keepLines w:val="0"/>
              <w:widowControl/>
              <w:suppressLineNumbers w:val="0"/>
              <w:ind w:left="0" w:leftChars="0" w:firstLine="0" w:firstLineChars="0"/>
              <w:jc w:val="center"/>
              <w:rPr>
                <w:rFonts w:hint="eastAsia" w:eastAsiaTheme="minorEastAsia"/>
                <w:sz w:val="24"/>
                <w:szCs w:val="24"/>
                <w:lang w:eastAsia="zh-CN"/>
              </w:rPr>
            </w:pPr>
            <w:r>
              <w:rPr>
                <w:rFonts w:hint="eastAsia" w:ascii="Times New Roman" w:hAnsi="Times New Roman" w:eastAsia="微软雅黑" w:cstheme="minorBidi"/>
                <w:b/>
                <w:bCs/>
                <w:color w:val="000000"/>
                <w:kern w:val="0"/>
                <w:sz w:val="24"/>
                <w:szCs w:val="24"/>
                <w:lang w:val="en-US" w:eastAsia="zh-CN" w:bidi="ar"/>
              </w:rPr>
              <w:t>0.8074</w:t>
            </w:r>
          </w:p>
        </w:tc>
      </w:tr>
    </w:tbl>
    <w:p w14:paraId="0B3AA482">
      <w:pPr>
        <w:rPr>
          <w:rFonts w:hint="default"/>
          <w:lang w:val="en-US" w:eastAsia="zh-CN"/>
        </w:rPr>
      </w:pPr>
      <w:r>
        <w:rPr>
          <w:rFonts w:hint="default"/>
          <w:lang w:val="en-US" w:eastAsia="zh-CN"/>
        </w:rPr>
        <w:br w:type="page"/>
      </w:r>
    </w:p>
    <w:p w14:paraId="0ED55C47">
      <w:pPr>
        <w:keepNext w:val="0"/>
        <w:keepLines w:val="0"/>
        <w:pageBreakBefore w:val="0"/>
        <w:widowControl w:val="0"/>
        <w:numPr>
          <w:ilvl w:val="0"/>
          <w:numId w:val="1"/>
        </w:numPr>
        <w:kinsoku/>
        <w:wordWrap/>
        <w:overflowPunct/>
        <w:topLinePunct w:val="0"/>
        <w:autoSpaceDE/>
        <w:autoSpaceDN/>
        <w:bidi w:val="0"/>
        <w:adjustRightInd/>
        <w:snapToGrid/>
        <w:ind w:left="0" w:leftChars="0" w:firstLine="0" w:firstLineChars="0"/>
        <w:jc w:val="center"/>
        <w:textAlignment w:val="auto"/>
        <w:outlineLvl w:val="0"/>
        <w:rPr>
          <w:rFonts w:hint="eastAsia"/>
          <w:sz w:val="32"/>
          <w:szCs w:val="32"/>
          <w:lang w:val="en-US" w:eastAsia="zh-CN"/>
        </w:rPr>
      </w:pPr>
      <w:bookmarkStart w:id="13" w:name="_Toc32094"/>
      <w:r>
        <w:rPr>
          <w:rFonts w:hint="eastAsia" w:ascii="Times New Roman" w:hAnsi="Times New Roman" w:eastAsia="微软雅黑" w:cstheme="minorBidi"/>
          <w:kern w:val="2"/>
          <w:sz w:val="32"/>
          <w:szCs w:val="32"/>
          <w:lang w:val="en-US" w:eastAsia="zh-CN" w:bidi="ar-SA"/>
        </w:rPr>
        <w:t>reference documentation</w:t>
      </w:r>
      <w:bookmarkEnd w:id="13"/>
    </w:p>
    <w:p w14:paraId="076F12CA">
      <w:pPr>
        <w:pStyle w:val="8"/>
        <w:keepNext w:val="0"/>
        <w:keepLines w:val="0"/>
        <w:pageBreakBefore w:val="0"/>
        <w:widowControl w:val="0"/>
        <w:numPr>
          <w:ilvl w:val="0"/>
          <w:numId w:val="2"/>
        </w:numPr>
        <w:kinsoku/>
        <w:wordWrap/>
        <w:overflowPunct/>
        <w:topLinePunct w:val="0"/>
        <w:autoSpaceDE/>
        <w:autoSpaceDN/>
        <w:bidi w:val="0"/>
        <w:adjustRightInd/>
        <w:snapToGrid/>
        <w:ind w:left="567" w:leftChars="0" w:hanging="567" w:firstLineChars="0"/>
        <w:textAlignment w:val="auto"/>
        <w:rPr>
          <w:rFonts w:hint="default" w:ascii="Times New Roman" w:hAnsi="Times New Roman" w:eastAsia="宋体" w:cs="Times New Roman"/>
          <w:i w:val="0"/>
          <w:iCs w:val="0"/>
          <w:caps w:val="0"/>
          <w:color w:val="333333"/>
          <w:spacing w:val="0"/>
          <w:sz w:val="24"/>
          <w:szCs w:val="24"/>
          <w:shd w:val="clear" w:fill="FFFFFF"/>
        </w:rPr>
      </w:pPr>
      <w:r>
        <w:rPr>
          <w:rFonts w:hint="eastAsia" w:ascii="Times New Roman" w:hAnsi="Times New Roman" w:eastAsia="微软雅黑" w:cs="Times New Roman"/>
          <w:i w:val="0"/>
          <w:iCs w:val="0"/>
          <w:caps w:val="0"/>
          <w:color w:val="333333"/>
          <w:spacing w:val="0"/>
          <w:kern w:val="2"/>
          <w:sz w:val="24"/>
          <w:szCs w:val="24"/>
          <w:shd w:val="clear" w:fill="FFFFFF"/>
          <w:lang w:val="en-US" w:eastAsia="zh-CN" w:bidi="ar-SA"/>
        </w:rPr>
        <w:t>Zhiming C,Yu F,Lanzhuju M, Zhiming C,Yu F,Lanzhuju M, et al. A fully automatic AI system for tooth and alveolar bone segmentation from cone-beam CT images[J]. Nature Communications,2022,13(1).</w:t>
      </w:r>
    </w:p>
    <w:p w14:paraId="41C27E74">
      <w:pPr>
        <w:pStyle w:val="8"/>
        <w:keepNext w:val="0"/>
        <w:keepLines w:val="0"/>
        <w:pageBreakBefore w:val="0"/>
        <w:widowControl w:val="0"/>
        <w:numPr>
          <w:ilvl w:val="0"/>
          <w:numId w:val="2"/>
        </w:numPr>
        <w:kinsoku/>
        <w:wordWrap/>
        <w:overflowPunct/>
        <w:topLinePunct w:val="0"/>
        <w:autoSpaceDE/>
        <w:autoSpaceDN/>
        <w:bidi w:val="0"/>
        <w:adjustRightInd/>
        <w:snapToGrid/>
        <w:ind w:left="567" w:leftChars="0" w:hanging="567" w:firstLineChars="0"/>
        <w:textAlignment w:val="auto"/>
        <w:rPr>
          <w:rFonts w:hint="default" w:ascii="Times New Roman" w:hAnsi="Times New Roman" w:eastAsia="宋体" w:cs="Times New Roman"/>
          <w:i w:val="0"/>
          <w:iCs w:val="0"/>
          <w:caps w:val="0"/>
          <w:color w:val="333333"/>
          <w:spacing w:val="0"/>
          <w:sz w:val="24"/>
          <w:szCs w:val="24"/>
          <w:shd w:val="clear" w:fill="FFFFFF"/>
        </w:rPr>
      </w:pPr>
      <w:r>
        <w:rPr>
          <w:rFonts w:hint="eastAsia" w:ascii="Times New Roman" w:hAnsi="Times New Roman" w:eastAsia="微软雅黑" w:cs="Times New Roman"/>
          <w:i w:val="0"/>
          <w:iCs w:val="0"/>
          <w:caps w:val="0"/>
          <w:color w:val="333333"/>
          <w:spacing w:val="0"/>
          <w:kern w:val="2"/>
          <w:sz w:val="24"/>
          <w:szCs w:val="24"/>
          <w:shd w:val="clear" w:fill="FFFFFF"/>
          <w:lang w:val="en-US" w:eastAsia="zh-CN" w:bidi="ar-SA"/>
        </w:rPr>
        <w:t>Yicheng W,Zongyuan G,Donghao Z, Yicheng W,Zongyuan G,Donghao Z, et al. Mutual consistency learning for semi-supervised medical image segmentation[J]. Medical Image Analysis,2022,81.</w:t>
      </w:r>
    </w:p>
    <w:p w14:paraId="667F3BD0">
      <w:pPr>
        <w:pStyle w:val="8"/>
        <w:keepNext w:val="0"/>
        <w:keepLines w:val="0"/>
        <w:pageBreakBefore w:val="0"/>
        <w:widowControl w:val="0"/>
        <w:numPr>
          <w:ilvl w:val="0"/>
          <w:numId w:val="2"/>
        </w:numPr>
        <w:kinsoku/>
        <w:wordWrap/>
        <w:overflowPunct/>
        <w:topLinePunct w:val="0"/>
        <w:autoSpaceDE/>
        <w:autoSpaceDN/>
        <w:bidi w:val="0"/>
        <w:adjustRightInd/>
        <w:snapToGrid/>
        <w:ind w:left="567" w:leftChars="0" w:hanging="567" w:firstLineChars="0"/>
        <w:textAlignment w:val="auto"/>
        <w:rPr>
          <w:rFonts w:hint="default" w:ascii="Times New Roman" w:hAnsi="Times New Roman" w:eastAsia="宋体" w:cs="Times New Roman"/>
          <w:i w:val="0"/>
          <w:iCs w:val="0"/>
          <w:caps w:val="0"/>
          <w:color w:val="333333"/>
          <w:spacing w:val="0"/>
          <w:sz w:val="24"/>
          <w:szCs w:val="24"/>
          <w:shd w:val="clear" w:fill="FFFFFF"/>
          <w:lang w:val="en-US" w:eastAsia="zh-CN"/>
        </w:rPr>
      </w:pPr>
      <w:r>
        <w:rPr>
          <w:rFonts w:hint="eastAsia" w:ascii="Times New Roman" w:hAnsi="Times New Roman" w:eastAsia="微软雅黑" w:cs="Times New Roman"/>
          <w:i w:val="0"/>
          <w:iCs w:val="0"/>
          <w:caps w:val="0"/>
          <w:color w:val="333333"/>
          <w:spacing w:val="0"/>
          <w:kern w:val="2"/>
          <w:sz w:val="24"/>
          <w:szCs w:val="24"/>
          <w:shd w:val="clear" w:fill="FFFFFF"/>
          <w:lang w:val="en-US" w:eastAsia="zh-CN" w:bidi="ar-SA"/>
        </w:rPr>
        <w:t>Woo S, Park J, Lee J Y, Woo S, Park J, Lee J Y, et al. Cbam: Convolutional block attention module[C]. Proceedings of the European Conference on Computer Vision (ECCV). 2018: 3-19.</w:t>
      </w:r>
    </w:p>
    <w:p w14:paraId="7532AC2E">
      <w:pPr>
        <w:pStyle w:val="8"/>
        <w:keepNext w:val="0"/>
        <w:keepLines w:val="0"/>
        <w:pageBreakBefore w:val="0"/>
        <w:widowControl w:val="0"/>
        <w:numPr>
          <w:ilvl w:val="0"/>
          <w:numId w:val="2"/>
        </w:numPr>
        <w:kinsoku/>
        <w:wordWrap/>
        <w:overflowPunct/>
        <w:topLinePunct w:val="0"/>
        <w:autoSpaceDE/>
        <w:autoSpaceDN/>
        <w:bidi w:val="0"/>
        <w:adjustRightInd/>
        <w:snapToGrid/>
        <w:ind w:left="567" w:leftChars="0" w:hanging="567" w:firstLineChars="0"/>
        <w:textAlignment w:val="auto"/>
        <w:rPr>
          <w:rFonts w:hint="default" w:ascii="Times New Roman" w:hAnsi="Times New Roman" w:eastAsia="宋体" w:cs="Times New Roman"/>
          <w:i w:val="0"/>
          <w:iCs w:val="0"/>
          <w:caps w:val="0"/>
          <w:color w:val="333333"/>
          <w:spacing w:val="0"/>
          <w:sz w:val="24"/>
          <w:szCs w:val="24"/>
          <w:shd w:val="clear" w:fill="FFFFFF"/>
        </w:rPr>
      </w:pPr>
      <w:r>
        <w:rPr>
          <w:rFonts w:hint="eastAsia" w:ascii="Times New Roman" w:hAnsi="Times New Roman" w:eastAsia="微软雅黑" w:cs="Times New Roman"/>
          <w:i w:val="0"/>
          <w:iCs w:val="0"/>
          <w:caps w:val="0"/>
          <w:color w:val="333333"/>
          <w:spacing w:val="0"/>
          <w:kern w:val="2"/>
          <w:sz w:val="24"/>
          <w:szCs w:val="24"/>
          <w:shd w:val="clear" w:fill="FFFFFF"/>
          <w:lang w:val="en-US" w:eastAsia="zh-CN" w:bidi="ar-SA"/>
        </w:rPr>
        <w:t>Milletari F,Navab N,Ahmadi S. V-Net: Fully Convolutional Neural Networks for Volumetric Medical Image Segmentation.[J]. CoRR,2016,abs/1606.04797.</w:t>
      </w:r>
    </w:p>
    <w:p w14:paraId="658AB365">
      <w:pPr>
        <w:pStyle w:val="8"/>
        <w:keepNext w:val="0"/>
        <w:keepLines w:val="0"/>
        <w:pageBreakBefore w:val="0"/>
        <w:widowControl w:val="0"/>
        <w:numPr>
          <w:ilvl w:val="0"/>
          <w:numId w:val="2"/>
        </w:numPr>
        <w:kinsoku/>
        <w:wordWrap/>
        <w:overflowPunct/>
        <w:topLinePunct w:val="0"/>
        <w:autoSpaceDE/>
        <w:autoSpaceDN/>
        <w:bidi w:val="0"/>
        <w:adjustRightInd/>
        <w:snapToGrid/>
        <w:ind w:left="567" w:leftChars="0" w:hanging="567" w:firstLineChars="0"/>
        <w:textAlignment w:val="auto"/>
        <w:rPr>
          <w:rFonts w:hint="default"/>
          <w:lang w:val="en-US" w:eastAsia="zh-CN"/>
        </w:rPr>
      </w:pPr>
      <w:r>
        <w:rPr>
          <w:rFonts w:hint="eastAsia" w:ascii="Times New Roman" w:hAnsi="Times New Roman" w:eastAsia="微软雅黑" w:cs="Times New Roman"/>
          <w:i w:val="0"/>
          <w:iCs w:val="0"/>
          <w:caps w:val="0"/>
          <w:color w:val="333333"/>
          <w:spacing w:val="0"/>
          <w:kern w:val="2"/>
          <w:sz w:val="24"/>
          <w:szCs w:val="24"/>
          <w:shd w:val="clear" w:fill="FFFFFF"/>
          <w:lang w:val="en-US" w:eastAsia="zh-CN" w:bidi="ar-SA"/>
        </w:rPr>
        <w:t>Xu Z,Yixin W,Donghuan L, Xu Z,Yixin W,Donghuan L, et al. Ambiguity-selective consistency regularization for mean-teacher semi-supervised medical image segmentation[J]. Medical Image Analysis,2023,?.</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BF0533"/>
    <w:multiLevelType w:val="singleLevel"/>
    <w:tmpl w:val="8CBF0533"/>
    <w:lvl w:ilvl="0" w:tentative="0">
      <w:start w:val="1"/>
      <w:numFmt w:val="decimal"/>
      <w:suff w:val="nothing"/>
      <w:lvlText w:val="%1、"/>
      <w:lvlJc w:val="left"/>
      <w:rPr>
        <w:rFonts w:hint="default"/>
      </w:rPr>
    </w:lvl>
  </w:abstractNum>
  <w:abstractNum w:abstractNumId="1">
    <w:nsid w:val="E99A2B01"/>
    <w:multiLevelType w:val="singleLevel"/>
    <w:tmpl w:val="E99A2B01"/>
    <w:lvl w:ilvl="0" w:tentative="0">
      <w:start w:val="1"/>
      <w:numFmt w:val="decimal"/>
      <w:lvlText w:val="[%1]"/>
      <w:lvlJc w:val="left"/>
      <w:pPr>
        <w:ind w:left="567" w:hanging="567"/>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4"/>
  <w:doNotDisplayPageBoundaries w:val="1"/>
  <w:embedSystemFonts/>
  <w:bordersDoNotSurroundHeader w:val="0"/>
  <w:bordersDoNotSurroundFooter w:val="0"/>
  <w:documentProtection w:edit="readOnly"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JhYTZkYzFhZjBiNDdlZGRiYThhNmZlYTU4ODdhMzQifQ=="/>
  </w:docVars>
  <w:rsids>
    <w:rsidRoot w:val="72105343"/>
    <w:rsid w:val="26C042D0"/>
    <w:rsid w:val="3FFA6FDF"/>
    <w:rsid w:val="426643A2"/>
    <w:rsid w:val="72105343"/>
    <w:rsid w:val="75614B20"/>
    <w:rsid w:val="7E754D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imes New Roman" w:hAnsi="Times New Roman" w:eastAsiaTheme="minorEastAsia" w:cstheme="minorBidi"/>
      <w:kern w:val="2"/>
      <w:sz w:val="24"/>
      <w:szCs w:val="24"/>
      <w:lang w:val="en-US" w:eastAsia="zh-CN" w:bidi="ar-SA"/>
    </w:rPr>
  </w:style>
  <w:style w:type="character" w:default="1" w:styleId="5">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annotation text"/>
    <w:basedOn w:val="1"/>
    <w:uiPriority w:val="0"/>
    <w:pPr>
      <w:jc w:val="left"/>
    </w:p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Emphasis"/>
    <w:basedOn w:val="5"/>
    <w:qFormat/>
    <w:uiPriority w:val="0"/>
    <w:rPr>
      <w:i/>
    </w:rPr>
  </w:style>
  <w:style w:type="character" w:styleId="7">
    <w:name w:val="Hyperlink"/>
    <w:basedOn w:val="5"/>
    <w:uiPriority w:val="0"/>
    <w:rPr>
      <w:color w:val="0000FF"/>
      <w:u w:val="single"/>
    </w:rPr>
  </w:style>
  <w:style w:type="paragraph" w:customStyle="1" w:styleId="8">
    <w:name w:val="参考文献"/>
    <w:basedOn w:val="1"/>
    <w:next w:val="1"/>
    <w:qFormat/>
    <w:uiPriority w:val="0"/>
    <w:pPr>
      <w:spacing w:line="360" w:lineRule="auto"/>
    </w:pPr>
    <w:rPr>
      <w:rFonts w:hint="eastAsia" w:cs="Times New Roman"/>
      <w:sz w:val="24"/>
    </w:rPr>
  </w:style>
  <w:style w:type="paragraph" w:customStyle="1" w:styleId="9">
    <w:name w:val="WPSOffice手动目录 1"/>
    <w:uiPriority w:val="0"/>
    <w:pPr>
      <w:ind w:leftChars="0"/>
    </w:pPr>
    <w:rPr>
      <w:rFonts w:ascii="Times New Roman" w:hAnsi="Times New Roman" w:eastAsia="宋体" w:cs="Times New Roman"/>
      <w:sz w:val="20"/>
      <w:szCs w:val="20"/>
    </w:rPr>
  </w:style>
  <w:style w:type="paragraph" w:customStyle="1" w:styleId="10">
    <w:name w:val="WPSOffice手动目录 2"/>
    <w:uiPriority w:val="0"/>
    <w:pPr>
      <w:ind w:leftChars="200"/>
    </w:pPr>
    <w:rPr>
      <w:rFonts w:ascii="Times New Roman" w:hAnsi="Times New Roman" w:eastAsia="宋体" w:cs="Times New Roman"/>
      <w:sz w:val="20"/>
      <w:szCs w:val="20"/>
    </w:rPr>
  </w:style>
  <w:style w:type="paragraph" w:customStyle="1" w:styleId="11">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0</Lines>
  <Paragraphs>0</Paragraphs>
  <TotalTime>10</TotalTime>
  <ScaleCrop>false</ScaleCrop>
  <LinksUpToDate>false</LinksUpToDate>
  <CharactersWithSpaces>0</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2023-09-23T11:36:00Z</dcterms:created>
  <dc:creator>胖大怪啦</dc:creator>
  <cp:lastModifiedBy>罗倩</cp:lastModifiedBy>
  <dcterms:modified xsi:type="dcterms:W3CDTF">2025-05-26T03:43:56Z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ICV">
    <vt:lpwstr>C1407FF6373F4AD787A797E660FEB597_11</vt:lpwstr>
  </property>
  <property fmtid="{D5CDD505-2E9C-101B-9397-08002B2CF9AE}" pid="4" name="KSOTemplateDocerSaveRecord">
    <vt:lpwstr>eyJoZGlkIjoiYTkwY2FhMDNjYjQyNjU0ZDg4N2M5NzlhMGVjMDNhNzMiLCJ1c2VySWQiOiIxNjc2NjgyNjIxIn0=</vt:lpwstr>
  </property>
</Properties>
</file>