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8E1D8" w14:textId="77777777" w:rsidR="00084F34" w:rsidRDefault="00000000">
      <w:pPr>
        <w:pStyle w:val="1"/>
      </w:pPr>
      <w:r>
        <w:rPr>
          <w:rFonts w:ascii="Arial" w:hAnsi="Arial"/>
        </w:rPr>
        <w:t>5.12</w:t>
      </w:r>
    </w:p>
    <w:p w14:paraId="1E9D0DD0" w14:textId="77777777" w:rsidR="00084F34" w:rsidRDefault="00000000">
      <w:pPr>
        <w:pStyle w:val="Module"/>
      </w:pPr>
      <w:r>
        <w:t>M1</w:t>
      </w:r>
    </w:p>
    <w:p w14:paraId="0A279F16" w14:textId="77777777" w:rsidR="00084F34" w:rsidRDefault="00000000">
      <w:pPr>
        <w:pStyle w:val="TypeHeading"/>
      </w:pPr>
      <w:r>
        <w:t>Complete the Words</w:t>
      </w:r>
    </w:p>
    <w:p w14:paraId="2D0EBD26" w14:textId="77777777" w:rsidR="00084F34" w:rsidRDefault="00000000" w:rsidP="00F843A1">
      <w:pPr>
        <w:pStyle w:val="MaterialTitle"/>
        <w:jc w:val="center"/>
      </w:pPr>
      <w:r>
        <w:t>Questions 1-10 of 35</w:t>
      </w:r>
    </w:p>
    <w:p w14:paraId="297B3073" w14:textId="77777777" w:rsidR="00084F34" w:rsidRPr="0044594E" w:rsidRDefault="00000000">
      <w:pPr>
        <w:pStyle w:val="Instruction"/>
        <w:rPr>
          <w:bCs/>
          <w:iCs/>
        </w:rPr>
      </w:pPr>
      <w:r w:rsidRPr="0044594E">
        <w:rPr>
          <w:bCs/>
          <w:iCs/>
        </w:rPr>
        <w:t>Fill in the missing letters in the paragraph.</w:t>
      </w:r>
    </w:p>
    <w:p w14:paraId="75FE76DA" w14:textId="2319FFFD" w:rsidR="00084F34" w:rsidRDefault="00000000">
      <w:pPr>
        <w:pStyle w:val="BodyText"/>
      </w:pPr>
      <w:r>
        <w:t>The introduction of sanitation practices in urban areas during the nineteenth century significantly improved public health. Innovations such as sew_ _</w:t>
      </w:r>
      <w:r w:rsidR="0082581C">
        <w:rPr>
          <w:rFonts w:hint="eastAsia"/>
          <w:lang w:eastAsia="zh-CN"/>
        </w:rPr>
        <w:t xml:space="preserve"> </w:t>
      </w:r>
      <w:r w:rsidR="0082581C">
        <w:t>_</w:t>
      </w:r>
      <w:r>
        <w:rPr>
          <w:rFonts w:hint="eastAsia"/>
          <w:lang w:eastAsia="zh-CN"/>
        </w:rPr>
        <w:t xml:space="preserve"> </w:t>
      </w:r>
      <w:r>
        <w:t>systems a_ _ clean wa_ _ _ supplies deve_ _ _ _ _ from t_ _ growing awar_ _ _ _ _ of the conne_ _ _ _ _ between po_ _ hygiene and ill_ _ _ _, and reduced the spr_ _ _ of infectious diseases like cholera and typhoid. Public health campaigns, supported by local governments and medical professionals, educated communities on the importance of hygiene. These efforts were instrumental in decreasing mortality rates and enhancing quality of life.</w:t>
      </w:r>
    </w:p>
    <w:p w14:paraId="3E22898C" w14:textId="77777777" w:rsidR="00084F34" w:rsidRDefault="00000000" w:rsidP="00F843A1">
      <w:pPr>
        <w:pStyle w:val="MaterialTitle"/>
        <w:jc w:val="center"/>
      </w:pPr>
      <w:r>
        <w:t>Questions 11-20 of 35</w:t>
      </w:r>
    </w:p>
    <w:p w14:paraId="4E039F8B" w14:textId="77777777" w:rsidR="00084F34" w:rsidRPr="0044594E" w:rsidRDefault="00000000">
      <w:pPr>
        <w:pStyle w:val="Instruction"/>
        <w:rPr>
          <w:bCs/>
          <w:iCs/>
        </w:rPr>
      </w:pPr>
      <w:r w:rsidRPr="0044594E">
        <w:rPr>
          <w:bCs/>
          <w:iCs/>
        </w:rPr>
        <w:t>Fill in the missing letters in the paragraph.</w:t>
      </w:r>
    </w:p>
    <w:p w14:paraId="7C0C6F9C" w14:textId="77777777" w:rsidR="00084F34" w:rsidRDefault="00000000">
      <w:pPr>
        <w:pStyle w:val="BodyText"/>
      </w:pPr>
      <w:r>
        <w:t>The human nervous system is responsible for coordinating actions and processing sensory information by transmitting signals between different parts of the body. This com_ _ _ _ network ena_ _ _ _ essential func_ _ _ _ _ such a_ sensation, move_ _ _ _, and tho_ _ _ _. The ce_ _ _ in t_ _ nervous sys_ _ _ (neurons) commu_ _ _ _ _ _ through electrical impulses and chemical signals. This system controls voluntary actions like movement by sending messages from the brain to muscles, and it also controls involuntary functions such as heart rate, breathing, and digestion.</w:t>
      </w:r>
    </w:p>
    <w:p w14:paraId="0422A4E4" w14:textId="77777777" w:rsidR="00084F34" w:rsidRDefault="00084F34">
      <w:pPr>
        <w:spacing w:after="40"/>
      </w:pPr>
    </w:p>
    <w:p w14:paraId="33F5822F" w14:textId="77777777" w:rsidR="00020246" w:rsidRDefault="00020246">
      <w:pPr>
        <w:spacing w:after="200"/>
        <w:rPr>
          <w:b/>
          <w:sz w:val="28"/>
        </w:rPr>
      </w:pPr>
      <w:r>
        <w:br w:type="page"/>
      </w:r>
    </w:p>
    <w:p w14:paraId="401C83FD" w14:textId="5E6A6D71" w:rsidR="00084F34" w:rsidRDefault="00000000">
      <w:pPr>
        <w:pStyle w:val="TypeHeading"/>
      </w:pPr>
      <w:r>
        <w:lastRenderedPageBreak/>
        <w:t>Read in Daily Life</w:t>
      </w:r>
    </w:p>
    <w:p w14:paraId="21004D7D" w14:textId="77777777" w:rsidR="00084F34" w:rsidRPr="00020246" w:rsidRDefault="00000000">
      <w:pPr>
        <w:pStyle w:val="Instruction"/>
        <w:rPr>
          <w:bCs/>
          <w:iCs/>
        </w:rPr>
      </w:pPr>
      <w:r w:rsidRPr="00020246">
        <w:rPr>
          <w:bCs/>
          <w:iCs/>
        </w:rPr>
        <w:t>Read a webpage.</w:t>
      </w:r>
    </w:p>
    <w:tbl>
      <w:tblPr>
        <w:tblW w:w="0" w:type="auto"/>
        <w:jc w:val="center"/>
        <w:tblLook w:val="04A0" w:firstRow="1" w:lastRow="0" w:firstColumn="1" w:lastColumn="0" w:noHBand="0" w:noVBand="1"/>
      </w:tblPr>
      <w:tblGrid>
        <w:gridCol w:w="9026"/>
      </w:tblGrid>
      <w:tr w:rsidR="00084F34" w14:paraId="38AC56FA" w14:textId="77777777">
        <w:trPr>
          <w:jc w:val="center"/>
        </w:trPr>
        <w:tc>
          <w:tcPr>
            <w:tcW w:w="9026" w:type="dxa"/>
            <w:tcBorders>
              <w:top w:val="single" w:sz="8" w:space="0" w:color="4A9A9A"/>
              <w:left w:val="single" w:sz="8" w:space="0" w:color="4A9A9A"/>
              <w:bottom w:val="single" w:sz="8" w:space="0" w:color="4A9A9A"/>
              <w:right w:val="single" w:sz="8" w:space="0" w:color="4A9A9A"/>
            </w:tcBorders>
            <w:shd w:val="clear" w:color="auto" w:fill="DDF3F3"/>
            <w:tcMar>
              <w:top w:w="50" w:type="dxa"/>
              <w:left w:w="90" w:type="dxa"/>
              <w:bottom w:w="50" w:type="dxa"/>
              <w:right w:w="90" w:type="dxa"/>
            </w:tcMar>
          </w:tcPr>
          <w:p w14:paraId="23A98051" w14:textId="77777777" w:rsidR="00084F34" w:rsidRDefault="00000000">
            <w:r>
              <w:rPr>
                <w:color w:val="006666"/>
                <w:sz w:val="20"/>
              </w:rPr>
              <w:t>www.williamsville.com</w:t>
            </w:r>
          </w:p>
        </w:tc>
      </w:tr>
      <w:tr w:rsidR="00084F34" w14:paraId="6C744447" w14:textId="77777777" w:rsidTr="006C2B87">
        <w:trPr>
          <w:jc w:val="center"/>
        </w:trPr>
        <w:tc>
          <w:tcPr>
            <w:tcW w:w="9026" w:type="dxa"/>
            <w:tcBorders>
              <w:top w:val="single" w:sz="8" w:space="0" w:color="4A9A9A"/>
              <w:left w:val="single" w:sz="8" w:space="0" w:color="4A9A9A"/>
              <w:bottom w:val="single" w:sz="8" w:space="0" w:color="4A9A9A"/>
              <w:right w:val="single" w:sz="8" w:space="0" w:color="4A9A9A"/>
            </w:tcBorders>
            <w:tcMar>
              <w:top w:w="90" w:type="dxa"/>
              <w:left w:w="120" w:type="dxa"/>
              <w:bottom w:w="90" w:type="dxa"/>
              <w:right w:w="120" w:type="dxa"/>
            </w:tcMar>
          </w:tcPr>
          <w:p w14:paraId="46918D76" w14:textId="77777777" w:rsidR="00084F34" w:rsidRDefault="00000000">
            <w:pPr>
              <w:spacing w:after="60"/>
              <w:jc w:val="center"/>
            </w:pPr>
            <w:r>
              <w:rPr>
                <w:b/>
              </w:rPr>
              <w:t>Welcome to the Williamsville College Gardening Club!</w:t>
            </w:r>
          </w:p>
          <w:p w14:paraId="58ECBD22" w14:textId="77777777" w:rsidR="00084F34" w:rsidRDefault="00000000">
            <w:pPr>
              <w:spacing w:after="60"/>
            </w:pPr>
            <w:r>
              <w:t>We’re a student club promoting sustainable gardening in collaboration with our neighbors in the town of Williamsville.</w:t>
            </w:r>
          </w:p>
          <w:p w14:paraId="0D20B651" w14:textId="77777777" w:rsidR="00084F34" w:rsidRDefault="00000000">
            <w:pPr>
              <w:spacing w:after="60"/>
            </w:pPr>
            <w:r>
              <w:t>Any skill level is welcome!</w:t>
            </w:r>
          </w:p>
          <w:p w14:paraId="3AFF09A8" w14:textId="77777777" w:rsidR="00084F34" w:rsidRDefault="00000000">
            <w:pPr>
              <w:spacing w:after="60"/>
            </w:pPr>
            <w:r>
              <w:rPr>
                <w:b/>
              </w:rPr>
              <w:t>Upcoming Event:</w:t>
            </w:r>
          </w:p>
          <w:p w14:paraId="65224FC4" w14:textId="77777777" w:rsidR="00084F34" w:rsidRDefault="00000000">
            <w:pPr>
              <w:spacing w:after="60"/>
            </w:pPr>
            <w:r>
              <w:t>Plant Sale • Farnese Pavilion • March 15, 2:00 P.M.</w:t>
            </w:r>
          </w:p>
          <w:p w14:paraId="705AF4F5" w14:textId="77777777" w:rsidR="00084F34" w:rsidRDefault="00000000">
            <w:pPr>
              <w:spacing w:after="60"/>
            </w:pPr>
            <w:r>
              <w:t>Learn more about our club and future events on our website or email gardeningclub@williamsville.edu.</w:t>
            </w:r>
          </w:p>
        </w:tc>
      </w:tr>
    </w:tbl>
    <w:p w14:paraId="436C3993" w14:textId="77777777" w:rsidR="00084F34" w:rsidRDefault="00000000">
      <w:pPr>
        <w:pStyle w:val="QuestionText"/>
      </w:pPr>
      <w:r>
        <w:t>21. What is indicated about the Williamsville College Gardening Club?</w:t>
      </w:r>
    </w:p>
    <w:p w14:paraId="29E997E4" w14:textId="77777777" w:rsidR="00084F34" w:rsidRDefault="00000000">
      <w:pPr>
        <w:pStyle w:val="OptionText"/>
      </w:pPr>
      <w:r>
        <w:t>A. It focuses on vegetable gardening.</w:t>
      </w:r>
    </w:p>
    <w:p w14:paraId="0174D75B" w14:textId="77777777" w:rsidR="00084F34" w:rsidRDefault="00000000">
      <w:pPr>
        <w:pStyle w:val="OptionText"/>
      </w:pPr>
      <w:r>
        <w:t>B. It prioritizes competitive gardening.</w:t>
      </w:r>
    </w:p>
    <w:p w14:paraId="7A766325" w14:textId="77777777" w:rsidR="00084F34" w:rsidRDefault="00000000">
      <w:pPr>
        <w:pStyle w:val="OptionText"/>
      </w:pPr>
      <w:r>
        <w:t>C. It practices eco-friendly gardening.</w:t>
      </w:r>
    </w:p>
    <w:p w14:paraId="2AC67F46" w14:textId="77777777" w:rsidR="00084F34" w:rsidRDefault="00000000">
      <w:pPr>
        <w:pStyle w:val="OptionText"/>
      </w:pPr>
      <w:r>
        <w:t>D. It teaches professional gardening.</w:t>
      </w:r>
    </w:p>
    <w:p w14:paraId="1C0D76F9" w14:textId="77777777" w:rsidR="00084F34" w:rsidRDefault="00000000">
      <w:pPr>
        <w:pStyle w:val="QuestionText"/>
      </w:pPr>
      <w:r>
        <w:t>22. What can be concluded about the people who participate in Williamsville College Gardening Club activities?</w:t>
      </w:r>
    </w:p>
    <w:p w14:paraId="4B9A006E" w14:textId="77777777" w:rsidR="00084F34" w:rsidRDefault="00000000">
      <w:pPr>
        <w:pStyle w:val="OptionText"/>
      </w:pPr>
      <w:r>
        <w:t>A. They are a group of local gardening professionals working with student interns.</w:t>
      </w:r>
    </w:p>
    <w:p w14:paraId="6E0F4ADC" w14:textId="77777777" w:rsidR="00084F34" w:rsidRDefault="00000000">
      <w:pPr>
        <w:pStyle w:val="OptionText"/>
      </w:pPr>
      <w:r>
        <w:t>B. They are a mixture of Williamsville College students and non-student residents of Williamsville.</w:t>
      </w:r>
    </w:p>
    <w:p w14:paraId="5BB7BE06" w14:textId="77777777" w:rsidR="00084F34" w:rsidRDefault="00000000">
      <w:pPr>
        <w:pStyle w:val="OptionText"/>
      </w:pPr>
      <w:r>
        <w:t>C. They are a mixture of high school and college students from the area.</w:t>
      </w:r>
    </w:p>
    <w:p w14:paraId="3301DFCC" w14:textId="77777777" w:rsidR="00084F34" w:rsidRDefault="00000000">
      <w:pPr>
        <w:pStyle w:val="OptionText"/>
      </w:pPr>
      <w:r>
        <w:t>D. They are primarily professors and administrators who work at Williamsville College.</w:t>
      </w:r>
    </w:p>
    <w:p w14:paraId="69F352FF" w14:textId="77777777" w:rsidR="00084F34" w:rsidRDefault="00084F34">
      <w:pPr>
        <w:spacing w:after="40"/>
      </w:pPr>
    </w:p>
    <w:p w14:paraId="6881EB61" w14:textId="77777777" w:rsidR="00020246" w:rsidRDefault="00020246">
      <w:pPr>
        <w:spacing w:after="200"/>
        <w:rPr>
          <w:b/>
          <w:bCs/>
          <w:iCs/>
        </w:rPr>
      </w:pPr>
      <w:r>
        <w:rPr>
          <w:bCs/>
          <w:iCs/>
        </w:rPr>
        <w:br w:type="page"/>
      </w:r>
    </w:p>
    <w:p w14:paraId="36C40230" w14:textId="5F129F9B" w:rsidR="00084F34" w:rsidRPr="00020246" w:rsidRDefault="00000000">
      <w:pPr>
        <w:pStyle w:val="Instruction"/>
        <w:rPr>
          <w:bCs/>
          <w:iCs/>
        </w:rPr>
      </w:pPr>
      <w:r w:rsidRPr="00020246">
        <w:rPr>
          <w:bCs/>
          <w:iCs/>
        </w:rPr>
        <w:lastRenderedPageBreak/>
        <w:t>Read an article.</w:t>
      </w:r>
    </w:p>
    <w:tbl>
      <w:tblPr>
        <w:tblW w:w="0" w:type="auto"/>
        <w:jc w:val="center"/>
        <w:tblLook w:val="04A0" w:firstRow="1" w:lastRow="0" w:firstColumn="1" w:lastColumn="0" w:noHBand="0" w:noVBand="1"/>
      </w:tblPr>
      <w:tblGrid>
        <w:gridCol w:w="9026"/>
      </w:tblGrid>
      <w:tr w:rsidR="00084F34" w14:paraId="4A4BDC00" w14:textId="77777777">
        <w:trPr>
          <w:jc w:val="center"/>
        </w:trPr>
        <w:tc>
          <w:tcPr>
            <w:tcW w:w="9026" w:type="dxa"/>
            <w:tcBorders>
              <w:top w:val="single" w:sz="10" w:space="0" w:color="008C8C"/>
              <w:left w:val="single" w:sz="10" w:space="0" w:color="008C8C"/>
              <w:bottom w:val="single" w:sz="10" w:space="0" w:color="008C8C"/>
              <w:right w:val="single" w:sz="10" w:space="0" w:color="008C8C"/>
            </w:tcBorders>
            <w:shd w:val="clear" w:color="auto" w:fill="F7FBFB"/>
            <w:tcMar>
              <w:top w:w="90" w:type="dxa"/>
              <w:left w:w="120" w:type="dxa"/>
              <w:bottom w:w="90" w:type="dxa"/>
              <w:right w:w="120" w:type="dxa"/>
            </w:tcMar>
          </w:tcPr>
          <w:p w14:paraId="1894C774" w14:textId="77777777" w:rsidR="00084F34" w:rsidRDefault="00000000">
            <w:pPr>
              <w:spacing w:after="60"/>
              <w:jc w:val="center"/>
            </w:pPr>
            <w:r>
              <w:rPr>
                <w:b/>
              </w:rPr>
              <w:t>Award Winner Returns to Alma Mater</w:t>
            </w:r>
          </w:p>
          <w:p w14:paraId="1EB462B7" w14:textId="77777777" w:rsidR="00084F34" w:rsidRDefault="00000000">
            <w:pPr>
              <w:spacing w:after="60"/>
              <w:jc w:val="center"/>
            </w:pPr>
            <w:r>
              <w:rPr>
                <w:i/>
              </w:rPr>
              <w:t>By Kevin Martin</w:t>
            </w:r>
          </w:p>
          <w:p w14:paraId="093BDB74" w14:textId="77777777" w:rsidR="00084F34" w:rsidRDefault="00000000">
            <w:pPr>
              <w:spacing w:after="60"/>
            </w:pPr>
            <w:r>
              <w:t>Students were stunned when actor Daniel Rivero, famous for his award-winning role in Horizon’s Edge, visited Ashburn College on Monday.</w:t>
            </w:r>
          </w:p>
          <w:p w14:paraId="585EA3DE" w14:textId="77777777" w:rsidR="00084F34" w:rsidRDefault="00000000">
            <w:pPr>
              <w:spacing w:after="60"/>
            </w:pPr>
            <w:r>
              <w:t>Rivero, a recent graduate of the Theater Arts program, returned to lead an impromptu drama workshop. Students crowded the theater hall, snapping selfies with the star and asking about his journey from Ashburn to Hollywood.</w:t>
            </w:r>
          </w:p>
          <w:p w14:paraId="41C1545D" w14:textId="77777777" w:rsidR="00084F34" w:rsidRDefault="00000000">
            <w:pPr>
              <w:spacing w:after="60"/>
            </w:pPr>
            <w:r w:rsidRPr="00AD4D4E">
              <w:rPr>
                <w:b/>
                <w:bCs/>
              </w:rPr>
              <w:t>“I skipped lunch just to hear him,”</w:t>
            </w:r>
            <w:r>
              <w:t xml:space="preserve"> said sophomore Lily Chen. Rivero shared stories from his early auditions, including moments of rejection that taught him resilience.</w:t>
            </w:r>
          </w:p>
          <w:p w14:paraId="30CE5006" w14:textId="77777777" w:rsidR="00084F34" w:rsidRDefault="00000000">
            <w:pPr>
              <w:spacing w:after="60"/>
            </w:pPr>
            <w:r w:rsidRPr="007C0E9B">
              <w:rPr>
                <w:b/>
                <w:bCs/>
              </w:rPr>
              <w:t>“Embrace failure—it’s the doorway to invention,”</w:t>
            </w:r>
            <w:r>
              <w:t xml:space="preserve"> he told students. He also praised Ashburn’s faculty for fostering his love of storytelling. </w:t>
            </w:r>
            <w:r w:rsidRPr="007C0E9B">
              <w:rPr>
                <w:b/>
                <w:bCs/>
              </w:rPr>
              <w:t>“It feels like I never left,”</w:t>
            </w:r>
            <w:r>
              <w:t xml:space="preserve"> he added.</w:t>
            </w:r>
          </w:p>
          <w:p w14:paraId="75E0C0A8" w14:textId="77777777" w:rsidR="00084F34" w:rsidRDefault="00000000">
            <w:pPr>
              <w:spacing w:after="60"/>
            </w:pPr>
            <w:r>
              <w:t>The visit sparked excitement across campus, with social media flooded by photos from the workshop. For many students, it was a reminder that big dreams can start in small classrooms.</w:t>
            </w:r>
          </w:p>
        </w:tc>
      </w:tr>
    </w:tbl>
    <w:p w14:paraId="5B43C64A" w14:textId="77777777" w:rsidR="00084F34" w:rsidRDefault="00000000">
      <w:pPr>
        <w:pStyle w:val="QuestionText"/>
      </w:pPr>
      <w:r>
        <w:t>23. What is the main topic of the article?</w:t>
      </w:r>
    </w:p>
    <w:p w14:paraId="521ADA00" w14:textId="77777777" w:rsidR="00084F34" w:rsidRDefault="00000000">
      <w:pPr>
        <w:pStyle w:val="OptionText"/>
      </w:pPr>
      <w:r>
        <w:t>A. A college campus is the backdrop of a Hollywood film.</w:t>
      </w:r>
    </w:p>
    <w:p w14:paraId="6B2A1906" w14:textId="77777777" w:rsidR="00084F34" w:rsidRDefault="00000000">
      <w:pPr>
        <w:pStyle w:val="OptionText"/>
      </w:pPr>
      <w:r>
        <w:t>B. A graduating student is given a role in a Hollywood film.</w:t>
      </w:r>
    </w:p>
    <w:p w14:paraId="490EF204" w14:textId="77777777" w:rsidR="00084F34" w:rsidRDefault="00000000">
      <w:pPr>
        <w:pStyle w:val="OptionText"/>
      </w:pPr>
      <w:r>
        <w:t>C. A film screening on campus draws a large crowd.</w:t>
      </w:r>
    </w:p>
    <w:p w14:paraId="5D676096" w14:textId="77777777" w:rsidR="00084F34" w:rsidRDefault="00000000">
      <w:pPr>
        <w:pStyle w:val="OptionText"/>
      </w:pPr>
      <w:r>
        <w:t>D. A celebrated alumnus reconnects with his college.</w:t>
      </w:r>
    </w:p>
    <w:p w14:paraId="61F1523A" w14:textId="77777777" w:rsidR="00084F34" w:rsidRDefault="00000000">
      <w:pPr>
        <w:pStyle w:val="QuestionText"/>
      </w:pPr>
      <w:r>
        <w:t>24. What did Daniel Rivero do at Ashburn?</w:t>
      </w:r>
    </w:p>
    <w:p w14:paraId="01EC5EF4" w14:textId="77777777" w:rsidR="00084F34" w:rsidRDefault="00000000">
      <w:pPr>
        <w:pStyle w:val="OptionText"/>
      </w:pPr>
      <w:r>
        <w:t>A. He gave an interview to the student newspaper.</w:t>
      </w:r>
    </w:p>
    <w:p w14:paraId="64036EFC" w14:textId="77777777" w:rsidR="00084F34" w:rsidRDefault="00000000">
      <w:pPr>
        <w:pStyle w:val="OptionText"/>
      </w:pPr>
      <w:r>
        <w:t>B. He held auditions for his latest film.</w:t>
      </w:r>
    </w:p>
    <w:p w14:paraId="72C5AA2A" w14:textId="77777777" w:rsidR="00084F34" w:rsidRDefault="00000000">
      <w:pPr>
        <w:pStyle w:val="OptionText"/>
      </w:pPr>
      <w:r>
        <w:t>C. He taught an unscheduled acting class.</w:t>
      </w:r>
    </w:p>
    <w:p w14:paraId="241DFE54" w14:textId="77777777" w:rsidR="00084F34" w:rsidRDefault="00000000">
      <w:pPr>
        <w:pStyle w:val="OptionText"/>
      </w:pPr>
      <w:r>
        <w:t>D. He announced his role in an upcoming film.</w:t>
      </w:r>
    </w:p>
    <w:p w14:paraId="2DB293BD" w14:textId="77777777" w:rsidR="00084F34" w:rsidRDefault="00000000">
      <w:pPr>
        <w:pStyle w:val="QuestionText"/>
      </w:pPr>
      <w:r>
        <w:t>25. What is the meaning of Daniel Rivero’s advice to students?</w:t>
      </w:r>
    </w:p>
    <w:p w14:paraId="36DA8E7B" w14:textId="77777777" w:rsidR="00084F34" w:rsidRDefault="00000000">
      <w:pPr>
        <w:pStyle w:val="OptionText"/>
      </w:pPr>
      <w:r>
        <w:t>A. Creative thinking begins when things go wrong.</w:t>
      </w:r>
    </w:p>
    <w:p w14:paraId="7998CFD5" w14:textId="77777777" w:rsidR="00084F34" w:rsidRDefault="00000000">
      <w:pPr>
        <w:pStyle w:val="OptionText"/>
      </w:pPr>
      <w:r>
        <w:t>B. It is good to leave home, but come back often.</w:t>
      </w:r>
    </w:p>
    <w:p w14:paraId="766A25B2" w14:textId="77777777" w:rsidR="00084F34" w:rsidRDefault="00000000">
      <w:pPr>
        <w:pStyle w:val="OptionText"/>
      </w:pPr>
      <w:r>
        <w:t>C. Poor choices can stifle innovation if you are not careful.</w:t>
      </w:r>
    </w:p>
    <w:p w14:paraId="61351FAA" w14:textId="77777777" w:rsidR="00084F34" w:rsidRDefault="00000000">
      <w:pPr>
        <w:pStyle w:val="OptionText"/>
      </w:pPr>
      <w:r>
        <w:t>D. Dream big and do not let anyone stand in your way.</w:t>
      </w:r>
    </w:p>
    <w:p w14:paraId="23D4BE25" w14:textId="77777777" w:rsidR="00C53ACB" w:rsidRDefault="00C53ACB">
      <w:pPr>
        <w:spacing w:after="200"/>
        <w:rPr>
          <w:b/>
          <w:sz w:val="28"/>
        </w:rPr>
      </w:pPr>
      <w:r>
        <w:br w:type="page"/>
      </w:r>
    </w:p>
    <w:p w14:paraId="4E0C9C4A" w14:textId="4C924E5A" w:rsidR="00084F34" w:rsidRDefault="00000000">
      <w:pPr>
        <w:pStyle w:val="TypeHeading"/>
      </w:pPr>
      <w:r>
        <w:lastRenderedPageBreak/>
        <w:t>Read an Academic Passage</w:t>
      </w:r>
    </w:p>
    <w:p w14:paraId="54D4B36D" w14:textId="77777777" w:rsidR="00084F34" w:rsidRDefault="00000000" w:rsidP="00C70C7C">
      <w:pPr>
        <w:pStyle w:val="MaterialTitle"/>
        <w:jc w:val="center"/>
      </w:pPr>
      <w:r>
        <w:t>Cybernetic Prosthetics</w:t>
      </w:r>
    </w:p>
    <w:p w14:paraId="7EF42FB1" w14:textId="77777777" w:rsidR="00084F34" w:rsidRDefault="00000000">
      <w:pPr>
        <w:pStyle w:val="BodyText"/>
      </w:pPr>
      <w:r>
        <w:t xml:space="preserve">Cybernetic prosthetics have revolutionized medical technology, offering hope to individuals who have lost limbs. Unlike traditional prosthetics, which are often cumbersome and limited in function, cybernetic versions are designed to integrate </w:t>
      </w:r>
      <w:r>
        <w:rPr>
          <w:b/>
          <w:color w:val="FFFFFF"/>
          <w:shd w:val="clear" w:color="auto" w:fill="008C8C"/>
        </w:rPr>
        <w:t>seamlessly</w:t>
      </w:r>
      <w:r>
        <w:t xml:space="preserve"> with the human nervous system. This integration allows for more natural movement and even sensation. A key development in this field has been the use of myoelectric sensors, which detect electrical signals generated by muscle movements.</w:t>
      </w:r>
    </w:p>
    <w:p w14:paraId="78D683FF" w14:textId="77777777" w:rsidR="00084F34" w:rsidRDefault="00000000">
      <w:pPr>
        <w:pStyle w:val="BodyText"/>
      </w:pPr>
      <w:r>
        <w:t>One example is a cybernetic hand that can perform delicate tasks such as picking up small objects or typing. This is achieved through advanced algorithms that translate muscle signals into controlled movements. Researchers are also exploring haptic feedback, which would enable users to feel textures and temperatures through their prosthetic limbs. It involves integrating sensors and actuators that mimic the sensation of touch by stimulating the user’s nerve endings or skin with electrical signals. This could significantly improve the quality of life for amputees.</w:t>
      </w:r>
    </w:p>
    <w:p w14:paraId="5892C0A7" w14:textId="77777777" w:rsidR="00084F34" w:rsidRDefault="00000000">
      <w:pPr>
        <w:pStyle w:val="BodyText"/>
      </w:pPr>
      <w:r>
        <w:t>■ The high cost of these prosthetics makes them inaccessible to many. ■ Additionally, the technology requires regular maintenance and updates, which can be a barrier. ■ Current battery life is another limitation, as it restricts the user’s ability to wear the prosthetic for extended periods. Researchers are continually working to make these devices more affordable and user-friendly. ■</w:t>
      </w:r>
    </w:p>
    <w:p w14:paraId="10F5999E" w14:textId="77777777" w:rsidR="00084F34" w:rsidRDefault="00000000">
      <w:pPr>
        <w:pStyle w:val="QuestionText"/>
      </w:pPr>
      <w:r>
        <w:t>26. The word “seamlessly” in the passage is closest in meaning to</w:t>
      </w:r>
    </w:p>
    <w:p w14:paraId="3912F8CC" w14:textId="77777777" w:rsidR="00084F34" w:rsidRDefault="00000000">
      <w:pPr>
        <w:pStyle w:val="OptionText"/>
      </w:pPr>
      <w:r>
        <w:t>A. generally</w:t>
      </w:r>
    </w:p>
    <w:p w14:paraId="27DF7F01" w14:textId="77777777" w:rsidR="00084F34" w:rsidRDefault="00000000">
      <w:pPr>
        <w:pStyle w:val="OptionText"/>
      </w:pPr>
      <w:r>
        <w:t>B. smoothly</w:t>
      </w:r>
    </w:p>
    <w:p w14:paraId="44181B7C" w14:textId="77777777" w:rsidR="00084F34" w:rsidRDefault="00000000">
      <w:pPr>
        <w:pStyle w:val="OptionText"/>
      </w:pPr>
      <w:r>
        <w:t>C. repeatedly</w:t>
      </w:r>
    </w:p>
    <w:p w14:paraId="6BE340E1" w14:textId="77777777" w:rsidR="00084F34" w:rsidRDefault="00000000">
      <w:pPr>
        <w:pStyle w:val="OptionText"/>
      </w:pPr>
      <w:r>
        <w:t>D. slowly</w:t>
      </w:r>
    </w:p>
    <w:p w14:paraId="083CF9F8" w14:textId="77777777" w:rsidR="00084F34" w:rsidRDefault="00000000">
      <w:pPr>
        <w:pStyle w:val="QuestionText"/>
      </w:pPr>
      <w:r>
        <w:t>27. What can be inferred about myoelectric sensors?</w:t>
      </w:r>
    </w:p>
    <w:p w14:paraId="264E46E2" w14:textId="77777777" w:rsidR="00084F34" w:rsidRDefault="00000000">
      <w:pPr>
        <w:pStyle w:val="OptionText"/>
      </w:pPr>
      <w:r>
        <w:t>A. They function less effectively in traditional prosthetics.</w:t>
      </w:r>
    </w:p>
    <w:p w14:paraId="240210E3" w14:textId="77777777" w:rsidR="00084F34" w:rsidRDefault="00000000">
      <w:pPr>
        <w:pStyle w:val="OptionText"/>
      </w:pPr>
      <w:r>
        <w:t>B. They rely less on electric signals than other types of sensors do.</w:t>
      </w:r>
    </w:p>
    <w:p w14:paraId="7E4EA48F" w14:textId="77777777" w:rsidR="00084F34" w:rsidRDefault="00000000">
      <w:pPr>
        <w:pStyle w:val="OptionText"/>
      </w:pPr>
      <w:r>
        <w:t>C. They allow for more natural movement in cybernetic prosthetics.</w:t>
      </w:r>
    </w:p>
    <w:p w14:paraId="2A0C08D2" w14:textId="77777777" w:rsidR="00084F34" w:rsidRDefault="00000000">
      <w:pPr>
        <w:pStyle w:val="OptionText"/>
      </w:pPr>
      <w:r>
        <w:t>D. They make cybernetic prosthetics somewhat cumbersome.</w:t>
      </w:r>
    </w:p>
    <w:p w14:paraId="2ABB3855" w14:textId="77777777" w:rsidR="00084F34" w:rsidRDefault="00000000">
      <w:pPr>
        <w:pStyle w:val="QuestionText"/>
      </w:pPr>
      <w:r>
        <w:t>28. What does the passage indicate about cybernetic hands?</w:t>
      </w:r>
    </w:p>
    <w:p w14:paraId="6B6CD8C3" w14:textId="77777777" w:rsidR="00084F34" w:rsidRDefault="00000000">
      <w:pPr>
        <w:pStyle w:val="OptionText"/>
      </w:pPr>
      <w:r>
        <w:t>A. They are very similar in appearance to natural human limbs.</w:t>
      </w:r>
    </w:p>
    <w:p w14:paraId="49C4A068" w14:textId="77777777" w:rsidR="00084F34" w:rsidRDefault="00000000">
      <w:pPr>
        <w:pStyle w:val="OptionText"/>
      </w:pPr>
      <w:r>
        <w:t>B. They are currently limited in their range of motion.</w:t>
      </w:r>
    </w:p>
    <w:p w14:paraId="174AA175" w14:textId="77777777" w:rsidR="00084F34" w:rsidRDefault="00000000">
      <w:pPr>
        <w:pStyle w:val="OptionText"/>
      </w:pPr>
      <w:r>
        <w:t>C. They rely on algorithms that turn muscle signals into movements.</w:t>
      </w:r>
    </w:p>
    <w:p w14:paraId="2520B9A8" w14:textId="77777777" w:rsidR="00084F34" w:rsidRDefault="00000000">
      <w:pPr>
        <w:pStyle w:val="OptionText"/>
      </w:pPr>
      <w:r>
        <w:t>D. They can cause skin irritation if worn for extended periods.</w:t>
      </w:r>
    </w:p>
    <w:p w14:paraId="737F25B0" w14:textId="77777777" w:rsidR="00084F34" w:rsidRDefault="00000000">
      <w:pPr>
        <w:pStyle w:val="QuestionText"/>
      </w:pPr>
      <w:r>
        <w:t>29. According to the passage, using haptic feedback in artificial limbs involves each of the following EXCEPT</w:t>
      </w:r>
    </w:p>
    <w:p w14:paraId="6FD5D1F6" w14:textId="77777777" w:rsidR="00084F34" w:rsidRDefault="00000000">
      <w:pPr>
        <w:pStyle w:val="OptionText"/>
      </w:pPr>
      <w:r>
        <w:t>A. detecting electrical signals from muscles</w:t>
      </w:r>
    </w:p>
    <w:p w14:paraId="78E4C279" w14:textId="77777777" w:rsidR="00084F34" w:rsidRDefault="00000000">
      <w:pPr>
        <w:pStyle w:val="OptionText"/>
      </w:pPr>
      <w:r>
        <w:t>B. changing the temperatures of objects</w:t>
      </w:r>
    </w:p>
    <w:p w14:paraId="7B05A2C0" w14:textId="77777777" w:rsidR="00084F34" w:rsidRDefault="00000000">
      <w:pPr>
        <w:pStyle w:val="OptionText"/>
      </w:pPr>
      <w:r>
        <w:lastRenderedPageBreak/>
        <w:t>C. stimulating skin and nerve endings</w:t>
      </w:r>
    </w:p>
    <w:p w14:paraId="22419743" w14:textId="77777777" w:rsidR="00084F34" w:rsidRDefault="00000000">
      <w:pPr>
        <w:pStyle w:val="OptionText"/>
      </w:pPr>
      <w:r>
        <w:t>D. using multiple sensors and actuators</w:t>
      </w:r>
    </w:p>
    <w:p w14:paraId="4954B464" w14:textId="77777777" w:rsidR="00084F34" w:rsidRDefault="00000000">
      <w:pPr>
        <w:pStyle w:val="QuestionText"/>
      </w:pPr>
      <w:r>
        <w:t>30. There are four locations ■ in the passage that indicate where the following sentence could be added.</w:t>
      </w:r>
    </w:p>
    <w:p w14:paraId="51992C01" w14:textId="77777777" w:rsidR="00084F34" w:rsidRDefault="00000000">
      <w:pPr>
        <w:pStyle w:val="BodyText"/>
      </w:pPr>
      <w:r>
        <w:t>To take full advantage of these amazing new technologies, a few obstacles need to be overcome.</w:t>
      </w:r>
    </w:p>
    <w:p w14:paraId="7C3A0DBB" w14:textId="77777777" w:rsidR="00084F34" w:rsidRDefault="00000000">
      <w:pPr>
        <w:pStyle w:val="Instruction"/>
      </w:pPr>
      <w:r>
        <w:rPr>
          <w:b w:val="0"/>
          <w:i/>
        </w:rPr>
        <w:t>Where would the sentence best fit? Select a location ■ to add the sentence to the passage.</w:t>
      </w:r>
    </w:p>
    <w:p w14:paraId="5A2DCA4D" w14:textId="77777777" w:rsidR="00084F34" w:rsidRDefault="00000000" w:rsidP="00C53ACB">
      <w:pPr>
        <w:pStyle w:val="MaterialTitle"/>
        <w:jc w:val="center"/>
      </w:pPr>
      <w:r>
        <w:t>Urban Resilience</w:t>
      </w:r>
    </w:p>
    <w:p w14:paraId="29B6C01E" w14:textId="77777777" w:rsidR="00084F34" w:rsidRDefault="00000000">
      <w:pPr>
        <w:pStyle w:val="BodyText"/>
      </w:pPr>
      <w:r>
        <w:t>Urban resilience refers to the ability of cities to absorb, recover from, and prepare for shocks such as natural disasters, economic crises, and social upheavals. This concept is becoming increasingly important as more people move into urban areas and face the challenges that come with densely populated areas. Cities are implementing various strategies to enhance resilience. For instance, green infrastructure, like parks and green roofs, can help manage stormwater and reduce flooding. Renewable energy sources, such as solar and wind, reduce dependence on non-renewable resources and improve energy security.</w:t>
      </w:r>
    </w:p>
    <w:p w14:paraId="62F51810" w14:textId="77777777" w:rsidR="00084F34" w:rsidRDefault="00000000">
      <w:pPr>
        <w:pStyle w:val="BodyText"/>
      </w:pPr>
      <w:r>
        <w:t xml:space="preserve">Community engagement is another critical component of urban resilience. Local governments are involving residents in planning and decision-making processes to ensure that the needs of the community are met. This participatory approach </w:t>
      </w:r>
      <w:r>
        <w:rPr>
          <w:b/>
          <w:color w:val="FFFFFF"/>
          <w:shd w:val="clear" w:color="auto" w:fill="008C8C"/>
        </w:rPr>
        <w:t>fosters</w:t>
      </w:r>
      <w:r>
        <w:t xml:space="preserve"> a sense of ownership and accountability among citizens, improving the effectiveness of resilience strategies. Technology also plays a role, with smart city initiatives using data and sensors to monitor infrastructure and predict potential problems. ■</w:t>
      </w:r>
    </w:p>
    <w:p w14:paraId="6FA8FD7E" w14:textId="77777777" w:rsidR="00084F34" w:rsidRDefault="00000000">
      <w:pPr>
        <w:pStyle w:val="BodyText"/>
      </w:pPr>
      <w:r>
        <w:t>Nonetheless, building urban resilience is not without obstacles. ■ Budget constraints and political disagreements can hinder the implementation of necessary measures. ■ Additionally, the integration of new technologies requires substantial investment and training. ■ Despite these obstacles, the pursuit of urban resilience is essential for the sustainable development of cities worldwide.</w:t>
      </w:r>
    </w:p>
    <w:p w14:paraId="4111C941" w14:textId="77777777" w:rsidR="00084F34" w:rsidRDefault="00000000">
      <w:pPr>
        <w:pStyle w:val="QuestionText"/>
      </w:pPr>
      <w:r>
        <w:t>31. What is the purpose of green infrastructure like parks and green roofs?</w:t>
      </w:r>
    </w:p>
    <w:p w14:paraId="62628D77" w14:textId="77777777" w:rsidR="00084F34" w:rsidRDefault="00000000">
      <w:pPr>
        <w:pStyle w:val="OptionText"/>
      </w:pPr>
      <w:r>
        <w:t>A. To increase urban density</w:t>
      </w:r>
    </w:p>
    <w:p w14:paraId="79D9F9AD" w14:textId="77777777" w:rsidR="00084F34" w:rsidRDefault="00000000">
      <w:pPr>
        <w:pStyle w:val="OptionText"/>
      </w:pPr>
      <w:r>
        <w:t>B. To prevent flooding</w:t>
      </w:r>
    </w:p>
    <w:p w14:paraId="3A4C4DD2" w14:textId="77777777" w:rsidR="00084F34" w:rsidRDefault="00000000">
      <w:pPr>
        <w:pStyle w:val="OptionText"/>
      </w:pPr>
      <w:r>
        <w:t>C. To foster community engagement</w:t>
      </w:r>
    </w:p>
    <w:p w14:paraId="1C524164" w14:textId="77777777" w:rsidR="00084F34" w:rsidRDefault="00000000">
      <w:pPr>
        <w:pStyle w:val="OptionText"/>
      </w:pPr>
      <w:r>
        <w:t>D. To generate renewable energy</w:t>
      </w:r>
    </w:p>
    <w:p w14:paraId="1AA3537A" w14:textId="77777777" w:rsidR="00084F34" w:rsidRDefault="00000000">
      <w:pPr>
        <w:pStyle w:val="QuestionText"/>
      </w:pPr>
      <w:r>
        <w:t>32. The word “fosters” in the passage is closest in meaning to</w:t>
      </w:r>
    </w:p>
    <w:p w14:paraId="06C62100" w14:textId="77777777" w:rsidR="00084F34" w:rsidRDefault="00000000">
      <w:pPr>
        <w:pStyle w:val="OptionText"/>
      </w:pPr>
      <w:r>
        <w:t>A. describes</w:t>
      </w:r>
    </w:p>
    <w:p w14:paraId="79ECC0E2" w14:textId="77777777" w:rsidR="00084F34" w:rsidRDefault="00000000">
      <w:pPr>
        <w:pStyle w:val="OptionText"/>
      </w:pPr>
      <w:r>
        <w:t>B. neglects</w:t>
      </w:r>
    </w:p>
    <w:p w14:paraId="0AB08DAC" w14:textId="77777777" w:rsidR="00084F34" w:rsidRDefault="00000000">
      <w:pPr>
        <w:pStyle w:val="OptionText"/>
      </w:pPr>
      <w:r>
        <w:t>C. encourages</w:t>
      </w:r>
    </w:p>
    <w:p w14:paraId="3237C4CB" w14:textId="77777777" w:rsidR="00084F34" w:rsidRDefault="00000000">
      <w:pPr>
        <w:pStyle w:val="OptionText"/>
      </w:pPr>
      <w:r>
        <w:t>D. replaces</w:t>
      </w:r>
    </w:p>
    <w:p w14:paraId="20857A43" w14:textId="77777777" w:rsidR="00084F34" w:rsidRDefault="00000000">
      <w:pPr>
        <w:pStyle w:val="QuestionText"/>
      </w:pPr>
      <w:r>
        <w:t>33. What does the passage suggest is essential for resilience strategies to be fully effective?</w:t>
      </w:r>
    </w:p>
    <w:p w14:paraId="3BB02000" w14:textId="77777777" w:rsidR="00084F34" w:rsidRDefault="00000000">
      <w:pPr>
        <w:pStyle w:val="OptionText"/>
      </w:pPr>
      <w:r>
        <w:t>A. Discouraging the uncontrolled growth of urban populations</w:t>
      </w:r>
    </w:p>
    <w:p w14:paraId="6EC87AA9" w14:textId="77777777" w:rsidR="00084F34" w:rsidRDefault="00000000">
      <w:pPr>
        <w:pStyle w:val="OptionText"/>
      </w:pPr>
      <w:r>
        <w:lastRenderedPageBreak/>
        <w:t>B. The involvement of local government and citizens</w:t>
      </w:r>
    </w:p>
    <w:p w14:paraId="1C169D5B" w14:textId="77777777" w:rsidR="00084F34" w:rsidRDefault="00000000">
      <w:pPr>
        <w:pStyle w:val="OptionText"/>
      </w:pPr>
      <w:r>
        <w:t>C. Less reliance on smart technology</w:t>
      </w:r>
    </w:p>
    <w:p w14:paraId="2A9F7E8E" w14:textId="77777777" w:rsidR="00084F34" w:rsidRDefault="00000000">
      <w:pPr>
        <w:pStyle w:val="OptionText"/>
      </w:pPr>
      <w:r>
        <w:t>D. Limiting the number of structures in urban areas</w:t>
      </w:r>
    </w:p>
    <w:p w14:paraId="43C6E6E7" w14:textId="77777777" w:rsidR="00084F34" w:rsidRDefault="00000000">
      <w:pPr>
        <w:pStyle w:val="QuestionText"/>
      </w:pPr>
      <w:r>
        <w:t>34. Which of the following is NOT mentioned as a challenge for urban resilience?</w:t>
      </w:r>
    </w:p>
    <w:p w14:paraId="4094F32D" w14:textId="77777777" w:rsidR="00084F34" w:rsidRDefault="00000000">
      <w:pPr>
        <w:pStyle w:val="OptionText"/>
      </w:pPr>
      <w:r>
        <w:t>A. Financial limitations</w:t>
      </w:r>
    </w:p>
    <w:p w14:paraId="2D41D539" w14:textId="77777777" w:rsidR="00084F34" w:rsidRDefault="00000000">
      <w:pPr>
        <w:pStyle w:val="OptionText"/>
      </w:pPr>
      <w:r>
        <w:t>B. Political disagreements</w:t>
      </w:r>
    </w:p>
    <w:p w14:paraId="519DB74F" w14:textId="77777777" w:rsidR="00084F34" w:rsidRDefault="00000000">
      <w:pPr>
        <w:pStyle w:val="OptionText"/>
      </w:pPr>
      <w:r>
        <w:t>C. Integration of new technologies</w:t>
      </w:r>
    </w:p>
    <w:p w14:paraId="2A8E361B" w14:textId="77777777" w:rsidR="00084F34" w:rsidRDefault="00000000">
      <w:pPr>
        <w:pStyle w:val="OptionText"/>
      </w:pPr>
      <w:r>
        <w:t>D. Community participation</w:t>
      </w:r>
    </w:p>
    <w:p w14:paraId="2CBE6C92" w14:textId="77777777" w:rsidR="00084F34" w:rsidRDefault="00000000">
      <w:pPr>
        <w:pStyle w:val="QuestionText"/>
      </w:pPr>
      <w:r>
        <w:t>35. There are four locations ■ in the passage that indicate where the following sentence could be added.</w:t>
      </w:r>
    </w:p>
    <w:p w14:paraId="2057F0D0" w14:textId="77777777" w:rsidR="00084F34" w:rsidRDefault="00000000">
      <w:pPr>
        <w:pStyle w:val="BodyText"/>
      </w:pPr>
      <w:r>
        <w:t>For example, Singapore’s Intelligent Transport System incorporates artificial intelligence (AI) to predict real-time traffic conditions, effectively manage road congestion, and optimize routes.</w:t>
      </w:r>
    </w:p>
    <w:p w14:paraId="68BE11E2" w14:textId="77777777" w:rsidR="00084F34" w:rsidRDefault="00000000">
      <w:pPr>
        <w:pStyle w:val="Instruction"/>
      </w:pPr>
      <w:r>
        <w:rPr>
          <w:b w:val="0"/>
          <w:i/>
        </w:rPr>
        <w:t>Where would the sentence best fit? Select a location ■ to add the sentence to the passage.</w:t>
      </w:r>
    </w:p>
    <w:p w14:paraId="5EC0FF64" w14:textId="77777777" w:rsidR="00084F34" w:rsidRDefault="00000000">
      <w:r>
        <w:br w:type="page"/>
      </w:r>
    </w:p>
    <w:p w14:paraId="2D127592" w14:textId="77777777" w:rsidR="00084F34" w:rsidRDefault="00000000">
      <w:pPr>
        <w:pStyle w:val="Module"/>
      </w:pPr>
      <w:r>
        <w:lastRenderedPageBreak/>
        <w:t>M2</w:t>
      </w:r>
    </w:p>
    <w:p w14:paraId="38353E80" w14:textId="77777777" w:rsidR="00084F34" w:rsidRDefault="00000000">
      <w:pPr>
        <w:pStyle w:val="TypeHeading"/>
      </w:pPr>
      <w:r>
        <w:t>Complete the Words</w:t>
      </w:r>
    </w:p>
    <w:p w14:paraId="6DAB93E2" w14:textId="77777777" w:rsidR="00084F34" w:rsidRDefault="00000000" w:rsidP="0044594E">
      <w:pPr>
        <w:pStyle w:val="MaterialTitle"/>
        <w:jc w:val="center"/>
      </w:pPr>
      <w:r>
        <w:t>Questions 1-10 of 15</w:t>
      </w:r>
    </w:p>
    <w:p w14:paraId="6A5527B4" w14:textId="77777777" w:rsidR="00084F34" w:rsidRPr="0044594E" w:rsidRDefault="00000000">
      <w:pPr>
        <w:pStyle w:val="Instruction"/>
        <w:rPr>
          <w:bCs/>
          <w:iCs/>
        </w:rPr>
      </w:pPr>
      <w:r w:rsidRPr="0044594E">
        <w:rPr>
          <w:bCs/>
          <w:iCs/>
        </w:rPr>
        <w:t>Fill in the missing letters in the paragraph.</w:t>
      </w:r>
    </w:p>
    <w:p w14:paraId="5FE12617" w14:textId="77777777" w:rsidR="00084F34" w:rsidRDefault="00000000">
      <w:pPr>
        <w:pStyle w:val="BodyText"/>
      </w:pPr>
      <w:r>
        <w:t>Language development in children is a complex process influenced by both genetics and environment. From bi_ _ _, infants be_ _ _ to recognize sou_ _ _ and patt_ _ _ _ in spe_ _ _. By o_ _ year o_ age, mo_ _ can s_ _ simple wo_ _ _ like “mama” or “dada.” As they grow, their vocabulary expands rapidly. Interacting with caregivers and peers plays a crucial role in this development. Reading to children and engaging in conversations are effective ways to support language acquisition.</w:t>
      </w:r>
    </w:p>
    <w:p w14:paraId="43C71492" w14:textId="77777777" w:rsidR="00645DDB" w:rsidRDefault="00645DDB">
      <w:pPr>
        <w:spacing w:after="200"/>
        <w:rPr>
          <w:b/>
          <w:sz w:val="28"/>
        </w:rPr>
      </w:pPr>
      <w:r>
        <w:br w:type="page"/>
      </w:r>
    </w:p>
    <w:p w14:paraId="5B7F2A4D" w14:textId="67C676C3" w:rsidR="00084F34" w:rsidRDefault="00000000">
      <w:pPr>
        <w:pStyle w:val="TypeHeading"/>
      </w:pPr>
      <w:r>
        <w:lastRenderedPageBreak/>
        <w:t>Read an Academic Passage</w:t>
      </w:r>
    </w:p>
    <w:p w14:paraId="3886C608" w14:textId="77777777" w:rsidR="00084F34" w:rsidRDefault="00000000" w:rsidP="00DD2310">
      <w:pPr>
        <w:pStyle w:val="MaterialTitle"/>
        <w:jc w:val="center"/>
      </w:pPr>
      <w:r>
        <w:t>Creative Waste Transformation</w:t>
      </w:r>
    </w:p>
    <w:p w14:paraId="2567F6A0" w14:textId="77777777" w:rsidR="00084F34" w:rsidRDefault="00000000">
      <w:pPr>
        <w:pStyle w:val="BodyText"/>
      </w:pPr>
      <w:r>
        <w:t>Creative waste transformation is reshaping the applied arts, those that apply design and decoration to everyday objects. Artists working with waste do more than recycle materials. They redefine what waste can become. And in doing so, they make a powerful statement on sustainability, challenging the norms of resource use.</w:t>
      </w:r>
    </w:p>
    <w:p w14:paraId="206D2A2C" w14:textId="77777777" w:rsidR="00084F34" w:rsidRDefault="00000000">
      <w:pPr>
        <w:pStyle w:val="BodyText"/>
      </w:pPr>
      <w:r>
        <w:t>Consider the metamorphosis of plastic bottles. Artists heat and reshape these discarded items and transform them into intricate sculptures, provoking dialogue on consumer habits. Such works suggest themes of rebirth, questioning whether the end of an object’s usefulness is truly its final chapter.</w:t>
      </w:r>
    </w:p>
    <w:p w14:paraId="16F7AFDB" w14:textId="77777777" w:rsidR="00084F34" w:rsidRDefault="00000000">
      <w:pPr>
        <w:pStyle w:val="BodyText"/>
      </w:pPr>
      <w:r>
        <w:t xml:space="preserve">Similarly, forgotten newspapers find new life as </w:t>
      </w:r>
      <w:r>
        <w:rPr>
          <w:b/>
          <w:color w:val="FFFFFF"/>
          <w:shd w:val="clear" w:color="auto" w:fill="008C8C"/>
        </w:rPr>
        <w:t>evocative</w:t>
      </w:r>
      <w:r>
        <w:t xml:space="preserve"> collages (artworks made by assembling pieces of paper or other materials). These collages weave stories by layering headlines, images, and fragments of text to construct visual narratives that critique media saturation and information excess. Through juxtaposition and repetition, they highlight contradictions, biases, and overlooked truths, inviting viewers to reconsider the narratives they consume daily.</w:t>
      </w:r>
    </w:p>
    <w:p w14:paraId="37221E2E" w14:textId="77777777" w:rsidR="00084F34" w:rsidRDefault="00000000">
      <w:pPr>
        <w:pStyle w:val="BodyText"/>
      </w:pPr>
      <w:r>
        <w:t>This trend sparks broader discourse on art’s societal role. By turning waste into art, creators not only curb landfill growth but also prompt audiences to reflect on consumption practices. Creative waste transformation is a catalyst for change, urging society toward a sustainable future.</w:t>
      </w:r>
    </w:p>
    <w:p w14:paraId="32EC9856" w14:textId="77777777" w:rsidR="00084F34" w:rsidRDefault="00000000">
      <w:pPr>
        <w:pStyle w:val="QuestionText"/>
      </w:pPr>
      <w:r>
        <w:t>11. Identify the sentence in paragraph 1 that defines an important term. Select the sentence to make your choice.</w:t>
      </w:r>
    </w:p>
    <w:p w14:paraId="399CFBFA" w14:textId="77777777" w:rsidR="00084F34" w:rsidRDefault="00000000">
      <w:pPr>
        <w:pStyle w:val="QuestionText"/>
      </w:pPr>
      <w:r>
        <w:t>12. It can be inferred from paragraph 2 that one intention of making sculptures from plastic bottles is to</w:t>
      </w:r>
    </w:p>
    <w:p w14:paraId="567B6C67" w14:textId="77777777" w:rsidR="00084F34" w:rsidRDefault="00000000">
      <w:pPr>
        <w:pStyle w:val="OptionText"/>
      </w:pPr>
      <w:r>
        <w:t>A. show that an everyday object has value beyond its immediate usefulness</w:t>
      </w:r>
    </w:p>
    <w:p w14:paraId="57FA894D" w14:textId="77777777" w:rsidR="00084F34" w:rsidRDefault="00000000">
      <w:pPr>
        <w:pStyle w:val="OptionText"/>
      </w:pPr>
      <w:r>
        <w:t>B. show that drink manufacturers should use more plastic in packaging</w:t>
      </w:r>
    </w:p>
    <w:p w14:paraId="41723FAA" w14:textId="77777777" w:rsidR="00084F34" w:rsidRDefault="00000000">
      <w:pPr>
        <w:pStyle w:val="OptionText"/>
      </w:pPr>
      <w:r>
        <w:t>C. encourage people to appreciate plastics as a multipurpose material</w:t>
      </w:r>
    </w:p>
    <w:p w14:paraId="57013DCA" w14:textId="77777777" w:rsidR="00084F34" w:rsidRDefault="00000000">
      <w:pPr>
        <w:pStyle w:val="OptionText"/>
      </w:pPr>
      <w:r>
        <w:t>D. encourage people to value sculpture more highly than other forms of art</w:t>
      </w:r>
    </w:p>
    <w:p w14:paraId="65AC50D6" w14:textId="77777777" w:rsidR="00084F34" w:rsidRDefault="00000000">
      <w:pPr>
        <w:pStyle w:val="QuestionText"/>
      </w:pPr>
      <w:r>
        <w:t>13. The word “evocative” in the passage is closest in meaning to</w:t>
      </w:r>
    </w:p>
    <w:p w14:paraId="1EA61582" w14:textId="77777777" w:rsidR="00084F34" w:rsidRDefault="00000000">
      <w:pPr>
        <w:pStyle w:val="OptionText"/>
      </w:pPr>
      <w:r>
        <w:t>A. challenging</w:t>
      </w:r>
    </w:p>
    <w:p w14:paraId="6493E80D" w14:textId="77777777" w:rsidR="00084F34" w:rsidRDefault="00000000">
      <w:pPr>
        <w:pStyle w:val="OptionText"/>
      </w:pPr>
      <w:r>
        <w:t>B. beautiful</w:t>
      </w:r>
    </w:p>
    <w:p w14:paraId="193A3409" w14:textId="77777777" w:rsidR="00084F34" w:rsidRDefault="00000000">
      <w:pPr>
        <w:pStyle w:val="OptionText"/>
      </w:pPr>
      <w:r>
        <w:t>C. suggestive</w:t>
      </w:r>
    </w:p>
    <w:p w14:paraId="68EAF3AA" w14:textId="77777777" w:rsidR="00084F34" w:rsidRDefault="00000000">
      <w:pPr>
        <w:pStyle w:val="OptionText"/>
      </w:pPr>
      <w:r>
        <w:t>D. informative</w:t>
      </w:r>
    </w:p>
    <w:p w14:paraId="1892BC05" w14:textId="77777777" w:rsidR="00084F34" w:rsidRDefault="00000000">
      <w:pPr>
        <w:pStyle w:val="QuestionText"/>
      </w:pPr>
      <w:r>
        <w:t>14. In paragraph 3, what is indicated about newspapers that are used in collages?</w:t>
      </w:r>
    </w:p>
    <w:p w14:paraId="5043B793" w14:textId="77777777" w:rsidR="00084F34" w:rsidRDefault="00000000">
      <w:pPr>
        <w:pStyle w:val="OptionText"/>
      </w:pPr>
      <w:r>
        <w:t>A. They focus on the daily lives of people rather than on breaking news stories.</w:t>
      </w:r>
    </w:p>
    <w:p w14:paraId="50E65F3D" w14:textId="77777777" w:rsidR="00084F34" w:rsidRDefault="00000000">
      <w:pPr>
        <w:pStyle w:val="OptionText"/>
      </w:pPr>
      <w:r>
        <w:t>B. They become part of a critique of information presented by the news media.</w:t>
      </w:r>
    </w:p>
    <w:p w14:paraId="30E08306" w14:textId="77777777" w:rsidR="00084F34" w:rsidRDefault="00000000">
      <w:pPr>
        <w:pStyle w:val="OptionText"/>
      </w:pPr>
      <w:r>
        <w:t>C. They contain more images than text.</w:t>
      </w:r>
    </w:p>
    <w:p w14:paraId="300F4B2E" w14:textId="77777777" w:rsidR="00084F34" w:rsidRDefault="00000000">
      <w:pPr>
        <w:pStyle w:val="OptionText"/>
      </w:pPr>
      <w:r>
        <w:t>D. They are carefully selected to ensure that their content contains no contradictions.</w:t>
      </w:r>
    </w:p>
    <w:p w14:paraId="55C400EC" w14:textId="77777777" w:rsidR="00084F34" w:rsidRDefault="00000000">
      <w:pPr>
        <w:pStyle w:val="QuestionText"/>
      </w:pPr>
      <w:r>
        <w:t>15. According to paragraph 4, the societal role of creative waste transformation is to</w:t>
      </w:r>
    </w:p>
    <w:p w14:paraId="5B643613" w14:textId="77777777" w:rsidR="00084F34" w:rsidRDefault="00000000">
      <w:pPr>
        <w:pStyle w:val="OptionText"/>
      </w:pPr>
      <w:r>
        <w:lastRenderedPageBreak/>
        <w:t>A. inspire greater experimentation in the fine arts</w:t>
      </w:r>
    </w:p>
    <w:p w14:paraId="2E7B56A9" w14:textId="77777777" w:rsidR="00084F34" w:rsidRDefault="00000000">
      <w:pPr>
        <w:pStyle w:val="OptionText"/>
      </w:pPr>
      <w:r>
        <w:t>B. reduce the cost of art production</w:t>
      </w:r>
    </w:p>
    <w:p w14:paraId="4CB8707A" w14:textId="77777777" w:rsidR="00084F34" w:rsidRDefault="00000000">
      <w:pPr>
        <w:pStyle w:val="OptionText"/>
      </w:pPr>
      <w:r>
        <w:t>C. encourage reflection on consumerism and sustainability</w:t>
      </w:r>
    </w:p>
    <w:p w14:paraId="5ABFE56A" w14:textId="77777777" w:rsidR="00084F34" w:rsidRDefault="00000000">
      <w:pPr>
        <w:pStyle w:val="OptionText"/>
      </w:pPr>
      <w:r>
        <w:t>D. prioritize artistic values over environmental concerns</w:t>
      </w:r>
    </w:p>
    <w:sectPr w:rsidR="00084F34"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725A47" w14:textId="77777777" w:rsidR="00736D1D" w:rsidRDefault="00736D1D">
      <w:pPr>
        <w:spacing w:after="0" w:line="240" w:lineRule="auto"/>
      </w:pPr>
      <w:r>
        <w:separator/>
      </w:r>
    </w:p>
  </w:endnote>
  <w:endnote w:type="continuationSeparator" w:id="0">
    <w:p w14:paraId="645D7D41" w14:textId="77777777" w:rsidR="00736D1D" w:rsidRDefault="00736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EB74AC" w14:textId="77777777" w:rsidR="00084F34" w:rsidRDefault="00000000">
    <w:pPr>
      <w:pStyle w:val="a6"/>
      <w:jc w:val="center"/>
    </w:pPr>
    <w:r>
      <w:fldChar w:fldCharType="begin"/>
    </w:r>
    <w:r>
      <w:instrText>PAGE</w:instrText>
    </w:r>
    <w:r>
      <w:fldChar w:fldCharType="separate"/>
    </w:r>
    <w:r w:rsidR="008258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C3A5F2" w14:textId="77777777" w:rsidR="00736D1D" w:rsidRDefault="00736D1D">
      <w:pPr>
        <w:spacing w:after="0" w:line="240" w:lineRule="auto"/>
      </w:pPr>
      <w:r>
        <w:separator/>
      </w:r>
    </w:p>
  </w:footnote>
  <w:footnote w:type="continuationSeparator" w:id="0">
    <w:p w14:paraId="29E87460" w14:textId="77777777" w:rsidR="00736D1D" w:rsidRDefault="00736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A426A" w14:textId="77777777" w:rsidR="00084F34" w:rsidRDefault="00000000" w:rsidP="00DD2310">
    <w:pPr>
      <w:pStyle w:val="a4"/>
      <w:jc w:val="right"/>
    </w:pPr>
    <w:r>
      <w:rPr>
        <w:color w:val="777777"/>
        <w:sz w:val="16"/>
      </w:rPr>
      <w:t>TOEFL Reading | 5.12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6303D3D"/>
    <w:multiLevelType w:val="singleLevel"/>
    <w:tmpl w:val="16481DBA"/>
    <w:lvl w:ilvl="0">
      <w:start w:val="1"/>
      <w:numFmt w:val="bullet"/>
      <w:pStyle w:val="a"/>
      <w:lvlText w:val="•"/>
      <w:lvlJc w:val="left"/>
      <w:pPr>
        <w:tabs>
          <w:tab w:val="num" w:pos="540"/>
        </w:tabs>
        <w:ind w:left="540" w:hanging="270"/>
      </w:pPr>
      <w:rPr>
        <w:rFonts w:ascii="Arial" w:hAnsi="Arial"/>
      </w:rPr>
    </w:lvl>
  </w:abstractNum>
  <w:num w:numId="1" w16cid:durableId="7709785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46"/>
    <w:rsid w:val="00034616"/>
    <w:rsid w:val="0006063C"/>
    <w:rsid w:val="00084F34"/>
    <w:rsid w:val="0015074B"/>
    <w:rsid w:val="0029639D"/>
    <w:rsid w:val="00326F90"/>
    <w:rsid w:val="00411290"/>
    <w:rsid w:val="0044594E"/>
    <w:rsid w:val="00645DDB"/>
    <w:rsid w:val="006C2B87"/>
    <w:rsid w:val="00736D1D"/>
    <w:rsid w:val="007C0E9B"/>
    <w:rsid w:val="007C76A2"/>
    <w:rsid w:val="0082581C"/>
    <w:rsid w:val="00953E42"/>
    <w:rsid w:val="00AA1D8D"/>
    <w:rsid w:val="00AA6218"/>
    <w:rsid w:val="00AD4D4E"/>
    <w:rsid w:val="00B47730"/>
    <w:rsid w:val="00C53ACB"/>
    <w:rsid w:val="00C70C7C"/>
    <w:rsid w:val="00CB0664"/>
    <w:rsid w:val="00DD2310"/>
    <w:rsid w:val="00F843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390C0"/>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12</cp:revision>
  <dcterms:created xsi:type="dcterms:W3CDTF">2013-12-23T23:15:00Z</dcterms:created>
  <dcterms:modified xsi:type="dcterms:W3CDTF">2026-07-28T11:26:00Z</dcterms:modified>
  <cp:category/>
</cp:coreProperties>
</file>