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E3DE44" w14:textId="77777777" w:rsidR="00721F17" w:rsidRDefault="00000000">
      <w:pPr>
        <w:pStyle w:val="1"/>
      </w:pPr>
      <w:r>
        <w:rPr>
          <w:rFonts w:ascii="Arial" w:eastAsia="Arial" w:hAnsi="Arial"/>
        </w:rPr>
        <w:t>5.24A</w:t>
      </w:r>
    </w:p>
    <w:p w14:paraId="2DD2C3F3" w14:textId="77777777" w:rsidR="00721F17" w:rsidRDefault="00000000">
      <w:pPr>
        <w:pStyle w:val="Module"/>
      </w:pPr>
      <w:r>
        <w:rPr>
          <w:rFonts w:eastAsia="Arial"/>
        </w:rPr>
        <w:t>M1</w:t>
      </w:r>
    </w:p>
    <w:p w14:paraId="09B414AD" w14:textId="77777777" w:rsidR="00721F17" w:rsidRDefault="00000000">
      <w:pPr>
        <w:pStyle w:val="TypeHeading"/>
      </w:pPr>
      <w:r>
        <w:rPr>
          <w:rFonts w:eastAsia="Arial"/>
        </w:rPr>
        <w:t>Complete the Words</w:t>
      </w:r>
    </w:p>
    <w:p w14:paraId="5C89EAB1" w14:textId="77777777" w:rsidR="00721F17" w:rsidRDefault="00000000">
      <w:pPr>
        <w:pStyle w:val="MaterialTitle"/>
        <w:jc w:val="center"/>
      </w:pPr>
      <w:r>
        <w:rPr>
          <w:rFonts w:eastAsia="Arial"/>
        </w:rPr>
        <w:t>Questions 1-10 of 35</w:t>
      </w:r>
    </w:p>
    <w:p w14:paraId="31FD6AD5" w14:textId="77777777" w:rsidR="00721F17" w:rsidRDefault="00000000">
      <w:pPr>
        <w:pStyle w:val="Instruction"/>
      </w:pPr>
      <w:r>
        <w:rPr>
          <w:rFonts w:eastAsia="Arial"/>
        </w:rPr>
        <w:t>Fill in the missing letters in the paragraph.</w:t>
      </w:r>
    </w:p>
    <w:p w14:paraId="61F841BF" w14:textId="120992E8" w:rsidR="00721F17" w:rsidRDefault="00000000">
      <w:pPr>
        <w:pStyle w:val="BodyText"/>
        <w:spacing w:after="200" w:line="300" w:lineRule="auto"/>
      </w:pPr>
      <w:r>
        <w:rPr>
          <w:rFonts w:eastAsia="Arial"/>
        </w:rPr>
        <w:t>The discovery of water and volcanic activity on moons like Europa and Enceladus has sparked interest in the potential for extraterrestrial life. These moons, orbi_</w:t>
      </w:r>
      <w:r w:rsidR="006C61AF">
        <w:rPr>
          <w:rFonts w:eastAsia="Arial" w:hint="eastAsia"/>
          <w:lang w:eastAsia="zh-CN"/>
        </w:rPr>
        <w:t xml:space="preserve"> </w:t>
      </w:r>
      <w:r w:rsidR="006C61AF">
        <w:rPr>
          <w:rFonts w:eastAsia="Arial"/>
        </w:rPr>
        <w:t>_</w:t>
      </w:r>
      <w:r w:rsidR="006C61AF">
        <w:rPr>
          <w:rFonts w:eastAsia="Arial" w:hint="eastAsia"/>
          <w:lang w:eastAsia="zh-CN"/>
        </w:rPr>
        <w:t xml:space="preserve"> </w:t>
      </w:r>
      <w:r w:rsidR="006C61AF">
        <w:rPr>
          <w:rFonts w:eastAsia="Arial"/>
        </w:rPr>
        <w:t>_</w:t>
      </w:r>
      <w:r w:rsidR="006C61AF">
        <w:rPr>
          <w:rFonts w:eastAsia="Arial" w:hint="eastAsia"/>
          <w:lang w:eastAsia="zh-CN"/>
        </w:rPr>
        <w:t xml:space="preserve"> </w:t>
      </w:r>
      <w:r w:rsidR="006C61AF">
        <w:rPr>
          <w:rFonts w:eastAsia="Arial"/>
        </w:rPr>
        <w:t>_</w:t>
      </w:r>
      <w:r>
        <w:rPr>
          <w:rFonts w:eastAsia="Arial"/>
        </w:rPr>
        <w:t xml:space="preserve"> the pla_ _ _ _ Jupiter a_ _ Saturn, ha_ _ ice-covered surf_ _ _ _ with oce_ _ _ lying under_ _ _ _ _. Volcanic acti_ _ _ _, in t_ _ form o_ hydrothermal vents, provides heat and nutrients, creating environments where microbial life could potentially thrive. Missions by spacecraft such as the Galileo and Cassini have gathered valuable data on these moons.</w:t>
      </w:r>
    </w:p>
    <w:p w14:paraId="0BFF2A76" w14:textId="77777777" w:rsidR="00721F17" w:rsidRDefault="00000000">
      <w:pPr>
        <w:pStyle w:val="MaterialTitle"/>
        <w:jc w:val="center"/>
      </w:pPr>
      <w:r>
        <w:rPr>
          <w:rFonts w:eastAsia="Arial"/>
        </w:rPr>
        <w:t>Questions 11-20 of 35</w:t>
      </w:r>
    </w:p>
    <w:p w14:paraId="570C9DD3" w14:textId="77777777" w:rsidR="00721F17" w:rsidRDefault="00000000">
      <w:pPr>
        <w:pStyle w:val="Instruction"/>
      </w:pPr>
      <w:r>
        <w:rPr>
          <w:rFonts w:eastAsia="Arial"/>
        </w:rPr>
        <w:t>Fill in the missing letters in the paragraph.</w:t>
      </w:r>
    </w:p>
    <w:p w14:paraId="1A0F80E5" w14:textId="42863094" w:rsidR="00721F17" w:rsidRDefault="00000000">
      <w:pPr>
        <w:pStyle w:val="BodyText"/>
        <w:spacing w:after="200" w:line="300" w:lineRule="auto"/>
      </w:pPr>
      <w:r>
        <w:rPr>
          <w:rFonts w:eastAsia="Arial"/>
        </w:rPr>
        <w:t>In analyzing global trade dynamics, the principle of comparative advantage plays a foundational role. It suggests that nations should specialize in producing goods they can create most efficiently, thereby enhancing ove_ _ _ _ economic produc_ _ _ _</w:t>
      </w:r>
      <w:r w:rsidR="00B55FEC">
        <w:rPr>
          <w:rFonts w:eastAsia="Arial" w:hint="eastAsia"/>
          <w:lang w:eastAsia="zh-CN"/>
        </w:rPr>
        <w:t xml:space="preserve"> </w:t>
      </w:r>
      <w:r w:rsidR="00B55FEC">
        <w:rPr>
          <w:rFonts w:eastAsia="Arial"/>
        </w:rPr>
        <w:t>_</w:t>
      </w:r>
      <w:r w:rsidR="00B55FEC">
        <w:rPr>
          <w:rFonts w:eastAsia="Arial" w:hint="eastAsia"/>
          <w:lang w:eastAsia="zh-CN"/>
        </w:rPr>
        <w:t xml:space="preserve"> </w:t>
      </w:r>
      <w:r w:rsidR="00B55FEC">
        <w:rPr>
          <w:rFonts w:eastAsia="Arial"/>
        </w:rPr>
        <w:t>_</w:t>
      </w:r>
      <w:r>
        <w:rPr>
          <w:rFonts w:eastAsia="Arial"/>
        </w:rPr>
        <w:t xml:space="preserve"> and fost_ _ _ _ _ international interde_ _ _ _ _ _ _ _. However, exce_ _ _ _ _ reliance o_ this mo_ _ _ can exp_ _ _ economies t_ significant ri_ _ _. Countries that concentrate on a limited range of exports may become vulnerable to market volatility, such as shifts in global demand or price fluctuations. While comparative advantage can stimulate growth, it must be strategically managed to ensure long-term economic sustainability.</w:t>
      </w:r>
    </w:p>
    <w:p w14:paraId="5FD0917A" w14:textId="77777777" w:rsidR="00721F17" w:rsidRDefault="00000000">
      <w:pPr>
        <w:spacing w:after="0"/>
      </w:pPr>
      <w:r>
        <w:rPr>
          <w:rFonts w:eastAsia="Arial"/>
        </w:rPr>
        <w:br w:type="page"/>
      </w:r>
    </w:p>
    <w:p w14:paraId="5F69EFAD" w14:textId="77777777" w:rsidR="00721F17" w:rsidRDefault="00000000">
      <w:pPr>
        <w:pStyle w:val="TypeHeading"/>
      </w:pPr>
      <w:r>
        <w:rPr>
          <w:rFonts w:eastAsia="Arial"/>
        </w:rPr>
        <w:lastRenderedPageBreak/>
        <w:t>Read in Daily Life</w:t>
      </w:r>
    </w:p>
    <w:p w14:paraId="7E1CB16F" w14:textId="77777777" w:rsidR="00721F17" w:rsidRDefault="00000000">
      <w:pPr>
        <w:pStyle w:val="Instruction"/>
        <w:spacing w:after="140"/>
      </w:pPr>
      <w:r>
        <w:rPr>
          <w:rFonts w:eastAsia="Arial"/>
        </w:rPr>
        <w:t>Read a webpage.</w:t>
      </w:r>
    </w:p>
    <w:tbl>
      <w:tblPr>
        <w:tblW w:w="9028" w:type="dxa"/>
        <w:tblLayout w:type="fixed"/>
        <w:tblLook w:val="04A0" w:firstRow="1" w:lastRow="0" w:firstColumn="1" w:lastColumn="0" w:noHBand="0" w:noVBand="1"/>
      </w:tblPr>
      <w:tblGrid>
        <w:gridCol w:w="9028"/>
      </w:tblGrid>
      <w:tr w:rsidR="00721F17" w14:paraId="1F41477B" w14:textId="77777777">
        <w:trPr>
          <w:cantSplit/>
        </w:trPr>
        <w:tc>
          <w:tcPr>
            <w:tcW w:w="9026" w:type="dxa"/>
            <w:tcBorders>
              <w:top w:val="single" w:sz="8" w:space="0" w:color="6A8C83"/>
              <w:left w:val="single" w:sz="8" w:space="0" w:color="6A8C83"/>
              <w:bottom w:val="single" w:sz="8" w:space="0" w:color="6A8C83"/>
              <w:right w:val="single" w:sz="8" w:space="0" w:color="6A8C83"/>
            </w:tcBorders>
            <w:shd w:val="clear" w:color="auto" w:fill="E7F1EE"/>
            <w:tcMar>
              <w:top w:w="100" w:type="dxa"/>
              <w:left w:w="120" w:type="dxa"/>
              <w:bottom w:w="100" w:type="dxa"/>
              <w:right w:w="120" w:type="dxa"/>
            </w:tcMar>
            <w:vAlign w:val="center"/>
          </w:tcPr>
          <w:p w14:paraId="2DCFFD9D" w14:textId="77777777" w:rsidR="00721F17" w:rsidRDefault="00000000">
            <w:pPr>
              <w:pStyle w:val="PassageBody"/>
              <w:spacing w:after="0" w:line="240" w:lineRule="auto"/>
            </w:pPr>
            <w:r>
              <w:rPr>
                <w:rFonts w:eastAsia="Arial"/>
              </w:rPr>
              <w:t>http://www.cityexplorers.com</w:t>
            </w:r>
          </w:p>
        </w:tc>
      </w:tr>
      <w:tr w:rsidR="00721F17" w14:paraId="72FED0F8" w14:textId="77777777">
        <w:trPr>
          <w:cantSplit/>
        </w:trPr>
        <w:tc>
          <w:tcPr>
            <w:tcW w:w="9026" w:type="dxa"/>
            <w:tcBorders>
              <w:top w:val="single" w:sz="8" w:space="0" w:color="6A8C83"/>
              <w:left w:val="single" w:sz="8" w:space="0" w:color="6A8C83"/>
              <w:bottom w:val="single" w:sz="8" w:space="0" w:color="6A8C83"/>
              <w:right w:val="single" w:sz="8" w:space="0" w:color="6A8C83"/>
            </w:tcBorders>
            <w:tcMar>
              <w:top w:w="100" w:type="dxa"/>
              <w:left w:w="120" w:type="dxa"/>
              <w:bottom w:w="100" w:type="dxa"/>
              <w:right w:w="120" w:type="dxa"/>
            </w:tcMar>
            <w:vAlign w:val="center"/>
          </w:tcPr>
          <w:p w14:paraId="265FEC30" w14:textId="77777777" w:rsidR="00721F17" w:rsidRDefault="00000000">
            <w:pPr>
              <w:pStyle w:val="PassageTitle"/>
            </w:pPr>
            <w:r>
              <w:rPr>
                <w:rFonts w:eastAsia="Arial"/>
              </w:rPr>
              <w:t>Welcome, Study-Abroad Students!</w:t>
            </w:r>
          </w:p>
          <w:p w14:paraId="48F4B13F" w14:textId="77777777" w:rsidR="00721F17" w:rsidRDefault="00000000">
            <w:pPr>
              <w:pStyle w:val="PassageBody"/>
            </w:pPr>
            <w:r>
              <w:rPr>
                <w:rFonts w:eastAsia="Arial"/>
              </w:rPr>
              <w:t>See the sights of Jerez, Spain with our seasoned guides.</w:t>
            </w:r>
          </w:p>
          <w:p w14:paraId="6E40A67C" w14:textId="77777777" w:rsidR="00721F17" w:rsidRDefault="00000000">
            <w:pPr>
              <w:pStyle w:val="PassageBody"/>
            </w:pPr>
            <w:r>
              <w:rPr>
                <w:rFonts w:eastAsia="Arial"/>
              </w:rPr>
              <w:t>Our tours cater to diverse interests, covering everything from centuries-old architectural marvels to bustling local markets.</w:t>
            </w:r>
          </w:p>
          <w:p w14:paraId="413FD2C4" w14:textId="77777777" w:rsidR="00721F17" w:rsidRDefault="00000000">
            <w:pPr>
              <w:pStyle w:val="PassageBody"/>
            </w:pPr>
            <w:r>
              <w:rPr>
                <w:rFonts w:eastAsia="Arial"/>
              </w:rPr>
              <w:t>Each curated tour captures the city’s distinctive charm.</w:t>
            </w:r>
          </w:p>
          <w:p w14:paraId="48857C73" w14:textId="77777777" w:rsidR="00721F17" w:rsidRDefault="00000000">
            <w:pPr>
              <w:pStyle w:val="PassageBody"/>
            </w:pPr>
            <w:r>
              <w:rPr>
                <w:rFonts w:eastAsia="Arial"/>
              </w:rPr>
              <w:t>Reach out to secure your spot now!</w:t>
            </w:r>
          </w:p>
          <w:p w14:paraId="44041A0C" w14:textId="77777777" w:rsidR="00721F17" w:rsidRDefault="00000000">
            <w:pPr>
              <w:pStyle w:val="PassageBody"/>
              <w:spacing w:after="40"/>
            </w:pPr>
            <w:r w:rsidRPr="00C70CDD">
              <w:rPr>
                <w:rFonts w:eastAsia="Arial"/>
                <w:bCs/>
              </w:rPr>
              <w:t>Email</w:t>
            </w:r>
            <w:r>
              <w:rPr>
                <w:rFonts w:eastAsia="Arial"/>
                <w:b/>
              </w:rPr>
              <w:t>:</w:t>
            </w:r>
            <w:r>
              <w:rPr>
                <w:rFonts w:eastAsia="Arial"/>
                <w:color w:val="008C8C"/>
              </w:rPr>
              <w:t xml:space="preserve"> </w:t>
            </w:r>
            <w:r w:rsidRPr="00C70CDD">
              <w:rPr>
                <w:rFonts w:eastAsia="Arial"/>
                <w:color w:val="auto"/>
              </w:rPr>
              <w:t>info@cityexplorers.es</w:t>
            </w:r>
          </w:p>
          <w:p w14:paraId="6C682921" w14:textId="77777777" w:rsidR="00721F17" w:rsidRDefault="00000000">
            <w:pPr>
              <w:pStyle w:val="PassageBody"/>
              <w:spacing w:after="0"/>
            </w:pPr>
            <w:r w:rsidRPr="00C70CDD">
              <w:rPr>
                <w:rFonts w:eastAsia="Arial"/>
                <w:bCs/>
              </w:rPr>
              <w:t>Telephone</w:t>
            </w:r>
            <w:r>
              <w:rPr>
                <w:rFonts w:eastAsia="Arial"/>
                <w:b/>
              </w:rPr>
              <w:t>:</w:t>
            </w:r>
            <w:r>
              <w:rPr>
                <w:rFonts w:eastAsia="Arial"/>
              </w:rPr>
              <w:t xml:space="preserve"> 134 55 554 123</w:t>
            </w:r>
          </w:p>
        </w:tc>
      </w:tr>
    </w:tbl>
    <w:p w14:paraId="34A3AF35" w14:textId="77777777" w:rsidR="00721F17" w:rsidRDefault="00000000">
      <w:pPr>
        <w:pStyle w:val="QuestionText"/>
      </w:pPr>
      <w:r>
        <w:rPr>
          <w:rFonts w:eastAsia="Arial"/>
        </w:rPr>
        <w:t>21. What can be inferred about the tour company?</w:t>
      </w:r>
    </w:p>
    <w:p w14:paraId="06855A80" w14:textId="77777777" w:rsidR="00721F17" w:rsidRDefault="00000000">
      <w:pPr>
        <w:pStyle w:val="OptionText"/>
        <w:ind w:left="340" w:hanging="340"/>
      </w:pPr>
      <w:r>
        <w:rPr>
          <w:rFonts w:eastAsia="Arial"/>
        </w:rPr>
        <w:t>A. Most of its clients are double majors.</w:t>
      </w:r>
    </w:p>
    <w:p w14:paraId="44ED9699" w14:textId="77777777" w:rsidR="00721F17" w:rsidRDefault="00000000">
      <w:pPr>
        <w:pStyle w:val="OptionText"/>
        <w:ind w:left="340" w:hanging="340"/>
      </w:pPr>
      <w:r>
        <w:rPr>
          <w:rFonts w:eastAsia="Arial"/>
        </w:rPr>
        <w:t>B. It mainly caters to architecture students.</w:t>
      </w:r>
    </w:p>
    <w:p w14:paraId="69B74AF7" w14:textId="77777777" w:rsidR="00721F17" w:rsidRDefault="00000000">
      <w:pPr>
        <w:pStyle w:val="OptionText"/>
        <w:ind w:left="340" w:hanging="340"/>
      </w:pPr>
      <w:r>
        <w:rPr>
          <w:rFonts w:eastAsia="Arial"/>
        </w:rPr>
        <w:t>C. It plans specialized tours for a broad clientele.</w:t>
      </w:r>
    </w:p>
    <w:p w14:paraId="37C3C856" w14:textId="77777777" w:rsidR="00721F17" w:rsidRDefault="00000000">
      <w:pPr>
        <w:pStyle w:val="OptionText"/>
        <w:spacing w:after="140"/>
        <w:ind w:left="340" w:hanging="340"/>
      </w:pPr>
      <w:r>
        <w:rPr>
          <w:rFonts w:eastAsia="Arial"/>
        </w:rPr>
        <w:t>D. Some of its clients are hotel management students.</w:t>
      </w:r>
    </w:p>
    <w:p w14:paraId="6CE96694" w14:textId="77777777" w:rsidR="00721F17" w:rsidRDefault="00000000">
      <w:pPr>
        <w:pStyle w:val="QuestionText"/>
      </w:pPr>
      <w:r>
        <w:rPr>
          <w:rFonts w:eastAsia="Arial"/>
        </w:rPr>
        <w:t>22. Which of the following methods is suggested for potential customers wishing to arrange a tour?</w:t>
      </w:r>
    </w:p>
    <w:p w14:paraId="511125B7" w14:textId="77777777" w:rsidR="00721F17" w:rsidRDefault="00000000">
      <w:pPr>
        <w:pStyle w:val="OptionText"/>
        <w:ind w:left="340" w:hanging="340"/>
      </w:pPr>
      <w:r>
        <w:rPr>
          <w:rFonts w:eastAsia="Arial"/>
        </w:rPr>
        <w:t>A. Write a letter</w:t>
      </w:r>
    </w:p>
    <w:p w14:paraId="19E0B154" w14:textId="77777777" w:rsidR="00721F17" w:rsidRDefault="00000000">
      <w:pPr>
        <w:pStyle w:val="OptionText"/>
        <w:ind w:left="340" w:hanging="340"/>
      </w:pPr>
      <w:r>
        <w:rPr>
          <w:rFonts w:eastAsia="Arial"/>
        </w:rPr>
        <w:t>B. Visit the website</w:t>
      </w:r>
    </w:p>
    <w:p w14:paraId="5BFFA0CE" w14:textId="77777777" w:rsidR="00721F17" w:rsidRDefault="00000000">
      <w:pPr>
        <w:pStyle w:val="OptionText"/>
        <w:ind w:left="340" w:hanging="340"/>
      </w:pPr>
      <w:r>
        <w:rPr>
          <w:rFonts w:eastAsia="Arial"/>
        </w:rPr>
        <w:t>C. Send an email</w:t>
      </w:r>
    </w:p>
    <w:p w14:paraId="78C8EF00" w14:textId="77777777" w:rsidR="00721F17" w:rsidRDefault="00000000">
      <w:pPr>
        <w:pStyle w:val="OptionText"/>
        <w:spacing w:after="140"/>
        <w:ind w:left="340" w:hanging="340"/>
      </w:pPr>
      <w:r>
        <w:rPr>
          <w:rFonts w:eastAsia="Arial"/>
        </w:rPr>
        <w:t>D. Join a waiting list</w:t>
      </w:r>
    </w:p>
    <w:p w14:paraId="4F85CFFB" w14:textId="77777777" w:rsidR="00721F17" w:rsidRDefault="00000000">
      <w:pPr>
        <w:spacing w:after="0"/>
      </w:pPr>
      <w:r>
        <w:rPr>
          <w:rFonts w:eastAsia="Arial"/>
        </w:rPr>
        <w:br w:type="page"/>
      </w:r>
    </w:p>
    <w:p w14:paraId="5B88A91F" w14:textId="77777777" w:rsidR="00721F17" w:rsidRDefault="00000000">
      <w:pPr>
        <w:pStyle w:val="Instruction"/>
        <w:spacing w:after="140"/>
      </w:pPr>
      <w:r>
        <w:rPr>
          <w:rFonts w:eastAsia="Arial"/>
        </w:rPr>
        <w:lastRenderedPageBreak/>
        <w:t>Read a notice.</w:t>
      </w:r>
    </w:p>
    <w:tbl>
      <w:tblPr>
        <w:tblW w:w="9028" w:type="dxa"/>
        <w:tblLayout w:type="fixed"/>
        <w:tblLook w:val="04A0" w:firstRow="1" w:lastRow="0" w:firstColumn="1" w:lastColumn="0" w:noHBand="0" w:noVBand="1"/>
      </w:tblPr>
      <w:tblGrid>
        <w:gridCol w:w="9028"/>
      </w:tblGrid>
      <w:tr w:rsidR="00721F17" w14:paraId="64506001" w14:textId="77777777">
        <w:trPr>
          <w:cantSplit/>
        </w:trPr>
        <w:tc>
          <w:tcPr>
            <w:tcW w:w="9026" w:type="dxa"/>
            <w:tcBorders>
              <w:top w:val="single" w:sz="8" w:space="0" w:color="595959"/>
              <w:left w:val="single" w:sz="8" w:space="0" w:color="595959"/>
              <w:bottom w:val="single" w:sz="8" w:space="0" w:color="595959"/>
              <w:right w:val="single" w:sz="8" w:space="0" w:color="595959"/>
            </w:tcBorders>
            <w:tcMar>
              <w:top w:w="140" w:type="dxa"/>
              <w:left w:w="140" w:type="dxa"/>
              <w:bottom w:w="140" w:type="dxa"/>
              <w:right w:w="140" w:type="dxa"/>
            </w:tcMar>
            <w:vAlign w:val="center"/>
          </w:tcPr>
          <w:p w14:paraId="24CCFB68" w14:textId="77777777" w:rsidR="00721F17" w:rsidRDefault="00000000">
            <w:pPr>
              <w:pStyle w:val="PassageTitle"/>
              <w:jc w:val="center"/>
            </w:pPr>
            <w:r>
              <w:rPr>
                <w:rFonts w:eastAsia="Arial"/>
              </w:rPr>
              <w:t>Attention Residents!</w:t>
            </w:r>
          </w:p>
          <w:p w14:paraId="66D582E5" w14:textId="77777777" w:rsidR="00721F17" w:rsidRDefault="00000000">
            <w:pPr>
              <w:pStyle w:val="PassageBody"/>
            </w:pPr>
            <w:r>
              <w:rPr>
                <w:rFonts w:eastAsia="Arial"/>
              </w:rPr>
              <w:t>Due to necessary maintenance on the main water line, there will be a temporary interruption in water service for all residents in the Maplewood dormitory.</w:t>
            </w:r>
          </w:p>
          <w:p w14:paraId="280B7B49" w14:textId="77777777" w:rsidR="00721F17" w:rsidRDefault="00000000">
            <w:pPr>
              <w:pStyle w:val="PassageBody"/>
            </w:pPr>
            <w:r w:rsidRPr="00531325">
              <w:rPr>
                <w:rFonts w:eastAsia="Arial"/>
                <w:bCs/>
              </w:rPr>
              <w:t xml:space="preserve">Date: </w:t>
            </w:r>
            <w:r>
              <w:rPr>
                <w:rFonts w:eastAsia="Arial"/>
              </w:rPr>
              <w:t>Monday, March 15 Time: 9:00 A.M.–4:00 P.M.</w:t>
            </w:r>
          </w:p>
          <w:p w14:paraId="5B856F2B" w14:textId="77777777" w:rsidR="00721F17" w:rsidRDefault="00000000">
            <w:pPr>
              <w:pStyle w:val="PassageSubheading"/>
            </w:pPr>
            <w:r>
              <w:rPr>
                <w:rFonts w:eastAsia="Arial"/>
                <w:i w:val="0"/>
              </w:rPr>
              <w:t>Important Information:</w:t>
            </w:r>
          </w:p>
          <w:p w14:paraId="2906A1AF" w14:textId="77777777" w:rsidR="00721F17" w:rsidRPr="00531325" w:rsidRDefault="00000000">
            <w:pPr>
              <w:pStyle w:val="PassageBody"/>
              <w:spacing w:after="20" w:line="252" w:lineRule="auto"/>
              <w:rPr>
                <w:bCs/>
              </w:rPr>
            </w:pPr>
            <w:r w:rsidRPr="00531325">
              <w:rPr>
                <w:rFonts w:eastAsia="Arial"/>
                <w:bCs/>
              </w:rPr>
              <w:t>1. Preparation:</w:t>
            </w:r>
          </w:p>
          <w:p w14:paraId="7E7580F9" w14:textId="77777777" w:rsidR="00721F17" w:rsidRDefault="00000000">
            <w:pPr>
              <w:pStyle w:val="PassageBody"/>
              <w:spacing w:after="20" w:line="252" w:lineRule="auto"/>
            </w:pPr>
            <w:r>
              <w:rPr>
                <w:rFonts w:eastAsia="Arial"/>
              </w:rPr>
              <w:t>• Fill containers with water for drinking and cooking before the interruption.</w:t>
            </w:r>
          </w:p>
          <w:p w14:paraId="7CE1DED1" w14:textId="77777777" w:rsidR="00721F17" w:rsidRDefault="00000000">
            <w:pPr>
              <w:pStyle w:val="PassageBody"/>
              <w:spacing w:after="20" w:line="252" w:lineRule="auto"/>
            </w:pPr>
            <w:r>
              <w:rPr>
                <w:rFonts w:eastAsia="Arial"/>
              </w:rPr>
              <w:t>• Store enough water for personal hygiene needs.</w:t>
            </w:r>
          </w:p>
          <w:p w14:paraId="002DFCA1" w14:textId="77777777" w:rsidR="00721F17" w:rsidRPr="00531325" w:rsidRDefault="00000000">
            <w:pPr>
              <w:pStyle w:val="PassageBody"/>
              <w:spacing w:after="20" w:line="252" w:lineRule="auto"/>
              <w:rPr>
                <w:bCs/>
              </w:rPr>
            </w:pPr>
            <w:r w:rsidRPr="00531325">
              <w:rPr>
                <w:rFonts w:eastAsia="Arial"/>
                <w:bCs/>
              </w:rPr>
              <w:t>2. During the Interruption:</w:t>
            </w:r>
          </w:p>
          <w:p w14:paraId="7F4153F9" w14:textId="77777777" w:rsidR="00721F17" w:rsidRDefault="00000000">
            <w:pPr>
              <w:pStyle w:val="PassageBody"/>
              <w:spacing w:after="20" w:line="252" w:lineRule="auto"/>
            </w:pPr>
            <w:r>
              <w:rPr>
                <w:rFonts w:eastAsia="Arial"/>
              </w:rPr>
              <w:t>• Do not attempt to use faucets, showers, or any appliances that require water.</w:t>
            </w:r>
          </w:p>
          <w:p w14:paraId="083F6D1A" w14:textId="77777777" w:rsidR="00721F17" w:rsidRDefault="00000000">
            <w:pPr>
              <w:pStyle w:val="PassageBody"/>
              <w:spacing w:after="20" w:line="252" w:lineRule="auto"/>
            </w:pPr>
            <w:r>
              <w:rPr>
                <w:rFonts w:eastAsia="Arial"/>
              </w:rPr>
              <w:t>• Toilets may not function properly; please plan accordingly.</w:t>
            </w:r>
          </w:p>
          <w:p w14:paraId="044920B1" w14:textId="77777777" w:rsidR="00721F17" w:rsidRPr="00531325" w:rsidRDefault="00000000">
            <w:pPr>
              <w:pStyle w:val="PassageBody"/>
              <w:spacing w:after="20" w:line="252" w:lineRule="auto"/>
              <w:rPr>
                <w:bCs/>
              </w:rPr>
            </w:pPr>
            <w:r w:rsidRPr="00531325">
              <w:rPr>
                <w:rFonts w:eastAsia="Arial"/>
                <w:bCs/>
              </w:rPr>
              <w:t>3. After Service Resumes:</w:t>
            </w:r>
          </w:p>
          <w:p w14:paraId="0477DA28" w14:textId="77777777" w:rsidR="00721F17" w:rsidRDefault="00000000">
            <w:pPr>
              <w:pStyle w:val="PassageBody"/>
              <w:spacing w:after="20" w:line="252" w:lineRule="auto"/>
            </w:pPr>
            <w:r>
              <w:rPr>
                <w:rFonts w:eastAsia="Arial"/>
              </w:rPr>
              <w:t>• Run cold water through all faucets for a few minutes to clear any sediment.</w:t>
            </w:r>
          </w:p>
          <w:p w14:paraId="04F8D852" w14:textId="77777777" w:rsidR="00721F17" w:rsidRDefault="00000000">
            <w:pPr>
              <w:pStyle w:val="PassageBody"/>
              <w:spacing w:after="20" w:line="252" w:lineRule="auto"/>
            </w:pPr>
            <w:r>
              <w:rPr>
                <w:rFonts w:eastAsia="Arial"/>
              </w:rPr>
              <w:t>• Check for any leaks and report them immediately to the maintenance department.</w:t>
            </w:r>
          </w:p>
          <w:p w14:paraId="598F8692" w14:textId="77777777" w:rsidR="00721F17" w:rsidRDefault="00000000">
            <w:pPr>
              <w:pStyle w:val="PassageBody"/>
              <w:spacing w:before="60"/>
            </w:pPr>
            <w:r>
              <w:rPr>
                <w:rFonts w:eastAsia="Arial"/>
                <w:b/>
              </w:rPr>
              <w:t>Contact Information:</w:t>
            </w:r>
            <w:r>
              <w:rPr>
                <w:rFonts w:eastAsia="Arial"/>
              </w:rPr>
              <w:t xml:space="preserve"> For questions or concerns, please contact the Maplewood Maintenance Department at 555-4321.</w:t>
            </w:r>
          </w:p>
          <w:p w14:paraId="722A857F" w14:textId="77777777" w:rsidR="00721F17" w:rsidRDefault="00000000">
            <w:pPr>
              <w:pStyle w:val="PassageBody"/>
              <w:spacing w:after="0"/>
            </w:pPr>
            <w:r>
              <w:rPr>
                <w:rFonts w:eastAsia="Arial"/>
              </w:rPr>
              <w:t>We apologize for the inconvenience and appreciate your understanding as we work to improve our community’s water infrastructure.</w:t>
            </w:r>
          </w:p>
        </w:tc>
      </w:tr>
    </w:tbl>
    <w:p w14:paraId="7A8004C4" w14:textId="77777777" w:rsidR="00721F17" w:rsidRDefault="00000000">
      <w:pPr>
        <w:pStyle w:val="QuestionText"/>
      </w:pPr>
      <w:r>
        <w:rPr>
          <w:rFonts w:eastAsia="Arial"/>
        </w:rPr>
        <w:t>23. What is the notice primarily about?</w:t>
      </w:r>
    </w:p>
    <w:p w14:paraId="1C43BD74" w14:textId="77777777" w:rsidR="00721F17" w:rsidRDefault="00000000">
      <w:pPr>
        <w:pStyle w:val="OptionText"/>
        <w:ind w:left="340" w:hanging="340"/>
      </w:pPr>
      <w:r>
        <w:rPr>
          <w:rFonts w:eastAsia="Arial"/>
        </w:rPr>
        <w:t>A. Providing safety tips during a storm</w:t>
      </w:r>
    </w:p>
    <w:p w14:paraId="6DC7D47E" w14:textId="77777777" w:rsidR="00721F17" w:rsidRDefault="00000000">
      <w:pPr>
        <w:pStyle w:val="OptionText"/>
        <w:ind w:left="340" w:hanging="340"/>
      </w:pPr>
      <w:r>
        <w:rPr>
          <w:rFonts w:eastAsia="Arial"/>
        </w:rPr>
        <w:t>B. Announcing a disruption to a service</w:t>
      </w:r>
    </w:p>
    <w:p w14:paraId="262FDF4F" w14:textId="77777777" w:rsidR="00721F17" w:rsidRDefault="00000000">
      <w:pPr>
        <w:pStyle w:val="OptionText"/>
        <w:ind w:left="340" w:hanging="340"/>
      </w:pPr>
      <w:r>
        <w:rPr>
          <w:rFonts w:eastAsia="Arial"/>
        </w:rPr>
        <w:t>C. Promoting a community water park opening</w:t>
      </w:r>
    </w:p>
    <w:p w14:paraId="1596A528" w14:textId="77777777" w:rsidR="00721F17" w:rsidRDefault="00000000">
      <w:pPr>
        <w:pStyle w:val="OptionText"/>
        <w:spacing w:after="140"/>
        <w:ind w:left="340" w:hanging="340"/>
      </w:pPr>
      <w:r>
        <w:rPr>
          <w:rFonts w:eastAsia="Arial"/>
        </w:rPr>
        <w:t>D. Providing after-installation instructions for a new appliance</w:t>
      </w:r>
    </w:p>
    <w:p w14:paraId="4F4A9FA2" w14:textId="77777777" w:rsidR="00721F17" w:rsidRDefault="00000000">
      <w:pPr>
        <w:pStyle w:val="QuestionText"/>
      </w:pPr>
      <w:r>
        <w:rPr>
          <w:rFonts w:eastAsia="Arial"/>
        </w:rPr>
        <w:t>24. What should residents do beforehand?</w:t>
      </w:r>
    </w:p>
    <w:p w14:paraId="7CDAFB37" w14:textId="77777777" w:rsidR="00721F17" w:rsidRDefault="00000000">
      <w:pPr>
        <w:pStyle w:val="OptionText"/>
        <w:ind w:left="340" w:hanging="340"/>
      </w:pPr>
      <w:r>
        <w:rPr>
          <w:rFonts w:eastAsia="Arial"/>
        </w:rPr>
        <w:t>A. Plan for power outages</w:t>
      </w:r>
    </w:p>
    <w:p w14:paraId="77E4665C" w14:textId="77777777" w:rsidR="00721F17" w:rsidRDefault="00000000">
      <w:pPr>
        <w:pStyle w:val="OptionText"/>
        <w:ind w:left="340" w:hanging="340"/>
      </w:pPr>
      <w:r>
        <w:rPr>
          <w:rFonts w:eastAsia="Arial"/>
        </w:rPr>
        <w:t>B. Disconnect all water appliances</w:t>
      </w:r>
    </w:p>
    <w:p w14:paraId="1037E185" w14:textId="77777777" w:rsidR="00721F17" w:rsidRDefault="00000000">
      <w:pPr>
        <w:pStyle w:val="OptionText"/>
        <w:ind w:left="340" w:hanging="340"/>
      </w:pPr>
      <w:r>
        <w:rPr>
          <w:rFonts w:eastAsia="Arial"/>
        </w:rPr>
        <w:t>C. Inspect faucets and showers for leaks</w:t>
      </w:r>
    </w:p>
    <w:p w14:paraId="4AD355CD" w14:textId="77777777" w:rsidR="00721F17" w:rsidRDefault="00000000">
      <w:pPr>
        <w:pStyle w:val="OptionText"/>
        <w:spacing w:after="140"/>
        <w:ind w:left="340" w:hanging="340"/>
      </w:pPr>
      <w:r>
        <w:rPr>
          <w:rFonts w:eastAsia="Arial"/>
        </w:rPr>
        <w:t>D. Ensure enough water is stored for one day</w:t>
      </w:r>
    </w:p>
    <w:p w14:paraId="288F72F0" w14:textId="77777777" w:rsidR="00721F17" w:rsidRDefault="00000000">
      <w:pPr>
        <w:pStyle w:val="QuestionText"/>
      </w:pPr>
      <w:r>
        <w:rPr>
          <w:rFonts w:eastAsia="Arial"/>
        </w:rPr>
        <w:t>25. What can be inferred about the event described in the announcement?</w:t>
      </w:r>
    </w:p>
    <w:p w14:paraId="22393662" w14:textId="77777777" w:rsidR="00721F17" w:rsidRDefault="00000000">
      <w:pPr>
        <w:pStyle w:val="OptionText"/>
        <w:ind w:left="340" w:hanging="340"/>
      </w:pPr>
      <w:r>
        <w:rPr>
          <w:rFonts w:eastAsia="Arial"/>
        </w:rPr>
        <w:t>A. It can be postponed to a different day by calling the maintenance department.</w:t>
      </w:r>
    </w:p>
    <w:p w14:paraId="07E8153D" w14:textId="77777777" w:rsidR="00721F17" w:rsidRDefault="00000000">
      <w:pPr>
        <w:pStyle w:val="OptionText"/>
        <w:ind w:left="340" w:hanging="340"/>
      </w:pPr>
      <w:r>
        <w:rPr>
          <w:rFonts w:eastAsia="Arial"/>
        </w:rPr>
        <w:t>B. It is required for infrastructure upgrades.</w:t>
      </w:r>
    </w:p>
    <w:p w14:paraId="6D836B25" w14:textId="77777777" w:rsidR="00721F17" w:rsidRDefault="00000000">
      <w:pPr>
        <w:pStyle w:val="OptionText"/>
        <w:ind w:left="340" w:hanging="340"/>
      </w:pPr>
      <w:r>
        <w:rPr>
          <w:rFonts w:eastAsia="Arial"/>
        </w:rPr>
        <w:t>C. It will occur weekly.</w:t>
      </w:r>
    </w:p>
    <w:p w14:paraId="65B26E2A" w14:textId="77777777" w:rsidR="00721F17" w:rsidRDefault="00000000">
      <w:pPr>
        <w:pStyle w:val="OptionText"/>
        <w:spacing w:after="140"/>
        <w:ind w:left="340" w:hanging="340"/>
      </w:pPr>
      <w:r>
        <w:rPr>
          <w:rFonts w:eastAsia="Arial"/>
        </w:rPr>
        <w:t>D. It is due to a natural disaster.</w:t>
      </w:r>
    </w:p>
    <w:p w14:paraId="093927B0" w14:textId="77777777" w:rsidR="00721F17" w:rsidRDefault="00000000">
      <w:pPr>
        <w:spacing w:after="0"/>
      </w:pPr>
      <w:r>
        <w:rPr>
          <w:rFonts w:eastAsia="Arial"/>
        </w:rPr>
        <w:br w:type="page"/>
      </w:r>
    </w:p>
    <w:p w14:paraId="70B44A06" w14:textId="77777777" w:rsidR="00721F17" w:rsidRDefault="00000000">
      <w:pPr>
        <w:pStyle w:val="TypeHeading"/>
      </w:pPr>
      <w:r>
        <w:rPr>
          <w:rFonts w:eastAsia="Arial"/>
        </w:rPr>
        <w:lastRenderedPageBreak/>
        <w:t>Read an Academic Passage</w:t>
      </w:r>
    </w:p>
    <w:p w14:paraId="4F88C622" w14:textId="77777777" w:rsidR="00721F17" w:rsidRDefault="00000000">
      <w:pPr>
        <w:pStyle w:val="MaterialTitle"/>
        <w:jc w:val="center"/>
      </w:pPr>
      <w:r>
        <w:rPr>
          <w:rFonts w:eastAsia="Arial"/>
        </w:rPr>
        <w:t>Radio Astronomy: A New Perspective</w:t>
      </w:r>
    </w:p>
    <w:p w14:paraId="4D25ED3A" w14:textId="77777777" w:rsidR="00721F17" w:rsidRDefault="00000000">
      <w:pPr>
        <w:pStyle w:val="BodyText"/>
        <w:spacing w:after="120"/>
      </w:pPr>
      <w:r>
        <w:rPr>
          <w:rFonts w:eastAsia="Arial"/>
        </w:rPr>
        <w:t xml:space="preserve">Radio astronomy is the study of celestial objects using radio waves rather than visible light. Unlike optical telescopes, radio telescopes can detect signals from sources obscured by dust or too faint to be seen with traditional instruments. This branch of astronomy has led to </w:t>
      </w:r>
      <w:r>
        <w:rPr>
          <w:rFonts w:eastAsia="Arial"/>
          <w:b/>
          <w:color w:val="FFFFFF"/>
          <w:shd w:val="clear" w:color="auto" w:fill="008C8C"/>
        </w:rPr>
        <w:t>transformative</w:t>
      </w:r>
      <w:r>
        <w:rPr>
          <w:rFonts w:eastAsia="Arial"/>
        </w:rPr>
        <w:t xml:space="preserve"> discoveries, including the detection of cosmic microwave background radiation—a faint glow left over from the Big Bang—which has enabled scientists to reconstruct the universe’s early conditions.</w:t>
      </w:r>
    </w:p>
    <w:p w14:paraId="430AB2F8" w14:textId="77777777" w:rsidR="00721F17" w:rsidRDefault="00000000">
      <w:pPr>
        <w:pStyle w:val="BodyText"/>
        <w:spacing w:after="120"/>
      </w:pPr>
      <w:r>
        <w:rPr>
          <w:rFonts w:eastAsia="Arial"/>
        </w:rPr>
        <w:t>One of the most famous radio astronomy discoveries was the identification of pulsars in 1967. These rapidly spinning neutron stars, the dense remnants of massive stars that have exploded, emit beams of radio waves at regular intervals. Observing pulsars helps scientists understand the end stages of stellar life and the behavior of matter under extreme conditions.</w:t>
      </w:r>
    </w:p>
    <w:p w14:paraId="0C80B953" w14:textId="77777777" w:rsidR="00721F17" w:rsidRDefault="00000000">
      <w:pPr>
        <w:pStyle w:val="BodyText"/>
        <w:spacing w:after="120"/>
      </w:pPr>
      <w:r>
        <w:rPr>
          <w:rFonts w:eastAsia="Arial"/>
        </w:rPr>
        <w:t xml:space="preserve">However, radio astronomy faces growing challenges due to technological interference. Devices like mobile phones, wireless routers, and satellites emit radio frequencies that can overwhelm the faint cosmic signals astronomers seek to detect. This “radio frequency pollution” makes it increasingly difficult to isolate genuine astronomical data. To combat this, observatories are often located in remote areas and protected by radio quiet zones, but </w:t>
      </w:r>
      <w:r>
        <w:rPr>
          <w:rFonts w:eastAsia="Arial"/>
          <w:b/>
          <w:color w:val="FFFFFF"/>
          <w:shd w:val="clear" w:color="auto" w:fill="008C8C"/>
        </w:rPr>
        <w:t>the global spread of wireless technology</w:t>
      </w:r>
      <w:r>
        <w:rPr>
          <w:rFonts w:eastAsia="Arial"/>
        </w:rPr>
        <w:t xml:space="preserve"> continues to pose a serious threat.</w:t>
      </w:r>
    </w:p>
    <w:p w14:paraId="415267D7" w14:textId="77777777" w:rsidR="00721F17" w:rsidRDefault="00000000">
      <w:pPr>
        <w:pStyle w:val="QuestionText"/>
      </w:pPr>
      <w:r>
        <w:rPr>
          <w:rFonts w:eastAsia="Arial"/>
        </w:rPr>
        <w:t>26. What does the comparison of optical and radio telescopes suggest?</w:t>
      </w:r>
    </w:p>
    <w:p w14:paraId="11666FE9" w14:textId="77777777" w:rsidR="00721F17" w:rsidRDefault="00000000">
      <w:pPr>
        <w:pStyle w:val="OptionText"/>
        <w:ind w:left="340" w:hanging="340"/>
      </w:pPr>
      <w:r>
        <w:rPr>
          <w:rFonts w:eastAsia="Arial"/>
        </w:rPr>
        <w:t>A. Traditional instruments are more susceptible to damage.</w:t>
      </w:r>
    </w:p>
    <w:p w14:paraId="21DFF817" w14:textId="77777777" w:rsidR="00721F17" w:rsidRDefault="00000000">
      <w:pPr>
        <w:pStyle w:val="OptionText"/>
        <w:ind w:left="340" w:hanging="340"/>
      </w:pPr>
      <w:r>
        <w:rPr>
          <w:rFonts w:eastAsia="Arial"/>
        </w:rPr>
        <w:t>B. Dust often interferes with the optical detection of objects in space.</w:t>
      </w:r>
    </w:p>
    <w:p w14:paraId="283D57E8" w14:textId="77777777" w:rsidR="00721F17" w:rsidRDefault="00000000">
      <w:pPr>
        <w:pStyle w:val="OptionText"/>
        <w:ind w:left="340" w:hanging="340"/>
      </w:pPr>
      <w:r>
        <w:rPr>
          <w:rFonts w:eastAsia="Arial"/>
        </w:rPr>
        <w:t>C. Radio telescopes are best for detecting massive stars.</w:t>
      </w:r>
    </w:p>
    <w:p w14:paraId="5462390B" w14:textId="77777777" w:rsidR="00721F17" w:rsidRDefault="00000000">
      <w:pPr>
        <w:pStyle w:val="OptionText"/>
        <w:spacing w:after="140"/>
        <w:ind w:left="340" w:hanging="340"/>
      </w:pPr>
      <w:r>
        <w:rPr>
          <w:rFonts w:eastAsia="Arial"/>
        </w:rPr>
        <w:t>D. Optical telescopes were the first to detect cosmic microwave background radiation.</w:t>
      </w:r>
    </w:p>
    <w:p w14:paraId="57334C10" w14:textId="77777777" w:rsidR="00721F17" w:rsidRDefault="00000000">
      <w:pPr>
        <w:pStyle w:val="QuestionText"/>
      </w:pPr>
      <w:r>
        <w:rPr>
          <w:rFonts w:eastAsia="Arial"/>
        </w:rPr>
        <w:t>27. The word “transformative” in the passage is closest in meaning to</w:t>
      </w:r>
    </w:p>
    <w:p w14:paraId="65F9DF52" w14:textId="77777777" w:rsidR="00721F17" w:rsidRDefault="00000000">
      <w:pPr>
        <w:pStyle w:val="OptionText"/>
        <w:ind w:left="340" w:hanging="340"/>
      </w:pPr>
      <w:r>
        <w:rPr>
          <w:rFonts w:eastAsia="Arial"/>
        </w:rPr>
        <w:t>A. groundbreaking</w:t>
      </w:r>
    </w:p>
    <w:p w14:paraId="3DF94101" w14:textId="77777777" w:rsidR="00721F17" w:rsidRDefault="00000000">
      <w:pPr>
        <w:pStyle w:val="OptionText"/>
        <w:ind w:left="340" w:hanging="340"/>
      </w:pPr>
      <w:r>
        <w:rPr>
          <w:rFonts w:eastAsia="Arial"/>
        </w:rPr>
        <w:t>B. exciting</w:t>
      </w:r>
    </w:p>
    <w:p w14:paraId="1E3F92A4" w14:textId="77777777" w:rsidR="00721F17" w:rsidRDefault="00000000">
      <w:pPr>
        <w:pStyle w:val="OptionText"/>
        <w:ind w:left="340" w:hanging="340"/>
      </w:pPr>
      <w:r>
        <w:rPr>
          <w:rFonts w:eastAsia="Arial"/>
        </w:rPr>
        <w:t>C. concerning</w:t>
      </w:r>
    </w:p>
    <w:p w14:paraId="07E957CD" w14:textId="77777777" w:rsidR="00721F17" w:rsidRDefault="00000000">
      <w:pPr>
        <w:pStyle w:val="OptionText"/>
        <w:spacing w:after="140"/>
        <w:ind w:left="340" w:hanging="340"/>
      </w:pPr>
      <w:r>
        <w:rPr>
          <w:rFonts w:eastAsia="Arial"/>
        </w:rPr>
        <w:t>D. startling</w:t>
      </w:r>
    </w:p>
    <w:p w14:paraId="1DDA0C1F" w14:textId="77777777" w:rsidR="00721F17" w:rsidRDefault="00000000">
      <w:pPr>
        <w:pStyle w:val="QuestionText"/>
      </w:pPr>
      <w:r>
        <w:rPr>
          <w:rFonts w:eastAsia="Arial"/>
        </w:rPr>
        <w:t>28. According to the passage, radio astronomy helps scientists study all of the following EXCEPT:</w:t>
      </w:r>
    </w:p>
    <w:p w14:paraId="510FC106" w14:textId="77777777" w:rsidR="00721F17" w:rsidRDefault="00000000">
      <w:pPr>
        <w:pStyle w:val="OptionText"/>
        <w:ind w:left="340" w:hanging="340"/>
      </w:pPr>
      <w:r>
        <w:rPr>
          <w:rFonts w:eastAsia="Arial"/>
        </w:rPr>
        <w:t>A. the beginnings of the universe</w:t>
      </w:r>
    </w:p>
    <w:p w14:paraId="646CF31F" w14:textId="77777777" w:rsidR="00721F17" w:rsidRDefault="00000000">
      <w:pPr>
        <w:pStyle w:val="OptionText"/>
        <w:ind w:left="340" w:hanging="340"/>
      </w:pPr>
      <w:r>
        <w:rPr>
          <w:rFonts w:eastAsia="Arial"/>
        </w:rPr>
        <w:t>B. how to prevent the explosions of large stars</w:t>
      </w:r>
    </w:p>
    <w:p w14:paraId="42B7D456" w14:textId="77777777" w:rsidR="00721F17" w:rsidRDefault="00000000">
      <w:pPr>
        <w:pStyle w:val="OptionText"/>
        <w:ind w:left="340" w:hanging="340"/>
      </w:pPr>
      <w:r>
        <w:rPr>
          <w:rFonts w:eastAsia="Arial"/>
        </w:rPr>
        <w:t>C. the last stages of stars</w:t>
      </w:r>
    </w:p>
    <w:p w14:paraId="2159CC8C" w14:textId="77777777" w:rsidR="00721F17" w:rsidRDefault="00000000">
      <w:pPr>
        <w:pStyle w:val="OptionText"/>
        <w:spacing w:after="140"/>
        <w:ind w:left="340" w:hanging="340"/>
      </w:pPr>
      <w:r>
        <w:rPr>
          <w:rFonts w:eastAsia="Arial"/>
        </w:rPr>
        <w:t>D. the way matter behaves under extreme conditions</w:t>
      </w:r>
    </w:p>
    <w:p w14:paraId="0D08E084" w14:textId="77777777" w:rsidR="00721F17" w:rsidRDefault="00000000">
      <w:pPr>
        <w:spacing w:after="0"/>
      </w:pPr>
      <w:r>
        <w:rPr>
          <w:rFonts w:eastAsia="Arial"/>
        </w:rPr>
        <w:br w:type="page"/>
      </w:r>
    </w:p>
    <w:p w14:paraId="2899F0A3" w14:textId="77777777" w:rsidR="00721F17" w:rsidRDefault="00000000">
      <w:pPr>
        <w:pStyle w:val="QuestionText"/>
      </w:pPr>
      <w:r>
        <w:rPr>
          <w:rFonts w:eastAsia="Arial"/>
        </w:rPr>
        <w:lastRenderedPageBreak/>
        <w:t>29. Why does the author mention “the global spread of wireless technology”?</w:t>
      </w:r>
    </w:p>
    <w:p w14:paraId="34B15809" w14:textId="77777777" w:rsidR="00721F17" w:rsidRDefault="00000000">
      <w:pPr>
        <w:pStyle w:val="OptionText"/>
        <w:ind w:left="340" w:hanging="340"/>
      </w:pPr>
      <w:r>
        <w:rPr>
          <w:rFonts w:eastAsia="Arial"/>
        </w:rPr>
        <w:t>A. To suggest that the issue of technological interference is not likely to end soon</w:t>
      </w:r>
    </w:p>
    <w:p w14:paraId="128B1B4D" w14:textId="77777777" w:rsidR="00721F17" w:rsidRDefault="00000000">
      <w:pPr>
        <w:pStyle w:val="OptionText"/>
        <w:ind w:left="340" w:hanging="340"/>
      </w:pPr>
      <w:r>
        <w:rPr>
          <w:rFonts w:eastAsia="Arial"/>
        </w:rPr>
        <w:t>B. To argue that technological interference is not as severe as was once thought</w:t>
      </w:r>
    </w:p>
    <w:p w14:paraId="7DA31E21" w14:textId="77777777" w:rsidR="00721F17" w:rsidRDefault="00000000">
      <w:pPr>
        <w:pStyle w:val="OptionText"/>
        <w:ind w:left="340" w:hanging="340"/>
      </w:pPr>
      <w:r>
        <w:rPr>
          <w:rFonts w:eastAsia="Arial"/>
        </w:rPr>
        <w:t>C. To support the argument that optical telescopes are more reliable than radio telescopes</w:t>
      </w:r>
    </w:p>
    <w:p w14:paraId="75C7CAED" w14:textId="77777777" w:rsidR="00721F17" w:rsidRDefault="00000000">
      <w:pPr>
        <w:pStyle w:val="OptionText"/>
        <w:spacing w:after="140"/>
        <w:ind w:left="340" w:hanging="340"/>
      </w:pPr>
      <w:r>
        <w:rPr>
          <w:rFonts w:eastAsia="Arial"/>
        </w:rPr>
        <w:t>D. To highlight the sophisticated tools astronomers use to detect cosmic signals</w:t>
      </w:r>
    </w:p>
    <w:p w14:paraId="0CC0D884" w14:textId="77777777" w:rsidR="00721F17" w:rsidRDefault="00000000">
      <w:pPr>
        <w:pStyle w:val="QuestionText"/>
      </w:pPr>
      <w:r>
        <w:rPr>
          <w:rFonts w:eastAsia="Arial"/>
        </w:rPr>
        <w:t>30. According to the passage, what is one way to address the issue of technological interference?</w:t>
      </w:r>
    </w:p>
    <w:p w14:paraId="5D3F0184" w14:textId="77777777" w:rsidR="00721F17" w:rsidRDefault="00000000">
      <w:pPr>
        <w:pStyle w:val="OptionText"/>
        <w:ind w:left="340" w:hanging="340"/>
      </w:pPr>
      <w:r>
        <w:rPr>
          <w:rFonts w:eastAsia="Arial"/>
        </w:rPr>
        <w:t>A. Revive the use of optical telescopes</w:t>
      </w:r>
    </w:p>
    <w:p w14:paraId="5529FC52" w14:textId="77777777" w:rsidR="00721F17" w:rsidRDefault="00000000">
      <w:pPr>
        <w:pStyle w:val="OptionText"/>
        <w:ind w:left="340" w:hanging="340"/>
      </w:pPr>
      <w:r>
        <w:rPr>
          <w:rFonts w:eastAsia="Arial"/>
        </w:rPr>
        <w:t>B. Limit wireless routers to certain frequencies</w:t>
      </w:r>
    </w:p>
    <w:p w14:paraId="46C1A7B0" w14:textId="77777777" w:rsidR="00721F17" w:rsidRDefault="00000000">
      <w:pPr>
        <w:pStyle w:val="OptionText"/>
        <w:ind w:left="340" w:hanging="340"/>
      </w:pPr>
      <w:r>
        <w:rPr>
          <w:rFonts w:eastAsia="Arial"/>
        </w:rPr>
        <w:t>C. Place observatories far away from urban areas</w:t>
      </w:r>
    </w:p>
    <w:p w14:paraId="0E4AD2DF" w14:textId="77777777" w:rsidR="00721F17" w:rsidRDefault="00000000">
      <w:pPr>
        <w:pStyle w:val="OptionText"/>
        <w:spacing w:after="140"/>
        <w:ind w:left="340" w:hanging="340"/>
      </w:pPr>
      <w:r>
        <w:rPr>
          <w:rFonts w:eastAsia="Arial"/>
        </w:rPr>
        <w:t>D. Mandate specific quiet times when the use of wireless technology is prohibited</w:t>
      </w:r>
    </w:p>
    <w:p w14:paraId="678876DF" w14:textId="77777777" w:rsidR="00721F17" w:rsidRDefault="00000000">
      <w:pPr>
        <w:pStyle w:val="MaterialTitle"/>
        <w:jc w:val="center"/>
      </w:pPr>
      <w:r>
        <w:rPr>
          <w:rFonts w:eastAsia="Arial"/>
        </w:rPr>
        <w:t>Value Theory</w:t>
      </w:r>
    </w:p>
    <w:p w14:paraId="79453C40" w14:textId="77777777" w:rsidR="00721F17" w:rsidRDefault="00000000">
      <w:pPr>
        <w:pStyle w:val="BodyText"/>
        <w:spacing w:after="120"/>
      </w:pPr>
      <w:r>
        <w:rPr>
          <w:rFonts w:eastAsia="Arial"/>
        </w:rPr>
        <w:t>Value theory investigates the nature of values and the principles that determine what is worth pursuing, both individually and collectively. Central questions include: What makes something good? Are values objective features of the world or subjective preferences? A key distinction in value theory is between intrinsic value, which denotes value something has in itself, and instrumental value, which refers to the value of something as a means to an end.</w:t>
      </w:r>
    </w:p>
    <w:p w14:paraId="70254B06" w14:textId="77777777" w:rsidR="00721F17" w:rsidRDefault="00000000">
      <w:pPr>
        <w:pStyle w:val="BodyText"/>
        <w:spacing w:after="120"/>
      </w:pPr>
      <w:r>
        <w:rPr>
          <w:rFonts w:eastAsia="Arial"/>
        </w:rPr>
        <w:t xml:space="preserve">One influential theory within this domain is utilitarianism, which posits that the moral worth of actions is determined by their consequences, specifically the maximization of overall happiness or utility. </w:t>
      </w:r>
      <w:r>
        <w:rPr>
          <w:rFonts w:eastAsia="Arial"/>
          <w:b/>
          <w:color w:val="FFFFFF"/>
          <w:shd w:val="clear" w:color="auto" w:fill="008C8C"/>
        </w:rPr>
        <w:t>This consequentialist framework</w:t>
      </w:r>
      <w:r>
        <w:rPr>
          <w:rFonts w:eastAsia="Arial"/>
        </w:rPr>
        <w:t xml:space="preserve"> has shaped ethical reasoning in fields ranging from public policy to economics. However, critics argue that utilitarianism’s aggregation of happiness can negate individual rights and seemingly justify morally troubling trade-offs. For example, </w:t>
      </w:r>
      <w:r>
        <w:rPr>
          <w:rFonts w:eastAsia="Arial"/>
          <w:b/>
          <w:color w:val="FFFFFF"/>
          <w:shd w:val="clear" w:color="auto" w:fill="008C8C"/>
        </w:rPr>
        <w:t>allocating</w:t>
      </w:r>
      <w:r>
        <w:rPr>
          <w:rFonts w:eastAsia="Arial"/>
        </w:rPr>
        <w:t xml:space="preserve"> limited healthcare resources to benefit the majority may disadvantage those with rare or costly conditions, raising concerns about fairness and equity.</w:t>
      </w:r>
    </w:p>
    <w:p w14:paraId="61BC150C" w14:textId="77777777" w:rsidR="00721F17" w:rsidRDefault="00000000">
      <w:pPr>
        <w:pStyle w:val="BodyText"/>
        <w:spacing w:after="120"/>
      </w:pPr>
      <w:r>
        <w:rPr>
          <w:rFonts w:eastAsia="Arial"/>
        </w:rPr>
        <w:t>Contemporary value theorists often endorse value pluralism, the view that multiple, sometimes conflicting values—such as autonomy, justice, and compassion—are irreducibly important. This pluralistic approach emphasizes the complexity of ethical decision-making and the need to navigate competing goods instead of reducing them to a single metric.</w:t>
      </w:r>
    </w:p>
    <w:p w14:paraId="07804E8C" w14:textId="77777777" w:rsidR="00721F17" w:rsidRDefault="00000000">
      <w:pPr>
        <w:pStyle w:val="QuestionText"/>
      </w:pPr>
      <w:r>
        <w:rPr>
          <w:rFonts w:eastAsia="Arial"/>
        </w:rPr>
        <w:t>31. According to the passage, value theory is concerned with all of the following EXCEPT:</w:t>
      </w:r>
    </w:p>
    <w:p w14:paraId="6051F486" w14:textId="77777777" w:rsidR="00721F17" w:rsidRDefault="00000000">
      <w:pPr>
        <w:pStyle w:val="OptionText"/>
        <w:ind w:left="340" w:hanging="340"/>
      </w:pPr>
      <w:r>
        <w:rPr>
          <w:rFonts w:eastAsia="Arial"/>
        </w:rPr>
        <w:t>A. how to determine what is good</w:t>
      </w:r>
    </w:p>
    <w:p w14:paraId="431EA434" w14:textId="77777777" w:rsidR="00721F17" w:rsidRDefault="00000000">
      <w:pPr>
        <w:pStyle w:val="OptionText"/>
        <w:ind w:left="340" w:hanging="340"/>
      </w:pPr>
      <w:r>
        <w:rPr>
          <w:rFonts w:eastAsia="Arial"/>
        </w:rPr>
        <w:t>B. whether values are personal preferences</w:t>
      </w:r>
    </w:p>
    <w:p w14:paraId="098E2B79" w14:textId="77777777" w:rsidR="00721F17" w:rsidRDefault="00000000">
      <w:pPr>
        <w:pStyle w:val="OptionText"/>
        <w:ind w:left="340" w:hanging="340"/>
      </w:pPr>
      <w:r>
        <w:rPr>
          <w:rFonts w:eastAsia="Arial"/>
        </w:rPr>
        <w:t>C. how to distinguish between values and principles</w:t>
      </w:r>
    </w:p>
    <w:p w14:paraId="2E26667F" w14:textId="77777777" w:rsidR="00721F17" w:rsidRDefault="00000000">
      <w:pPr>
        <w:pStyle w:val="OptionText"/>
        <w:spacing w:after="140"/>
        <w:ind w:left="340" w:hanging="340"/>
      </w:pPr>
      <w:r>
        <w:rPr>
          <w:rFonts w:eastAsia="Arial"/>
        </w:rPr>
        <w:t>D. the difference between intrinsic and instrumental value</w:t>
      </w:r>
    </w:p>
    <w:p w14:paraId="1236F00E" w14:textId="77777777" w:rsidR="00721F17" w:rsidRDefault="00000000">
      <w:pPr>
        <w:pStyle w:val="QuestionText"/>
      </w:pPr>
      <w:r>
        <w:rPr>
          <w:rFonts w:eastAsia="Arial"/>
        </w:rPr>
        <w:t>32. What does the phrase “This consequentialist framework” refer to?</w:t>
      </w:r>
    </w:p>
    <w:p w14:paraId="60A3FB5C" w14:textId="77777777" w:rsidR="00721F17" w:rsidRDefault="00000000">
      <w:pPr>
        <w:pStyle w:val="OptionText"/>
        <w:ind w:left="340" w:hanging="340"/>
      </w:pPr>
      <w:r>
        <w:rPr>
          <w:rFonts w:eastAsia="Arial"/>
        </w:rPr>
        <w:t>A. The view that the consequences of an action determine its morality</w:t>
      </w:r>
    </w:p>
    <w:p w14:paraId="0DEEF40F" w14:textId="77777777" w:rsidR="00721F17" w:rsidRDefault="00000000">
      <w:pPr>
        <w:pStyle w:val="OptionText"/>
        <w:ind w:left="340" w:hanging="340"/>
      </w:pPr>
      <w:r>
        <w:rPr>
          <w:rFonts w:eastAsia="Arial"/>
        </w:rPr>
        <w:t>B. Theories that foreground the happiness of the individual in assigning value</w:t>
      </w:r>
    </w:p>
    <w:p w14:paraId="23158BB0" w14:textId="77777777" w:rsidR="00721F17" w:rsidRDefault="00000000">
      <w:pPr>
        <w:pStyle w:val="OptionText"/>
        <w:ind w:left="340" w:hanging="340"/>
      </w:pPr>
      <w:r>
        <w:rPr>
          <w:rFonts w:eastAsia="Arial"/>
        </w:rPr>
        <w:t>C. The underlying view that theories of value have an impact on making life decisions</w:t>
      </w:r>
    </w:p>
    <w:p w14:paraId="0C9CA72C" w14:textId="77777777" w:rsidR="00721F17" w:rsidRDefault="00000000">
      <w:pPr>
        <w:pStyle w:val="OptionText"/>
        <w:spacing w:after="140"/>
        <w:ind w:left="340" w:hanging="340"/>
      </w:pPr>
      <w:r>
        <w:rPr>
          <w:rFonts w:eastAsia="Arial"/>
        </w:rPr>
        <w:t>D. The debate about how best to balance competing outcomes of happiness and utility</w:t>
      </w:r>
    </w:p>
    <w:p w14:paraId="70C5FA5B" w14:textId="77777777" w:rsidR="00721F17" w:rsidRDefault="00000000">
      <w:pPr>
        <w:pStyle w:val="QuestionText"/>
      </w:pPr>
      <w:r>
        <w:rPr>
          <w:rFonts w:eastAsia="Arial"/>
        </w:rPr>
        <w:lastRenderedPageBreak/>
        <w:t>33. The word “allocating” in the passage is closest in meaning to</w:t>
      </w:r>
    </w:p>
    <w:p w14:paraId="762257D0" w14:textId="77777777" w:rsidR="00721F17" w:rsidRDefault="00000000">
      <w:pPr>
        <w:pStyle w:val="OptionText"/>
        <w:ind w:left="340" w:hanging="340"/>
      </w:pPr>
      <w:r>
        <w:rPr>
          <w:rFonts w:eastAsia="Arial"/>
        </w:rPr>
        <w:t>A. distributing</w:t>
      </w:r>
    </w:p>
    <w:p w14:paraId="1E8FAFFD" w14:textId="77777777" w:rsidR="00721F17" w:rsidRDefault="00000000">
      <w:pPr>
        <w:pStyle w:val="OptionText"/>
        <w:ind w:left="340" w:hanging="340"/>
      </w:pPr>
      <w:r>
        <w:rPr>
          <w:rFonts w:eastAsia="Arial"/>
        </w:rPr>
        <w:t>B. acquiring</w:t>
      </w:r>
    </w:p>
    <w:p w14:paraId="095F4645" w14:textId="77777777" w:rsidR="00721F17" w:rsidRDefault="00000000">
      <w:pPr>
        <w:pStyle w:val="OptionText"/>
        <w:ind w:left="340" w:hanging="340"/>
      </w:pPr>
      <w:r>
        <w:rPr>
          <w:rFonts w:eastAsia="Arial"/>
        </w:rPr>
        <w:t>C. increasing</w:t>
      </w:r>
    </w:p>
    <w:p w14:paraId="271771E0" w14:textId="77777777" w:rsidR="00721F17" w:rsidRDefault="00000000">
      <w:pPr>
        <w:pStyle w:val="OptionText"/>
        <w:spacing w:after="140"/>
        <w:ind w:left="340" w:hanging="340"/>
      </w:pPr>
      <w:r>
        <w:rPr>
          <w:rFonts w:eastAsia="Arial"/>
        </w:rPr>
        <w:t>D. tracking</w:t>
      </w:r>
    </w:p>
    <w:p w14:paraId="497869AD" w14:textId="77777777" w:rsidR="00721F17" w:rsidRDefault="00000000">
      <w:pPr>
        <w:pStyle w:val="QuestionText"/>
      </w:pPr>
      <w:r>
        <w:rPr>
          <w:rFonts w:eastAsia="Arial"/>
        </w:rPr>
        <w:t>34. According to the passage, what is one main criticism of utilitarianism?</w:t>
      </w:r>
    </w:p>
    <w:p w14:paraId="2B7B00BE" w14:textId="77777777" w:rsidR="00721F17" w:rsidRDefault="00000000">
      <w:pPr>
        <w:pStyle w:val="OptionText"/>
        <w:ind w:left="340" w:hanging="340"/>
      </w:pPr>
      <w:r>
        <w:rPr>
          <w:rFonts w:eastAsia="Arial"/>
        </w:rPr>
        <w:t>A. Its implementation may benefit public policy, but it is less helpful for economic decisions.</w:t>
      </w:r>
    </w:p>
    <w:p w14:paraId="28D84C45" w14:textId="77777777" w:rsidR="00721F17" w:rsidRDefault="00000000">
      <w:pPr>
        <w:pStyle w:val="OptionText"/>
        <w:ind w:left="340" w:hanging="340"/>
      </w:pPr>
      <w:r>
        <w:rPr>
          <w:rFonts w:eastAsia="Arial"/>
        </w:rPr>
        <w:t>B. Its priority of making healthcare more accessible creates higher costs for most people.</w:t>
      </w:r>
    </w:p>
    <w:p w14:paraId="0CF2C557" w14:textId="77777777" w:rsidR="00721F17" w:rsidRDefault="00000000">
      <w:pPr>
        <w:pStyle w:val="OptionText"/>
        <w:ind w:left="340" w:hanging="340"/>
      </w:pPr>
      <w:r>
        <w:rPr>
          <w:rFonts w:eastAsia="Arial"/>
        </w:rPr>
        <w:t>C. In its efforts to benefit large numbers of people, it may harm some individuals.</w:t>
      </w:r>
    </w:p>
    <w:p w14:paraId="58895F04" w14:textId="77777777" w:rsidR="00721F17" w:rsidRDefault="00000000">
      <w:pPr>
        <w:pStyle w:val="OptionText"/>
        <w:spacing w:after="140"/>
        <w:ind w:left="340" w:hanging="340"/>
      </w:pPr>
      <w:r>
        <w:rPr>
          <w:rFonts w:eastAsia="Arial"/>
        </w:rPr>
        <w:t>D. There is little evidence that it leads to improved healthcare for the majority.</w:t>
      </w:r>
    </w:p>
    <w:p w14:paraId="290EF013" w14:textId="77777777" w:rsidR="00721F17" w:rsidRDefault="00000000">
      <w:pPr>
        <w:pStyle w:val="QuestionText"/>
      </w:pPr>
      <w:r>
        <w:rPr>
          <w:rFonts w:eastAsia="Arial"/>
        </w:rPr>
        <w:t>35. What does the passage suggest about value pluralism?</w:t>
      </w:r>
    </w:p>
    <w:p w14:paraId="3D1CD7A7" w14:textId="77777777" w:rsidR="00721F17" w:rsidRDefault="00000000">
      <w:pPr>
        <w:pStyle w:val="OptionText"/>
        <w:ind w:left="340" w:hanging="340"/>
      </w:pPr>
      <w:r>
        <w:rPr>
          <w:rFonts w:eastAsia="Arial"/>
        </w:rPr>
        <w:t>A. It was a popular system for making decisions until quite recently.</w:t>
      </w:r>
    </w:p>
    <w:p w14:paraId="1689F7D7" w14:textId="77777777" w:rsidR="00721F17" w:rsidRDefault="00000000">
      <w:pPr>
        <w:pStyle w:val="OptionText"/>
        <w:ind w:left="340" w:hanging="340"/>
      </w:pPr>
      <w:r>
        <w:rPr>
          <w:rFonts w:eastAsia="Arial"/>
        </w:rPr>
        <w:t>B. It gives primary consideration to compassion while autonomy plays a secondary role.</w:t>
      </w:r>
    </w:p>
    <w:p w14:paraId="45F5A23C" w14:textId="77777777" w:rsidR="00721F17" w:rsidRDefault="00000000">
      <w:pPr>
        <w:pStyle w:val="OptionText"/>
        <w:ind w:left="340" w:hanging="340"/>
      </w:pPr>
      <w:r>
        <w:rPr>
          <w:rFonts w:eastAsia="Arial"/>
        </w:rPr>
        <w:t>C. It states that ethical decisions require the input of multiple decision-makers.</w:t>
      </w:r>
    </w:p>
    <w:p w14:paraId="7B5DBB4C" w14:textId="77777777" w:rsidR="00721F17" w:rsidRDefault="00000000">
      <w:pPr>
        <w:pStyle w:val="OptionText"/>
        <w:spacing w:after="140"/>
        <w:ind w:left="340" w:hanging="340"/>
      </w:pPr>
      <w:r>
        <w:rPr>
          <w:rFonts w:eastAsia="Arial"/>
        </w:rPr>
        <w:t>D. It argues that ethical decisions should not be based on just one criterion.</w:t>
      </w:r>
    </w:p>
    <w:p w14:paraId="55E75B34" w14:textId="77777777" w:rsidR="00721F17" w:rsidRDefault="00000000">
      <w:pPr>
        <w:spacing w:after="0"/>
      </w:pPr>
      <w:r>
        <w:rPr>
          <w:rFonts w:eastAsia="Arial"/>
        </w:rPr>
        <w:br w:type="page"/>
      </w:r>
    </w:p>
    <w:p w14:paraId="27A2B8D4" w14:textId="77777777" w:rsidR="00721F17" w:rsidRDefault="00000000">
      <w:pPr>
        <w:pStyle w:val="Module"/>
      </w:pPr>
      <w:r>
        <w:rPr>
          <w:rFonts w:eastAsia="Arial"/>
        </w:rPr>
        <w:lastRenderedPageBreak/>
        <w:t>M2</w:t>
      </w:r>
    </w:p>
    <w:p w14:paraId="289955D0" w14:textId="77777777" w:rsidR="00721F17" w:rsidRDefault="00000000">
      <w:pPr>
        <w:pStyle w:val="TypeHeading"/>
      </w:pPr>
      <w:r>
        <w:rPr>
          <w:rFonts w:eastAsia="Arial"/>
        </w:rPr>
        <w:t>Complete the Words</w:t>
      </w:r>
    </w:p>
    <w:p w14:paraId="1D7DDA44" w14:textId="77777777" w:rsidR="00721F17" w:rsidRDefault="00000000">
      <w:pPr>
        <w:pStyle w:val="MaterialTitle"/>
        <w:jc w:val="center"/>
      </w:pPr>
      <w:r>
        <w:rPr>
          <w:rFonts w:eastAsia="Arial"/>
        </w:rPr>
        <w:t>Questions 1-10 of 15</w:t>
      </w:r>
    </w:p>
    <w:p w14:paraId="002B240B" w14:textId="77777777" w:rsidR="00721F17" w:rsidRDefault="00000000">
      <w:pPr>
        <w:pStyle w:val="Instruction"/>
      </w:pPr>
      <w:r>
        <w:rPr>
          <w:rFonts w:eastAsia="Arial"/>
        </w:rPr>
        <w:t>Fill in the missing letters in the paragraph.</w:t>
      </w:r>
    </w:p>
    <w:p w14:paraId="12127C76" w14:textId="77777777" w:rsidR="00721F17" w:rsidRDefault="00000000">
      <w:pPr>
        <w:pStyle w:val="BodyText"/>
        <w:spacing w:after="200" w:line="300" w:lineRule="auto"/>
      </w:pPr>
      <w:r>
        <w:rPr>
          <w:rFonts w:eastAsia="Arial"/>
        </w:rPr>
        <w:t>In visual arts, the interplay between color and pigment is fundamental in shaping artistic expression. Pigments, the materials that give color to paint, are der_ _ _ _ from var_ _ _ _ sources, incl_ _ _ _ _ minerals, pla_ _ _, and synt_ _ _ _ _ compounds. Art_ _ _ _ selected mate_ _ _ _ _ based o_ their abi_ _ _ _ to con_ _ _ _ underlying layers (opacity) and resist fading over time. The transformation of pigments into vibrant colors involves the complex interaction of light with the pigment’s molecular structure. This interaction determines the color’s intensity and luminosity.</w:t>
      </w:r>
    </w:p>
    <w:p w14:paraId="6A3D72C3" w14:textId="77777777" w:rsidR="00721F17" w:rsidRDefault="00000000">
      <w:pPr>
        <w:spacing w:after="0"/>
      </w:pPr>
      <w:r>
        <w:rPr>
          <w:rFonts w:eastAsia="Arial"/>
        </w:rPr>
        <w:br w:type="page"/>
      </w:r>
    </w:p>
    <w:p w14:paraId="52689E61" w14:textId="77777777" w:rsidR="00721F17" w:rsidRDefault="00000000">
      <w:pPr>
        <w:pStyle w:val="TypeHeading"/>
      </w:pPr>
      <w:r>
        <w:rPr>
          <w:rFonts w:eastAsia="Arial"/>
        </w:rPr>
        <w:lastRenderedPageBreak/>
        <w:t>Read an Academic Passage</w:t>
      </w:r>
    </w:p>
    <w:p w14:paraId="1290BEBE" w14:textId="77777777" w:rsidR="00721F17" w:rsidRDefault="00000000">
      <w:pPr>
        <w:pStyle w:val="MaterialTitle"/>
        <w:jc w:val="center"/>
      </w:pPr>
      <w:r>
        <w:rPr>
          <w:rFonts w:eastAsia="Arial"/>
        </w:rPr>
        <w:t>Hidden Structures in Discrete Geometry</w:t>
      </w:r>
    </w:p>
    <w:p w14:paraId="55F227C9" w14:textId="77777777" w:rsidR="00721F17" w:rsidRDefault="00000000">
      <w:pPr>
        <w:pStyle w:val="BodyText"/>
        <w:spacing w:after="120"/>
      </w:pPr>
      <w:r>
        <w:rPr>
          <w:rFonts w:eastAsia="Arial"/>
        </w:rPr>
        <w:t>Discrete geometry is a fascinating branch of mathematics that explores the hidden patterns formed by distinct geometric objects. Unlike continuous geometry—which deals with shapes and structures that are smooth and unbroken, like curves and surfaces—discrete geometry focuses on objects that are finite or countable like points, lines, and polygons. These distinct components reveal unexpected structures and relationships. Such revelations occur particularly in packing and tiling problems.</w:t>
      </w:r>
    </w:p>
    <w:p w14:paraId="45ED1CAA" w14:textId="77777777" w:rsidR="00721F17" w:rsidRDefault="00000000">
      <w:pPr>
        <w:pStyle w:val="BodyText"/>
        <w:spacing w:after="120"/>
      </w:pPr>
      <w:r>
        <w:rPr>
          <w:rFonts w:eastAsia="Arial"/>
        </w:rPr>
        <w:t xml:space="preserve">Packing problems involve finding the most efficient arrangement of objects in a given space. While this might sound like a simple exercise—such as </w:t>
      </w:r>
      <w:r>
        <w:rPr>
          <w:rFonts w:eastAsia="Arial"/>
          <w:b/>
          <w:color w:val="FFFFFF"/>
          <w:shd w:val="clear" w:color="auto" w:fill="008C8C"/>
        </w:rPr>
        <w:t>fitting oranges into boxes</w:t>
      </w:r>
      <w:r>
        <w:rPr>
          <w:rFonts w:eastAsia="Arial"/>
        </w:rPr>
        <w:t>—it has far-reaching applications in fields like computer-chip design, where components must be arranged to maximize performance and minimize space, and in data storage, where digital information is packed efficiently to save memory and speed up access. Researchers have discovered intriguing connections between the arrangement of shapes and space utilization, challenging assumptions about efficiency.</w:t>
      </w:r>
    </w:p>
    <w:p w14:paraId="34718D03" w14:textId="77777777" w:rsidR="00721F17" w:rsidRDefault="00000000">
      <w:pPr>
        <w:pStyle w:val="BodyText"/>
        <w:spacing w:after="120"/>
      </w:pPr>
      <w:r>
        <w:rPr>
          <w:rFonts w:eastAsia="Arial"/>
        </w:rPr>
        <w:t>■ Tiling problems further illustrate the depth of discrete geometry. ■ Penrose tiling, for instance, creates a pattern with non-repeating shapes that fill a plane, revealing underlying symmetrical properties. ■ The insights gained from such tiling patterns have influenced architectural designs and artworks. ■</w:t>
      </w:r>
    </w:p>
    <w:p w14:paraId="033B6B1C" w14:textId="77777777" w:rsidR="00721F17" w:rsidRDefault="00000000">
      <w:pPr>
        <w:pStyle w:val="BodyText"/>
        <w:spacing w:after="120"/>
      </w:pPr>
      <w:r>
        <w:rPr>
          <w:rFonts w:eastAsia="Arial"/>
        </w:rPr>
        <w:t xml:space="preserve">The challenging, abstract nature of discrete geometry can all too easily </w:t>
      </w:r>
      <w:r>
        <w:rPr>
          <w:rFonts w:eastAsia="Arial"/>
          <w:b/>
          <w:color w:val="FFFFFF"/>
          <w:shd w:val="clear" w:color="auto" w:fill="008C8C"/>
        </w:rPr>
        <w:t>belie</w:t>
      </w:r>
      <w:r>
        <w:rPr>
          <w:rFonts w:eastAsia="Arial"/>
        </w:rPr>
        <w:t xml:space="preserve"> its practical value. Mathematicians continue to show how these hidden structures drive innovation across fields.</w:t>
      </w:r>
    </w:p>
    <w:p w14:paraId="1988BB6F" w14:textId="77777777" w:rsidR="00721F17" w:rsidRDefault="00000000">
      <w:pPr>
        <w:pStyle w:val="QuestionText"/>
      </w:pPr>
      <w:r>
        <w:rPr>
          <w:rFonts w:eastAsia="Arial"/>
        </w:rPr>
        <w:t>11. Identify the sentence in paragraph 1 that contrasts two branches of mathematics. Select the sentence to make your choice.</w:t>
      </w:r>
    </w:p>
    <w:p w14:paraId="2D8B55E3" w14:textId="77777777" w:rsidR="00721F17" w:rsidRDefault="00000000">
      <w:pPr>
        <w:pStyle w:val="QuestionText"/>
      </w:pPr>
      <w:r>
        <w:rPr>
          <w:rFonts w:eastAsia="Arial"/>
        </w:rPr>
        <w:t>12. Why does the author mention “fitting oranges into boxes”?</w:t>
      </w:r>
    </w:p>
    <w:p w14:paraId="556AB7A9" w14:textId="77777777" w:rsidR="00721F17" w:rsidRDefault="00000000">
      <w:pPr>
        <w:pStyle w:val="OptionText"/>
        <w:ind w:left="340" w:hanging="340"/>
      </w:pPr>
      <w:r>
        <w:rPr>
          <w:rFonts w:eastAsia="Arial"/>
        </w:rPr>
        <w:t>A. To explain the basic principles of discrete geometry to nonspecialists</w:t>
      </w:r>
    </w:p>
    <w:p w14:paraId="7A14B232" w14:textId="77777777" w:rsidR="00721F17" w:rsidRDefault="00000000">
      <w:pPr>
        <w:pStyle w:val="OptionText"/>
        <w:ind w:left="340" w:hanging="340"/>
      </w:pPr>
      <w:r>
        <w:rPr>
          <w:rFonts w:eastAsia="Arial"/>
        </w:rPr>
        <w:t>B. To help communicate the idea that packing problems are not as simple as they sound</w:t>
      </w:r>
    </w:p>
    <w:p w14:paraId="07052646" w14:textId="77777777" w:rsidR="00721F17" w:rsidRDefault="00000000">
      <w:pPr>
        <w:pStyle w:val="OptionText"/>
        <w:ind w:left="340" w:hanging="340"/>
      </w:pPr>
      <w:r>
        <w:rPr>
          <w:rFonts w:eastAsia="Arial"/>
        </w:rPr>
        <w:t>C. To help describe the historical development of packing problems</w:t>
      </w:r>
    </w:p>
    <w:p w14:paraId="6B99F384" w14:textId="77777777" w:rsidR="00721F17" w:rsidRDefault="00000000">
      <w:pPr>
        <w:pStyle w:val="OptionText"/>
        <w:spacing w:after="140"/>
        <w:ind w:left="340" w:hanging="340"/>
      </w:pPr>
      <w:r>
        <w:rPr>
          <w:rFonts w:eastAsia="Arial"/>
        </w:rPr>
        <w:t>D. To highlight one of the challenges faced by researchers in discrete geometry</w:t>
      </w:r>
    </w:p>
    <w:p w14:paraId="0C1FEF9D" w14:textId="77777777" w:rsidR="00721F17" w:rsidRDefault="00000000">
      <w:pPr>
        <w:pStyle w:val="QuestionText"/>
      </w:pPr>
      <w:r>
        <w:rPr>
          <w:rFonts w:eastAsia="Arial"/>
        </w:rPr>
        <w:t>13. The study of computer-chip design and data storage has revealed that</w:t>
      </w:r>
    </w:p>
    <w:p w14:paraId="403819CD" w14:textId="77777777" w:rsidR="00721F17" w:rsidRDefault="00000000">
      <w:pPr>
        <w:pStyle w:val="OptionText"/>
        <w:ind w:left="340" w:hanging="340"/>
      </w:pPr>
      <w:r>
        <w:rPr>
          <w:rFonts w:eastAsia="Arial"/>
        </w:rPr>
        <w:t>A. the principles of continuous geometry are surprisingly relevant</w:t>
      </w:r>
    </w:p>
    <w:p w14:paraId="4342970D" w14:textId="77777777" w:rsidR="00721F17" w:rsidRDefault="00000000">
      <w:pPr>
        <w:pStyle w:val="OptionText"/>
        <w:ind w:left="340" w:hanging="340"/>
      </w:pPr>
      <w:r>
        <w:rPr>
          <w:rFonts w:eastAsia="Arial"/>
        </w:rPr>
        <w:t>B. traditional assumptions about efficiency are still valid</w:t>
      </w:r>
    </w:p>
    <w:p w14:paraId="6CA9B5CC" w14:textId="77777777" w:rsidR="00721F17" w:rsidRDefault="00000000">
      <w:pPr>
        <w:pStyle w:val="OptionText"/>
        <w:ind w:left="340" w:hanging="340"/>
      </w:pPr>
      <w:r>
        <w:rPr>
          <w:rFonts w:eastAsia="Arial"/>
        </w:rPr>
        <w:t>C. there are interesting connections between how shapes are arranged and how spaces are used</w:t>
      </w:r>
    </w:p>
    <w:p w14:paraId="45B0386A" w14:textId="77777777" w:rsidR="00721F17" w:rsidRDefault="00000000">
      <w:pPr>
        <w:pStyle w:val="OptionText"/>
        <w:spacing w:after="140"/>
        <w:ind w:left="340" w:hanging="340"/>
      </w:pPr>
      <w:r>
        <w:rPr>
          <w:rFonts w:eastAsia="Arial"/>
        </w:rPr>
        <w:t>D. there are new ways of enhancing the security of digital information</w:t>
      </w:r>
    </w:p>
    <w:p w14:paraId="1471042A" w14:textId="77777777" w:rsidR="00721F17" w:rsidRDefault="00000000">
      <w:pPr>
        <w:pStyle w:val="QuestionText"/>
      </w:pPr>
      <w:r>
        <w:rPr>
          <w:rFonts w:eastAsia="Arial"/>
        </w:rPr>
        <w:t>14. The word “belie” in the passage is closest in meaning to</w:t>
      </w:r>
    </w:p>
    <w:p w14:paraId="4EB987F0" w14:textId="77777777" w:rsidR="00721F17" w:rsidRDefault="00000000">
      <w:pPr>
        <w:pStyle w:val="OptionText"/>
        <w:ind w:left="340" w:hanging="340"/>
      </w:pPr>
      <w:r>
        <w:rPr>
          <w:rFonts w:eastAsia="Arial"/>
        </w:rPr>
        <w:t>A. hide</w:t>
      </w:r>
    </w:p>
    <w:p w14:paraId="3EA0E35F" w14:textId="77777777" w:rsidR="00721F17" w:rsidRDefault="00000000">
      <w:pPr>
        <w:pStyle w:val="OptionText"/>
        <w:ind w:left="340" w:hanging="340"/>
      </w:pPr>
      <w:r>
        <w:rPr>
          <w:rFonts w:eastAsia="Arial"/>
        </w:rPr>
        <w:t>B. confirm</w:t>
      </w:r>
    </w:p>
    <w:p w14:paraId="3D3F7D8B" w14:textId="77777777" w:rsidR="00721F17" w:rsidRDefault="00000000">
      <w:pPr>
        <w:pStyle w:val="OptionText"/>
        <w:ind w:left="340" w:hanging="340"/>
      </w:pPr>
      <w:r>
        <w:rPr>
          <w:rFonts w:eastAsia="Arial"/>
        </w:rPr>
        <w:t>C. enhance</w:t>
      </w:r>
    </w:p>
    <w:p w14:paraId="47C002A8" w14:textId="77777777" w:rsidR="00721F17" w:rsidRDefault="00000000">
      <w:pPr>
        <w:pStyle w:val="OptionText"/>
        <w:spacing w:after="140"/>
        <w:ind w:left="340" w:hanging="340"/>
      </w:pPr>
      <w:r>
        <w:rPr>
          <w:rFonts w:eastAsia="Arial"/>
        </w:rPr>
        <w:t>D. undermine</w:t>
      </w:r>
    </w:p>
    <w:p w14:paraId="2C32B39C" w14:textId="77777777" w:rsidR="00721F17" w:rsidRDefault="00000000">
      <w:pPr>
        <w:pStyle w:val="QuestionText"/>
      </w:pPr>
      <w:r>
        <w:rPr>
          <w:rFonts w:eastAsia="Arial"/>
        </w:rPr>
        <w:lastRenderedPageBreak/>
        <w:t>15. There are four locations ■ in the passage that indicate where the following sentence could be added.</w:t>
      </w:r>
    </w:p>
    <w:p w14:paraId="30213393" w14:textId="77777777" w:rsidR="00721F17" w:rsidRDefault="00000000">
      <w:pPr>
        <w:pStyle w:val="BodyText"/>
        <w:spacing w:after="100"/>
      </w:pPr>
      <w:r>
        <w:rPr>
          <w:rFonts w:eastAsia="Arial"/>
          <w:i/>
        </w:rPr>
        <w:t>For example, Penrose-inspired patterns have been used in mosaic art and floor designs to create visually striking compositions that evoke mathematical harmony.</w:t>
      </w:r>
    </w:p>
    <w:p w14:paraId="04C46852" w14:textId="77777777" w:rsidR="00721F17" w:rsidRDefault="00000000">
      <w:pPr>
        <w:pStyle w:val="BodyText"/>
      </w:pPr>
      <w:r>
        <w:rPr>
          <w:rFonts w:eastAsia="Arial"/>
          <w:i/>
        </w:rPr>
        <w:t>Where would the sentence best fit? Select a location ■ to add the sentence to the passage.</w:t>
      </w:r>
    </w:p>
    <w:sectPr w:rsidR="00721F17"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10AC5" w14:textId="77777777" w:rsidR="00CB5A18" w:rsidRDefault="00CB5A18">
      <w:pPr>
        <w:spacing w:after="0" w:line="240" w:lineRule="auto"/>
      </w:pPr>
      <w:r>
        <w:separator/>
      </w:r>
    </w:p>
  </w:endnote>
  <w:endnote w:type="continuationSeparator" w:id="0">
    <w:p w14:paraId="50CB9D06" w14:textId="77777777" w:rsidR="00CB5A18" w:rsidRDefault="00CB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176BB9" w14:textId="77777777" w:rsidR="00721F17" w:rsidRDefault="00000000">
    <w:pPr>
      <w:pStyle w:val="a6"/>
      <w:jc w:val="center"/>
    </w:pPr>
    <w:r>
      <w:fldChar w:fldCharType="begin"/>
    </w:r>
    <w:r>
      <w:instrText>PAGE</w:instrText>
    </w:r>
    <w:r>
      <w:fldChar w:fldCharType="separate"/>
    </w:r>
    <w:r w:rsidR="006C61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652928" w14:textId="77777777" w:rsidR="00CB5A18" w:rsidRDefault="00CB5A18">
      <w:pPr>
        <w:spacing w:after="0" w:line="240" w:lineRule="auto"/>
      </w:pPr>
      <w:r>
        <w:separator/>
      </w:r>
    </w:p>
  </w:footnote>
  <w:footnote w:type="continuationSeparator" w:id="0">
    <w:p w14:paraId="23DC4613" w14:textId="77777777" w:rsidR="00CB5A18" w:rsidRDefault="00CB5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5C5946" w14:textId="77777777" w:rsidR="00721F17" w:rsidRDefault="00000000">
    <w:pPr>
      <w:pStyle w:val="a4"/>
      <w:jc w:val="right"/>
    </w:pPr>
    <w:r>
      <w:rPr>
        <w:rFonts w:eastAsia="Arial"/>
        <w:color w:val="595959"/>
        <w:sz w:val="18"/>
      </w:rPr>
      <w:t>TOEFL Reading | 5.24A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8D669D"/>
    <w:multiLevelType w:val="singleLevel"/>
    <w:tmpl w:val="E49AAEF0"/>
    <w:lvl w:ilvl="0">
      <w:start w:val="1"/>
      <w:numFmt w:val="bullet"/>
      <w:pStyle w:val="a"/>
      <w:lvlText w:val="•"/>
      <w:lvlJc w:val="left"/>
      <w:pPr>
        <w:tabs>
          <w:tab w:val="num" w:pos="540"/>
        </w:tabs>
        <w:ind w:left="540" w:hanging="270"/>
      </w:pPr>
      <w:rPr>
        <w:rFonts w:ascii="Arial" w:hAnsi="Arial"/>
      </w:rPr>
    </w:lvl>
  </w:abstractNum>
  <w:num w:numId="1" w16cid:durableId="7040595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325"/>
    <w:rsid w:val="006C61AF"/>
    <w:rsid w:val="00721F17"/>
    <w:rsid w:val="007C76A2"/>
    <w:rsid w:val="00AA1D8D"/>
    <w:rsid w:val="00B47730"/>
    <w:rsid w:val="00B55FEC"/>
    <w:rsid w:val="00C70CDD"/>
    <w:rsid w:val="00CB0664"/>
    <w:rsid w:val="00CB5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CBFAE"/>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5.24A</dc:title>
  <dc:subject/>
  <dc:creator/>
  <cp:keywords/>
  <dc:description>generated by python-docx</dc:description>
  <cp:lastModifiedBy>Rico</cp:lastModifiedBy>
  <cp:revision>5</cp:revision>
  <dcterms:created xsi:type="dcterms:W3CDTF">2013-12-23T23:15:00Z</dcterms:created>
  <dcterms:modified xsi:type="dcterms:W3CDTF">2026-07-28T13:43:00Z</dcterms:modified>
  <cp:category/>
</cp:coreProperties>
</file>