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FF3696" w14:textId="77777777" w:rsidR="005637E3" w:rsidRDefault="00000000">
      <w:pPr>
        <w:pStyle w:val="1"/>
      </w:pPr>
      <w:r>
        <w:rPr>
          <w:rFonts w:ascii="Arial" w:eastAsia="Arial" w:hAnsi="Arial" w:cs="Arial"/>
        </w:rPr>
        <w:t>6.30A</w:t>
      </w:r>
    </w:p>
    <w:p w14:paraId="5BDE04B0" w14:textId="77777777" w:rsidR="005637E3" w:rsidRDefault="00000000">
      <w:pPr>
        <w:pStyle w:val="Module"/>
      </w:pPr>
      <w:r>
        <w:rPr>
          <w:rFonts w:eastAsia="Arial" w:cs="Arial"/>
        </w:rPr>
        <w:t>M1</w:t>
      </w:r>
    </w:p>
    <w:p w14:paraId="6F66B8DD" w14:textId="77777777" w:rsidR="005637E3" w:rsidRDefault="00000000">
      <w:pPr>
        <w:pStyle w:val="TypeHeading"/>
      </w:pPr>
      <w:r>
        <w:rPr>
          <w:rFonts w:eastAsia="Arial" w:cs="Arial"/>
        </w:rPr>
        <w:t>Complete the Words</w:t>
      </w:r>
    </w:p>
    <w:p w14:paraId="52CEE9D3" w14:textId="77777777" w:rsidR="005637E3" w:rsidRDefault="00000000">
      <w:pPr>
        <w:pStyle w:val="MaterialTitle"/>
        <w:jc w:val="center"/>
      </w:pPr>
      <w:r>
        <w:rPr>
          <w:rFonts w:eastAsia="Arial" w:cs="Arial"/>
        </w:rPr>
        <w:t>Questions 1-10 of 35</w:t>
      </w:r>
    </w:p>
    <w:p w14:paraId="66ED2116" w14:textId="77777777" w:rsidR="005637E3" w:rsidRDefault="00000000">
      <w:pPr>
        <w:pStyle w:val="Instruction"/>
      </w:pPr>
      <w:r>
        <w:rPr>
          <w:rFonts w:eastAsia="Arial" w:cs="Arial"/>
        </w:rPr>
        <w:t>Fill in the missing letters in the paragraph.</w:t>
      </w:r>
    </w:p>
    <w:p w14:paraId="321B363D" w14:textId="77777777" w:rsidR="005637E3" w:rsidRDefault="00000000">
      <w:pPr>
        <w:pStyle w:val="BodyText"/>
        <w:spacing w:after="200"/>
      </w:pPr>
      <w:r>
        <w:rPr>
          <w:rFonts w:eastAsia="Arial" w:cs="Arial"/>
        </w:rPr>
        <w:t>Understanding the relationship between cognition and consciousness is pivotal for unraveling the complexities of human thinking and behavior, as both are fundamental activities of the brain. Cognition is the men</w:t>
      </w:r>
      <w:r>
        <w:rPr>
          <w:rFonts w:eastAsia="Arial" w:cs="Arial"/>
          <w:b/>
        </w:rPr>
        <w:t>_ _ _</w:t>
      </w:r>
      <w:r>
        <w:rPr>
          <w:rFonts w:eastAsia="Arial" w:cs="Arial"/>
        </w:rPr>
        <w:t xml:space="preserve"> process b</w:t>
      </w:r>
      <w:r>
        <w:rPr>
          <w:rFonts w:eastAsia="Arial" w:cs="Arial"/>
          <w:b/>
        </w:rPr>
        <w:t>_</w:t>
      </w:r>
      <w:r>
        <w:rPr>
          <w:rFonts w:eastAsia="Arial" w:cs="Arial"/>
        </w:rPr>
        <w:t xml:space="preserve"> which indiv</w:t>
      </w:r>
      <w:r>
        <w:rPr>
          <w:rFonts w:eastAsia="Arial" w:cs="Arial"/>
          <w:b/>
        </w:rPr>
        <w:t>_ _ _ _ _ _</w:t>
      </w:r>
      <w:r>
        <w:rPr>
          <w:rFonts w:eastAsia="Arial" w:cs="Arial"/>
        </w:rPr>
        <w:t xml:space="preserve"> acquire know</w:t>
      </w:r>
      <w:r>
        <w:rPr>
          <w:rFonts w:eastAsia="Arial" w:cs="Arial"/>
          <w:b/>
        </w:rPr>
        <w:t>_ _ _ _ _</w:t>
      </w:r>
      <w:r>
        <w:rPr>
          <w:rFonts w:eastAsia="Arial" w:cs="Arial"/>
        </w:rPr>
        <w:t xml:space="preserve"> and unders</w:t>
      </w:r>
      <w:r>
        <w:rPr>
          <w:rFonts w:eastAsia="Arial" w:cs="Arial"/>
          <w:b/>
        </w:rPr>
        <w:t>_ _ _ _ _ _ _</w:t>
      </w:r>
      <w:r>
        <w:rPr>
          <w:rFonts w:eastAsia="Arial" w:cs="Arial"/>
        </w:rPr>
        <w:t xml:space="preserve"> through tho</w:t>
      </w:r>
      <w:r>
        <w:rPr>
          <w:rFonts w:eastAsia="Arial" w:cs="Arial"/>
          <w:b/>
        </w:rPr>
        <w:t>_ _ _ _</w:t>
      </w:r>
      <w:r>
        <w:rPr>
          <w:rFonts w:eastAsia="Arial" w:cs="Arial"/>
        </w:rPr>
        <w:t>, experience, a</w:t>
      </w:r>
      <w:r>
        <w:rPr>
          <w:rFonts w:eastAsia="Arial" w:cs="Arial"/>
          <w:b/>
        </w:rPr>
        <w:t>_ _</w:t>
      </w:r>
      <w:r>
        <w:rPr>
          <w:rFonts w:eastAsia="Arial" w:cs="Arial"/>
        </w:rPr>
        <w:t xml:space="preserve"> the sen</w:t>
      </w:r>
      <w:r>
        <w:rPr>
          <w:rFonts w:eastAsia="Arial" w:cs="Arial"/>
          <w:b/>
        </w:rPr>
        <w:t>_ _ _</w:t>
      </w:r>
      <w:r>
        <w:rPr>
          <w:rFonts w:eastAsia="Arial" w:cs="Arial"/>
        </w:rPr>
        <w:t>. Consciousness ref</w:t>
      </w:r>
      <w:r>
        <w:rPr>
          <w:rFonts w:eastAsia="Arial" w:cs="Arial"/>
          <w:b/>
        </w:rPr>
        <w:t>_ _ _</w:t>
      </w:r>
      <w:r>
        <w:rPr>
          <w:rFonts w:eastAsia="Arial" w:cs="Arial"/>
        </w:rPr>
        <w:t xml:space="preserve"> to t</w:t>
      </w:r>
      <w:r>
        <w:rPr>
          <w:rFonts w:eastAsia="Arial" w:cs="Arial"/>
          <w:b/>
        </w:rPr>
        <w:t>_ _</w:t>
      </w:r>
      <w:r>
        <w:rPr>
          <w:rFonts w:eastAsia="Arial" w:cs="Arial"/>
        </w:rPr>
        <w:t xml:space="preserve"> state of being aware of and responsive to one's surroundings. The advancements of neuroimaging technologies have provided insights into how consciousness arises from neural networks and how cognitive processes can occur both with and without conscious awareness.</w:t>
      </w:r>
    </w:p>
    <w:p w14:paraId="58FC958E" w14:textId="77777777" w:rsidR="005637E3" w:rsidRDefault="00000000">
      <w:pPr>
        <w:pStyle w:val="MaterialTitle"/>
        <w:jc w:val="center"/>
      </w:pPr>
      <w:r>
        <w:rPr>
          <w:rFonts w:eastAsia="Arial" w:cs="Arial"/>
        </w:rPr>
        <w:t>Questions 11-20 of 35</w:t>
      </w:r>
    </w:p>
    <w:p w14:paraId="6D0248CB" w14:textId="77777777" w:rsidR="005637E3" w:rsidRDefault="00000000">
      <w:pPr>
        <w:pStyle w:val="Instruction"/>
      </w:pPr>
      <w:r>
        <w:rPr>
          <w:rFonts w:eastAsia="Arial" w:cs="Arial"/>
        </w:rPr>
        <w:t>Fill in the missing letters in the paragraph.</w:t>
      </w:r>
    </w:p>
    <w:p w14:paraId="0BAF7648" w14:textId="77777777" w:rsidR="005637E3" w:rsidRDefault="00000000">
      <w:pPr>
        <w:pStyle w:val="BodyText"/>
        <w:spacing w:after="200"/>
      </w:pPr>
      <w:r>
        <w:rPr>
          <w:rFonts w:eastAsia="Arial" w:cs="Arial"/>
        </w:rPr>
        <w:t>Rooted in both biology and chemistry, modern biochemistry has grown into a foundational science that explores the molecular basis of life. I</w:t>
      </w:r>
      <w:r>
        <w:rPr>
          <w:rFonts w:eastAsia="Arial" w:cs="Arial"/>
          <w:b/>
        </w:rPr>
        <w:t>_</w:t>
      </w:r>
      <w:r>
        <w:rPr>
          <w:rFonts w:eastAsia="Arial" w:cs="Arial"/>
        </w:rPr>
        <w:t xml:space="preserve"> emerged fr</w:t>
      </w:r>
      <w:r>
        <w:rPr>
          <w:rFonts w:eastAsia="Arial" w:cs="Arial"/>
          <w:b/>
        </w:rPr>
        <w:t>_ _</w:t>
      </w:r>
      <w:r>
        <w:rPr>
          <w:rFonts w:eastAsia="Arial" w:cs="Arial"/>
        </w:rPr>
        <w:t xml:space="preserve"> early investi</w:t>
      </w:r>
      <w:r>
        <w:rPr>
          <w:rFonts w:eastAsia="Arial" w:cs="Arial"/>
          <w:b/>
        </w:rPr>
        <w:t>_ _ _ _ _ _ _</w:t>
      </w:r>
      <w:r>
        <w:rPr>
          <w:rFonts w:eastAsia="Arial" w:cs="Arial"/>
        </w:rPr>
        <w:t xml:space="preserve"> into nat</w:t>
      </w:r>
      <w:r>
        <w:rPr>
          <w:rFonts w:eastAsia="Arial" w:cs="Arial"/>
          <w:b/>
        </w:rPr>
        <w:t>_ _ _ _</w:t>
      </w:r>
      <w:r>
        <w:rPr>
          <w:rFonts w:eastAsia="Arial" w:cs="Arial"/>
        </w:rPr>
        <w:t xml:space="preserve"> processes li</w:t>
      </w:r>
      <w:r>
        <w:rPr>
          <w:rFonts w:eastAsia="Arial" w:cs="Arial"/>
          <w:b/>
        </w:rPr>
        <w:t>_ _</w:t>
      </w:r>
      <w:r>
        <w:rPr>
          <w:rFonts w:eastAsia="Arial" w:cs="Arial"/>
        </w:rPr>
        <w:t xml:space="preserve"> fermentation a</w:t>
      </w:r>
      <w:r>
        <w:rPr>
          <w:rFonts w:eastAsia="Arial" w:cs="Arial"/>
          <w:b/>
        </w:rPr>
        <w:t>_ _</w:t>
      </w:r>
      <w:r>
        <w:rPr>
          <w:rFonts w:eastAsia="Arial" w:cs="Arial"/>
        </w:rPr>
        <w:t xml:space="preserve"> digestion and n</w:t>
      </w:r>
      <w:r>
        <w:rPr>
          <w:rFonts w:eastAsia="Arial" w:cs="Arial"/>
          <w:b/>
        </w:rPr>
        <w:t>_ _</w:t>
      </w:r>
      <w:r>
        <w:rPr>
          <w:rFonts w:eastAsia="Arial" w:cs="Arial"/>
        </w:rPr>
        <w:t xml:space="preserve"> encompasses t</w:t>
      </w:r>
      <w:r>
        <w:rPr>
          <w:rFonts w:eastAsia="Arial" w:cs="Arial"/>
          <w:b/>
        </w:rPr>
        <w:t>_ _</w:t>
      </w:r>
      <w:r>
        <w:rPr>
          <w:rFonts w:eastAsia="Arial" w:cs="Arial"/>
        </w:rPr>
        <w:t xml:space="preserve"> study o</w:t>
      </w:r>
      <w:r>
        <w:rPr>
          <w:rFonts w:eastAsia="Arial" w:cs="Arial"/>
          <w:b/>
        </w:rPr>
        <w:t>_</w:t>
      </w:r>
      <w:r>
        <w:rPr>
          <w:rFonts w:eastAsia="Arial" w:cs="Arial"/>
        </w:rPr>
        <w:t xml:space="preserve"> biomolecules su</w:t>
      </w:r>
      <w:r>
        <w:rPr>
          <w:rFonts w:eastAsia="Arial" w:cs="Arial"/>
          <w:b/>
        </w:rPr>
        <w:t>_ _</w:t>
      </w:r>
      <w:r>
        <w:rPr>
          <w:rFonts w:eastAsia="Arial" w:cs="Arial"/>
        </w:rPr>
        <w:t xml:space="preserve"> as proteins, carbohydrates, and nucleic acids. Biochemistry plays a vital role in diverse fields including agriculture, environmental science, and pharmacology, contributing to innovations in areas like crop improvement, pollution control, and drug design, for example. Its broad applications continue to shape our understanding of living systems and support solutions to global challenges.</w:t>
      </w:r>
    </w:p>
    <w:p w14:paraId="6559563C" w14:textId="77777777" w:rsidR="005637E3" w:rsidRDefault="00000000">
      <w:pPr>
        <w:spacing w:after="0"/>
      </w:pPr>
      <w:r>
        <w:br w:type="page"/>
      </w:r>
    </w:p>
    <w:p w14:paraId="2F4E30D6" w14:textId="77777777" w:rsidR="005637E3" w:rsidRDefault="00000000">
      <w:pPr>
        <w:pStyle w:val="TypeHeading"/>
      </w:pPr>
      <w:r>
        <w:rPr>
          <w:rFonts w:eastAsia="Arial" w:cs="Arial"/>
        </w:rPr>
        <w:lastRenderedPageBreak/>
        <w:t>Read in Daily Life</w:t>
      </w:r>
    </w:p>
    <w:p w14:paraId="65B450F0" w14:textId="77777777" w:rsidR="005637E3" w:rsidRDefault="00000000">
      <w:pPr>
        <w:pStyle w:val="Instruction"/>
        <w:spacing w:before="80"/>
      </w:pPr>
      <w:r>
        <w:rPr>
          <w:rFonts w:eastAsia="Arial" w:cs="Arial"/>
        </w:rPr>
        <w:t>Read a notice.</w:t>
      </w:r>
    </w:p>
    <w:tbl>
      <w:tblPr>
        <w:tblW w:w="0" w:type="auto"/>
        <w:jc w:val="center"/>
        <w:tblLook w:val="04A0" w:firstRow="1" w:lastRow="0" w:firstColumn="1" w:lastColumn="0" w:noHBand="0" w:noVBand="1"/>
      </w:tblPr>
      <w:tblGrid>
        <w:gridCol w:w="9026"/>
      </w:tblGrid>
      <w:tr w:rsidR="005637E3" w14:paraId="41548FF2" w14:textId="77777777">
        <w:trPr>
          <w:cantSplit/>
          <w:jc w:val="center"/>
        </w:trPr>
        <w:tc>
          <w:tcPr>
            <w:tcW w:w="9026" w:type="dxa"/>
            <w:tcBorders>
              <w:top w:val="single" w:sz="8" w:space="0" w:color="D07835"/>
              <w:left w:val="single" w:sz="8" w:space="0" w:color="D07835"/>
              <w:bottom w:val="single" w:sz="8" w:space="0" w:color="D07835"/>
              <w:right w:val="single" w:sz="8" w:space="0" w:color="D07835"/>
            </w:tcBorders>
            <w:shd w:val="clear" w:color="auto" w:fill="FFF9ED"/>
            <w:tcMar>
              <w:top w:w="120" w:type="dxa"/>
              <w:left w:w="150" w:type="dxa"/>
              <w:bottom w:w="120" w:type="dxa"/>
              <w:right w:w="150" w:type="dxa"/>
            </w:tcMar>
            <w:vAlign w:val="center"/>
          </w:tcPr>
          <w:p w14:paraId="5192072A" w14:textId="77777777" w:rsidR="005637E3" w:rsidRDefault="00000000">
            <w:pPr>
              <w:pStyle w:val="PassageTitle"/>
              <w:jc w:val="center"/>
            </w:pPr>
            <w:r>
              <w:rPr>
                <w:rFonts w:eastAsia="Arial" w:cs="Arial"/>
                <w:color w:val="8C4C22"/>
                <w:sz w:val="24"/>
              </w:rPr>
              <w:t>CAMPUS VOLUNTEER DAY</w:t>
            </w:r>
          </w:p>
          <w:p w14:paraId="6A29B963" w14:textId="77777777" w:rsidR="005637E3" w:rsidRDefault="00000000">
            <w:pPr>
              <w:pStyle w:val="PassageBody"/>
              <w:spacing w:after="140" w:line="240" w:lineRule="auto"/>
              <w:jc w:val="center"/>
            </w:pPr>
            <w:r>
              <w:rPr>
                <w:rFonts w:eastAsia="Arial" w:cs="Arial"/>
              </w:rPr>
              <w:t>Join Riverton University staff, students, and partners. Saturday, April 14, 9:00 A.M.-2:00 P.M. Meet at Founders Quad for park cleanup and tree planting. Wear work clothes and boots suitable for digging and moving soil.</w:t>
            </w:r>
          </w:p>
          <w:p w14:paraId="5DB9F0B7" w14:textId="77777777" w:rsidR="005637E3" w:rsidRDefault="00000000">
            <w:pPr>
              <w:pStyle w:val="PassageBody"/>
              <w:spacing w:after="0" w:line="240" w:lineRule="auto"/>
              <w:jc w:val="center"/>
            </w:pPr>
            <w:r>
              <w:rPr>
                <w:rFonts w:eastAsia="Arial" w:cs="Arial"/>
              </w:rPr>
              <w:t xml:space="preserve">Contribute to potluck lunch. </w:t>
            </w:r>
            <w:r>
              <w:rPr>
                <w:rFonts w:eastAsia="Arial" w:cs="Arial"/>
                <w:b/>
              </w:rPr>
              <w:t>Receive a free T-shirt and a five-hour community service certificate.</w:t>
            </w:r>
          </w:p>
        </w:tc>
      </w:tr>
    </w:tbl>
    <w:p w14:paraId="64230D3B" w14:textId="77777777" w:rsidR="005637E3" w:rsidRDefault="00000000">
      <w:pPr>
        <w:pStyle w:val="QuestionText"/>
      </w:pPr>
      <w:r>
        <w:rPr>
          <w:rFonts w:eastAsia="Arial" w:cs="Arial"/>
        </w:rPr>
        <w:t>21. Volunteers will do all of the following EXCEPT</w:t>
      </w:r>
    </w:p>
    <w:p w14:paraId="2FBF73DD" w14:textId="77777777" w:rsidR="005637E3" w:rsidRDefault="00000000">
      <w:pPr>
        <w:pStyle w:val="OptionText"/>
        <w:ind w:left="340" w:hanging="340"/>
      </w:pPr>
      <w:r>
        <w:rPr>
          <w:rFonts w:eastAsia="Arial" w:cs="Arial"/>
        </w:rPr>
        <w:t>A. pick up trash</w:t>
      </w:r>
    </w:p>
    <w:p w14:paraId="5ECCC08C" w14:textId="77777777" w:rsidR="005637E3" w:rsidRDefault="00000000">
      <w:pPr>
        <w:pStyle w:val="OptionText"/>
        <w:ind w:left="340" w:hanging="340"/>
      </w:pPr>
      <w:r>
        <w:rPr>
          <w:rFonts w:eastAsia="Arial" w:cs="Arial"/>
        </w:rPr>
        <w:t>B. dig holes</w:t>
      </w:r>
    </w:p>
    <w:p w14:paraId="70039DD6" w14:textId="77777777" w:rsidR="005637E3" w:rsidRDefault="00000000">
      <w:pPr>
        <w:pStyle w:val="OptionText"/>
        <w:ind w:left="340" w:hanging="340"/>
      </w:pPr>
      <w:r>
        <w:rPr>
          <w:rFonts w:eastAsia="Arial" w:cs="Arial"/>
        </w:rPr>
        <w:t>C. sell food</w:t>
      </w:r>
    </w:p>
    <w:p w14:paraId="55CB18EC" w14:textId="77777777" w:rsidR="005637E3" w:rsidRDefault="00000000">
      <w:pPr>
        <w:pStyle w:val="OptionText"/>
        <w:spacing w:after="140"/>
        <w:ind w:left="340" w:hanging="340"/>
      </w:pPr>
      <w:r>
        <w:rPr>
          <w:rFonts w:eastAsia="Arial" w:cs="Arial"/>
        </w:rPr>
        <w:t>D. plant trees</w:t>
      </w:r>
    </w:p>
    <w:p w14:paraId="6B87EB13" w14:textId="77777777" w:rsidR="005637E3" w:rsidRDefault="00000000">
      <w:pPr>
        <w:pStyle w:val="QuestionText"/>
      </w:pPr>
      <w:r>
        <w:rPr>
          <w:rFonts w:eastAsia="Arial" w:cs="Arial"/>
        </w:rPr>
        <w:t>22. Which of the following will event participants receive in exchange for their work?</w:t>
      </w:r>
    </w:p>
    <w:p w14:paraId="585233D5" w14:textId="77777777" w:rsidR="005637E3" w:rsidRDefault="00000000">
      <w:pPr>
        <w:pStyle w:val="OptionText"/>
        <w:ind w:left="340" w:hanging="340"/>
      </w:pPr>
      <w:r>
        <w:rPr>
          <w:rFonts w:eastAsia="Arial" w:cs="Arial"/>
        </w:rPr>
        <w:t>A. A campus bookstore discount</w:t>
      </w:r>
    </w:p>
    <w:p w14:paraId="649B5D00" w14:textId="77777777" w:rsidR="005637E3" w:rsidRDefault="00000000">
      <w:pPr>
        <w:pStyle w:val="OptionText"/>
        <w:ind w:left="340" w:hanging="340"/>
      </w:pPr>
      <w:r>
        <w:rPr>
          <w:rFonts w:eastAsia="Arial" w:cs="Arial"/>
        </w:rPr>
        <w:t>B. Course credit</w:t>
      </w:r>
    </w:p>
    <w:p w14:paraId="374BB50C" w14:textId="77777777" w:rsidR="005637E3" w:rsidRDefault="00000000">
      <w:pPr>
        <w:pStyle w:val="OptionText"/>
        <w:ind w:left="340" w:hanging="340"/>
      </w:pPr>
      <w:r>
        <w:rPr>
          <w:rFonts w:eastAsia="Arial" w:cs="Arial"/>
        </w:rPr>
        <w:t>C. A souvenir piece of clothing</w:t>
      </w:r>
    </w:p>
    <w:p w14:paraId="6E6D6459" w14:textId="77777777" w:rsidR="005637E3" w:rsidRDefault="00000000">
      <w:pPr>
        <w:pStyle w:val="OptionText"/>
        <w:spacing w:after="140"/>
        <w:ind w:left="340" w:hanging="340"/>
      </w:pPr>
      <w:r>
        <w:rPr>
          <w:rFonts w:eastAsia="Arial" w:cs="Arial"/>
        </w:rPr>
        <w:t>D. Free parking</w:t>
      </w:r>
    </w:p>
    <w:p w14:paraId="75AFA61C" w14:textId="77777777" w:rsidR="005637E3" w:rsidRDefault="00000000">
      <w:pPr>
        <w:spacing w:after="0"/>
      </w:pPr>
      <w:r>
        <w:br w:type="page"/>
      </w:r>
    </w:p>
    <w:p w14:paraId="6E848312" w14:textId="77777777" w:rsidR="005637E3" w:rsidRDefault="00000000">
      <w:pPr>
        <w:pStyle w:val="Instruction"/>
        <w:spacing w:before="80"/>
      </w:pPr>
      <w:r>
        <w:rPr>
          <w:rFonts w:eastAsia="Arial" w:cs="Arial"/>
        </w:rPr>
        <w:lastRenderedPageBreak/>
        <w:t>Read an article.</w:t>
      </w:r>
    </w:p>
    <w:tbl>
      <w:tblPr>
        <w:tblW w:w="0" w:type="auto"/>
        <w:jc w:val="center"/>
        <w:tblLook w:val="04A0" w:firstRow="1" w:lastRow="0" w:firstColumn="1" w:lastColumn="0" w:noHBand="0" w:noVBand="1"/>
      </w:tblPr>
      <w:tblGrid>
        <w:gridCol w:w="9026"/>
      </w:tblGrid>
      <w:tr w:rsidR="005637E3" w14:paraId="465BA052" w14:textId="77777777">
        <w:trPr>
          <w:cantSplit/>
          <w:jc w:val="center"/>
        </w:trPr>
        <w:tc>
          <w:tcPr>
            <w:tcW w:w="9026" w:type="dxa"/>
            <w:tcBorders>
              <w:top w:val="single" w:sz="8" w:space="0" w:color="444444"/>
              <w:left w:val="single" w:sz="8" w:space="0" w:color="444444"/>
              <w:bottom w:val="single" w:sz="8" w:space="0" w:color="444444"/>
              <w:right w:val="single" w:sz="8" w:space="0" w:color="444444"/>
            </w:tcBorders>
            <w:shd w:val="clear" w:color="auto" w:fill="FFFFFF"/>
            <w:tcMar>
              <w:top w:w="120" w:type="dxa"/>
              <w:left w:w="150" w:type="dxa"/>
              <w:bottom w:w="120" w:type="dxa"/>
              <w:right w:w="150" w:type="dxa"/>
            </w:tcMar>
            <w:vAlign w:val="center"/>
          </w:tcPr>
          <w:p w14:paraId="6CA52FF7" w14:textId="77777777" w:rsidR="005637E3" w:rsidRDefault="00000000">
            <w:pPr>
              <w:pStyle w:val="PassageTitle"/>
              <w:spacing w:after="160"/>
              <w:jc w:val="center"/>
            </w:pPr>
            <w:r>
              <w:rPr>
                <w:rFonts w:eastAsia="Arial" w:cs="Arial"/>
                <w:sz w:val="24"/>
              </w:rPr>
              <w:t>Blackout Brings Creativity to Finals Week</w:t>
            </w:r>
          </w:p>
          <w:p w14:paraId="182DFC43" w14:textId="77777777" w:rsidR="005637E3" w:rsidRDefault="00000000">
            <w:pPr>
              <w:pStyle w:val="PassageBody"/>
              <w:spacing w:after="140" w:line="240" w:lineRule="auto"/>
            </w:pPr>
            <w:r>
              <w:rPr>
                <w:rFonts w:eastAsia="Arial" w:cs="Arial"/>
              </w:rPr>
              <w:t xml:space="preserve">A sudden power outage during finals week left Smithfield students scrambling for solutions. Students took advantage of their smartphone flashlights, and university staff provided camping lights for dorm lounges. </w:t>
            </w:r>
            <w:r>
              <w:rPr>
                <w:rFonts w:eastAsia="Arial" w:cs="Arial"/>
                <w:b/>
              </w:rPr>
              <w:t>"It was stressful but kind of fun,"</w:t>
            </w:r>
            <w:r>
              <w:rPr>
                <w:rFonts w:eastAsia="Arial" w:cs="Arial"/>
              </w:rPr>
              <w:t xml:space="preserve"> said sophomore Grace Lee. The blackout lasted six hours, caused by a transformer failure near campus. Dining services offered free coffee, and professors extended deadlines to ease the pressure. </w:t>
            </w:r>
            <w:r>
              <w:rPr>
                <w:rFonts w:eastAsia="Arial" w:cs="Arial"/>
                <w:b/>
              </w:rPr>
              <w:t>"We made the best of it,"</w:t>
            </w:r>
            <w:r>
              <w:rPr>
                <w:rFonts w:eastAsia="Arial" w:cs="Arial"/>
              </w:rPr>
              <w:t xml:space="preserve"> said senior Omar Davis, who studied with his bike light. Social media buzzed with photos of candlelit study sessions, turning the inconvenience into a moment of campus unity.</w:t>
            </w:r>
          </w:p>
          <w:p w14:paraId="37334E9D" w14:textId="77777777" w:rsidR="005637E3" w:rsidRDefault="00000000">
            <w:pPr>
              <w:pStyle w:val="PassageBody"/>
              <w:pBdr>
                <w:bottom w:val="single" w:sz="6" w:space="4" w:color="444444"/>
              </w:pBdr>
              <w:spacing w:after="0" w:line="240" w:lineRule="auto"/>
            </w:pPr>
            <w:r>
              <w:rPr>
                <w:rFonts w:eastAsia="Arial" w:cs="Arial"/>
              </w:rPr>
              <w:t xml:space="preserve">Some students even organized impromptu acoustic concerts on the quad, proving that creativity thrives under constraints. </w:t>
            </w:r>
            <w:r>
              <w:rPr>
                <w:rFonts w:eastAsia="Arial" w:cs="Arial"/>
                <w:b/>
              </w:rPr>
              <w:t>"It reminded us that community matters more than convenience,"</w:t>
            </w:r>
            <w:r>
              <w:rPr>
                <w:rFonts w:eastAsia="Arial" w:cs="Arial"/>
              </w:rPr>
              <w:t xml:space="preserve"> said Professor Laura Chen. By the early morning hours, power was restored, but the evening's events left a lasting impression.</w:t>
            </w:r>
          </w:p>
        </w:tc>
      </w:tr>
    </w:tbl>
    <w:p w14:paraId="442247F9" w14:textId="77777777" w:rsidR="005637E3" w:rsidRDefault="00000000">
      <w:pPr>
        <w:pStyle w:val="QuestionText"/>
      </w:pPr>
      <w:r>
        <w:rPr>
          <w:rFonts w:eastAsia="Arial" w:cs="Arial"/>
        </w:rPr>
        <w:t>23. What is the main topic of the article?</w:t>
      </w:r>
    </w:p>
    <w:p w14:paraId="723001A8" w14:textId="77777777" w:rsidR="005637E3" w:rsidRDefault="00000000">
      <w:pPr>
        <w:pStyle w:val="OptionText"/>
        <w:ind w:left="340" w:hanging="340"/>
      </w:pPr>
      <w:r>
        <w:rPr>
          <w:rFonts w:eastAsia="Arial" w:cs="Arial"/>
        </w:rPr>
        <w:t>A. A new energy-saving initiative</w:t>
      </w:r>
    </w:p>
    <w:p w14:paraId="36BC80F1" w14:textId="77777777" w:rsidR="005637E3" w:rsidRDefault="00000000">
      <w:pPr>
        <w:pStyle w:val="OptionText"/>
        <w:ind w:left="340" w:hanging="340"/>
      </w:pPr>
      <w:r>
        <w:rPr>
          <w:rFonts w:eastAsia="Arial" w:cs="Arial"/>
        </w:rPr>
        <w:t>B. A community's resilience during a disruption</w:t>
      </w:r>
    </w:p>
    <w:p w14:paraId="78AB8194" w14:textId="77777777" w:rsidR="005637E3" w:rsidRDefault="00000000">
      <w:pPr>
        <w:pStyle w:val="OptionText"/>
        <w:ind w:left="340" w:hanging="340"/>
      </w:pPr>
      <w:r>
        <w:rPr>
          <w:rFonts w:eastAsia="Arial" w:cs="Arial"/>
        </w:rPr>
        <w:t>C. A musical event on campus</w:t>
      </w:r>
    </w:p>
    <w:p w14:paraId="6696F769" w14:textId="77777777" w:rsidR="005637E3" w:rsidRDefault="00000000">
      <w:pPr>
        <w:pStyle w:val="OptionText"/>
        <w:spacing w:after="140"/>
        <w:ind w:left="340" w:hanging="340"/>
      </w:pPr>
      <w:r>
        <w:rPr>
          <w:rFonts w:eastAsia="Arial" w:cs="Arial"/>
        </w:rPr>
        <w:t>D. An announcement about a technology upgrade</w:t>
      </w:r>
    </w:p>
    <w:p w14:paraId="489E5FAB" w14:textId="77777777" w:rsidR="005637E3" w:rsidRDefault="00000000">
      <w:pPr>
        <w:pStyle w:val="QuestionText"/>
      </w:pPr>
      <w:r>
        <w:rPr>
          <w:rFonts w:eastAsia="Arial" w:cs="Arial"/>
        </w:rPr>
        <w:t>24. What is indicated about the outage?</w:t>
      </w:r>
    </w:p>
    <w:p w14:paraId="7EC90BDE" w14:textId="77777777" w:rsidR="005637E3" w:rsidRDefault="00000000">
      <w:pPr>
        <w:pStyle w:val="OptionText"/>
        <w:ind w:left="340" w:hanging="340"/>
      </w:pPr>
      <w:r>
        <w:rPr>
          <w:rFonts w:eastAsia="Arial" w:cs="Arial"/>
        </w:rPr>
        <w:t>A. It led to the cancellation of final exams.</w:t>
      </w:r>
    </w:p>
    <w:p w14:paraId="01D9414F" w14:textId="77777777" w:rsidR="005637E3" w:rsidRDefault="00000000">
      <w:pPr>
        <w:pStyle w:val="OptionText"/>
        <w:ind w:left="340" w:hanging="340"/>
      </w:pPr>
      <w:r>
        <w:rPr>
          <w:rFonts w:eastAsia="Arial" w:cs="Arial"/>
        </w:rPr>
        <w:t>B. It was planned for routine maintenance.</w:t>
      </w:r>
    </w:p>
    <w:p w14:paraId="06AB1858" w14:textId="77777777" w:rsidR="005637E3" w:rsidRDefault="00000000">
      <w:pPr>
        <w:pStyle w:val="OptionText"/>
        <w:ind w:left="340" w:hanging="340"/>
      </w:pPr>
      <w:r>
        <w:rPr>
          <w:rFonts w:eastAsia="Arial" w:cs="Arial"/>
        </w:rPr>
        <w:t>C. It was caused by an equipment failure.</w:t>
      </w:r>
    </w:p>
    <w:p w14:paraId="6CD194A0" w14:textId="77777777" w:rsidR="005637E3" w:rsidRDefault="00000000">
      <w:pPr>
        <w:pStyle w:val="OptionText"/>
        <w:spacing w:after="140"/>
        <w:ind w:left="340" w:hanging="340"/>
      </w:pPr>
      <w:r>
        <w:rPr>
          <w:rFonts w:eastAsia="Arial" w:cs="Arial"/>
        </w:rPr>
        <w:t>D. It was limited to a single dormitory.</w:t>
      </w:r>
    </w:p>
    <w:p w14:paraId="3F3FB8D9" w14:textId="77777777" w:rsidR="005637E3" w:rsidRDefault="00000000">
      <w:pPr>
        <w:pStyle w:val="QuestionText"/>
      </w:pPr>
      <w:r>
        <w:rPr>
          <w:rFonts w:eastAsia="Arial" w:cs="Arial"/>
        </w:rPr>
        <w:t>25. How might student behavior during the blackout be best described?</w:t>
      </w:r>
    </w:p>
    <w:p w14:paraId="0AA33BC5" w14:textId="77777777" w:rsidR="005637E3" w:rsidRDefault="00000000">
      <w:pPr>
        <w:pStyle w:val="OptionText"/>
        <w:ind w:left="340" w:hanging="340"/>
      </w:pPr>
      <w:r>
        <w:rPr>
          <w:rFonts w:eastAsia="Arial" w:cs="Arial"/>
        </w:rPr>
        <w:t>A. They largely abandoned their studies.</w:t>
      </w:r>
    </w:p>
    <w:p w14:paraId="3338AD5D" w14:textId="77777777" w:rsidR="005637E3" w:rsidRDefault="00000000">
      <w:pPr>
        <w:pStyle w:val="OptionText"/>
        <w:ind w:left="340" w:hanging="340"/>
      </w:pPr>
      <w:r>
        <w:rPr>
          <w:rFonts w:eastAsia="Arial" w:cs="Arial"/>
        </w:rPr>
        <w:t>B. They found creative solutions and even enjoyed themselves.</w:t>
      </w:r>
    </w:p>
    <w:p w14:paraId="205F967D" w14:textId="77777777" w:rsidR="005637E3" w:rsidRDefault="00000000">
      <w:pPr>
        <w:pStyle w:val="OptionText"/>
        <w:ind w:left="340" w:hanging="340"/>
      </w:pPr>
      <w:r>
        <w:rPr>
          <w:rFonts w:eastAsia="Arial" w:cs="Arial"/>
        </w:rPr>
        <w:t>C. They posted angry comments on social media.</w:t>
      </w:r>
    </w:p>
    <w:p w14:paraId="0E1CFAC0" w14:textId="77777777" w:rsidR="005637E3" w:rsidRDefault="00000000">
      <w:pPr>
        <w:pStyle w:val="OptionText"/>
        <w:spacing w:after="140"/>
        <w:ind w:left="340" w:hanging="340"/>
      </w:pPr>
      <w:r>
        <w:rPr>
          <w:rFonts w:eastAsia="Arial" w:cs="Arial"/>
        </w:rPr>
        <w:t>D. They left campus in large numbers.</w:t>
      </w:r>
    </w:p>
    <w:p w14:paraId="08CC5A37" w14:textId="77777777" w:rsidR="005637E3" w:rsidRDefault="00000000">
      <w:pPr>
        <w:spacing w:after="0"/>
      </w:pPr>
      <w:r>
        <w:br w:type="page"/>
      </w:r>
    </w:p>
    <w:p w14:paraId="22ADA7E1" w14:textId="77777777" w:rsidR="005637E3" w:rsidRDefault="00000000">
      <w:pPr>
        <w:pStyle w:val="TypeHeading"/>
      </w:pPr>
      <w:r>
        <w:rPr>
          <w:rFonts w:eastAsia="Arial" w:cs="Arial"/>
        </w:rPr>
        <w:lastRenderedPageBreak/>
        <w:t>Read an Academic Passage</w:t>
      </w:r>
    </w:p>
    <w:p w14:paraId="7B0E298B" w14:textId="77777777" w:rsidR="005637E3" w:rsidRDefault="00000000">
      <w:pPr>
        <w:pStyle w:val="MaterialTitle"/>
        <w:jc w:val="center"/>
      </w:pPr>
      <w:r>
        <w:rPr>
          <w:rFonts w:eastAsia="Arial" w:cs="Arial"/>
        </w:rPr>
        <w:t>Social Role Theory</w:t>
      </w:r>
    </w:p>
    <w:p w14:paraId="695CAC49" w14:textId="77777777" w:rsidR="005637E3" w:rsidRDefault="00000000">
      <w:pPr>
        <w:pStyle w:val="BodyText"/>
      </w:pPr>
      <w:r>
        <w:rPr>
          <w:rFonts w:eastAsia="Arial" w:cs="Arial"/>
        </w:rPr>
        <w:t xml:space="preserve">Social role theory is a significant framework in theoretical sociology, explaining how individuals adopt roles based on societal expectations. Society is structured by roles, each with specific behaviors and </w:t>
      </w:r>
      <w:r>
        <w:rPr>
          <w:rFonts w:eastAsia="Arial" w:cs="Arial"/>
          <w:b/>
          <w:color w:val="FFFFFF"/>
          <w:shd w:val="clear" w:color="auto" w:fill="008C8C"/>
        </w:rPr>
        <w:t>norms</w:t>
      </w:r>
      <w:r>
        <w:rPr>
          <w:rFonts w:eastAsia="Arial" w:cs="Arial"/>
        </w:rPr>
        <w:t xml:space="preserve">. ■ A key aspect of social role theory is role conflict, which occurs when the expectations of one role clash with those of another. For instance, a person who is both a parent and an employee might struggle to balance caring for their children and meeting work obligations. This conflict can lead to stress and decreased performance in one or both roles. ■ Another important concept is role strain, which is stress within a single role due to competing demands or insufficient resources. An example is a teacher who feels overwhelmed by the need to manage classroom behavior while also keeping lessons engaging. Social role theory also addresses how roles change over time. ■ As society evolves, the expectations attached to roles can shift. For example, the role of women in the workforce has changed dramatically, with increasing acceptance of women in leadership. Understanding </w:t>
      </w:r>
      <w:r>
        <w:rPr>
          <w:rFonts w:eastAsia="Arial" w:cs="Arial"/>
          <w:b/>
          <w:color w:val="FFFFFF"/>
          <w:shd w:val="clear" w:color="auto" w:fill="008C8C"/>
        </w:rPr>
        <w:t>these dynamics</w:t>
      </w:r>
      <w:r>
        <w:rPr>
          <w:rFonts w:eastAsia="Arial" w:cs="Arial"/>
        </w:rPr>
        <w:t xml:space="preserve"> is crucial for analyzing how social structures impact individual behavior and societal change. ■</w:t>
      </w:r>
    </w:p>
    <w:p w14:paraId="234A50DA" w14:textId="77777777" w:rsidR="005637E3" w:rsidRDefault="00000000">
      <w:pPr>
        <w:pStyle w:val="QuestionText"/>
      </w:pPr>
      <w:r>
        <w:rPr>
          <w:rFonts w:eastAsia="Arial" w:cs="Arial"/>
        </w:rPr>
        <w:t>26. The word "norms" in the passage is closest in meaning to</w:t>
      </w:r>
    </w:p>
    <w:p w14:paraId="750C76FC" w14:textId="77777777" w:rsidR="005637E3" w:rsidRDefault="00000000">
      <w:pPr>
        <w:pStyle w:val="OptionText"/>
        <w:ind w:left="340" w:hanging="340"/>
      </w:pPr>
      <w:r>
        <w:rPr>
          <w:rFonts w:eastAsia="Arial" w:cs="Arial"/>
        </w:rPr>
        <w:t>A. long histories</w:t>
      </w:r>
    </w:p>
    <w:p w14:paraId="7A3D9FCC" w14:textId="77777777" w:rsidR="005637E3" w:rsidRDefault="00000000">
      <w:pPr>
        <w:pStyle w:val="OptionText"/>
        <w:ind w:left="340" w:hanging="340"/>
      </w:pPr>
      <w:r>
        <w:rPr>
          <w:rFonts w:eastAsia="Arial" w:cs="Arial"/>
        </w:rPr>
        <w:t>B. hidden benefits</w:t>
      </w:r>
    </w:p>
    <w:p w14:paraId="292857DC" w14:textId="77777777" w:rsidR="005637E3" w:rsidRDefault="00000000">
      <w:pPr>
        <w:pStyle w:val="OptionText"/>
        <w:ind w:left="340" w:hanging="340"/>
      </w:pPr>
      <w:r>
        <w:rPr>
          <w:rFonts w:eastAsia="Arial" w:cs="Arial"/>
        </w:rPr>
        <w:t>C. practical effects</w:t>
      </w:r>
    </w:p>
    <w:p w14:paraId="0BBF6B6A" w14:textId="77777777" w:rsidR="005637E3" w:rsidRDefault="00000000">
      <w:pPr>
        <w:pStyle w:val="OptionText"/>
        <w:spacing w:after="140"/>
        <w:ind w:left="340" w:hanging="340"/>
      </w:pPr>
      <w:r>
        <w:rPr>
          <w:rFonts w:eastAsia="Arial" w:cs="Arial"/>
        </w:rPr>
        <w:t>D. unwritten rules</w:t>
      </w:r>
    </w:p>
    <w:p w14:paraId="498888D7" w14:textId="77777777" w:rsidR="005637E3" w:rsidRDefault="00000000">
      <w:pPr>
        <w:pStyle w:val="QuestionText"/>
      </w:pPr>
      <w:r>
        <w:rPr>
          <w:rFonts w:eastAsia="Arial" w:cs="Arial"/>
        </w:rPr>
        <w:t>27. Why does the passage mention "a person who is both a parent and an employee"?</w:t>
      </w:r>
    </w:p>
    <w:p w14:paraId="15F676F3" w14:textId="77777777" w:rsidR="005637E3" w:rsidRDefault="00000000">
      <w:pPr>
        <w:pStyle w:val="OptionText"/>
        <w:ind w:left="340" w:hanging="340"/>
      </w:pPr>
      <w:r>
        <w:rPr>
          <w:rFonts w:eastAsia="Arial" w:cs="Arial"/>
        </w:rPr>
        <w:t>A. To show how a person can balance multiple obligations</w:t>
      </w:r>
    </w:p>
    <w:p w14:paraId="2B3E0FC3" w14:textId="77777777" w:rsidR="005637E3" w:rsidRDefault="00000000">
      <w:pPr>
        <w:pStyle w:val="OptionText"/>
        <w:ind w:left="340" w:hanging="340"/>
      </w:pPr>
      <w:r>
        <w:rPr>
          <w:rFonts w:eastAsia="Arial" w:cs="Arial"/>
        </w:rPr>
        <w:t>B. To imply that roles are not always rigidly defined</w:t>
      </w:r>
    </w:p>
    <w:p w14:paraId="06EF6A42" w14:textId="77777777" w:rsidR="005637E3" w:rsidRDefault="00000000">
      <w:pPr>
        <w:pStyle w:val="OptionText"/>
        <w:ind w:left="340" w:hanging="340"/>
      </w:pPr>
      <w:r>
        <w:rPr>
          <w:rFonts w:eastAsia="Arial" w:cs="Arial"/>
        </w:rPr>
        <w:t>C. To illustrate the concept of role conflict</w:t>
      </w:r>
    </w:p>
    <w:p w14:paraId="29CC2538" w14:textId="77777777" w:rsidR="005637E3" w:rsidRDefault="00000000">
      <w:pPr>
        <w:pStyle w:val="OptionText"/>
        <w:spacing w:after="140"/>
        <w:ind w:left="340" w:hanging="340"/>
      </w:pPr>
      <w:r>
        <w:rPr>
          <w:rFonts w:eastAsia="Arial" w:cs="Arial"/>
        </w:rPr>
        <w:t>D. To emphasize the importance of good childcare</w:t>
      </w:r>
    </w:p>
    <w:p w14:paraId="17BC9483" w14:textId="77777777" w:rsidR="005637E3" w:rsidRDefault="00000000">
      <w:pPr>
        <w:pStyle w:val="QuestionText"/>
      </w:pPr>
      <w:r>
        <w:rPr>
          <w:rFonts w:eastAsia="Arial" w:cs="Arial"/>
        </w:rPr>
        <w:t>28. Why does the passage mention "a teacher"?</w:t>
      </w:r>
    </w:p>
    <w:p w14:paraId="389A1DC9" w14:textId="77777777" w:rsidR="005637E3" w:rsidRDefault="00000000">
      <w:pPr>
        <w:pStyle w:val="OptionText"/>
        <w:ind w:left="340" w:hanging="340"/>
      </w:pPr>
      <w:r>
        <w:rPr>
          <w:rFonts w:eastAsia="Arial" w:cs="Arial"/>
        </w:rPr>
        <w:t>A. To support the idea that social role theory is often difficult to understand</w:t>
      </w:r>
    </w:p>
    <w:p w14:paraId="0B758AB4" w14:textId="77777777" w:rsidR="005637E3" w:rsidRDefault="00000000">
      <w:pPr>
        <w:pStyle w:val="OptionText"/>
        <w:ind w:left="340" w:hanging="340"/>
      </w:pPr>
      <w:r>
        <w:rPr>
          <w:rFonts w:eastAsia="Arial" w:cs="Arial"/>
        </w:rPr>
        <w:t>B. To explain how a person might experience competing demands within a role</w:t>
      </w:r>
    </w:p>
    <w:p w14:paraId="3756D756" w14:textId="77777777" w:rsidR="005637E3" w:rsidRDefault="00000000">
      <w:pPr>
        <w:pStyle w:val="OptionText"/>
        <w:ind w:left="340" w:hanging="340"/>
      </w:pPr>
      <w:r>
        <w:rPr>
          <w:rFonts w:eastAsia="Arial" w:cs="Arial"/>
        </w:rPr>
        <w:t>C. To imply that the resources provided to teachers are often insufficient</w:t>
      </w:r>
    </w:p>
    <w:p w14:paraId="198FBDB6" w14:textId="77777777" w:rsidR="005637E3" w:rsidRDefault="00000000">
      <w:pPr>
        <w:pStyle w:val="OptionText"/>
        <w:spacing w:after="140"/>
        <w:ind w:left="340" w:hanging="340"/>
      </w:pPr>
      <w:r>
        <w:rPr>
          <w:rFonts w:eastAsia="Arial" w:cs="Arial"/>
        </w:rPr>
        <w:t>D. To demonstrate how behavioral issues make learning difficult for everyone</w:t>
      </w:r>
    </w:p>
    <w:p w14:paraId="3A6D9CD3" w14:textId="77777777" w:rsidR="005637E3" w:rsidRDefault="00000000">
      <w:pPr>
        <w:pStyle w:val="QuestionText"/>
      </w:pPr>
      <w:r>
        <w:rPr>
          <w:rFonts w:eastAsia="Arial" w:cs="Arial"/>
        </w:rPr>
        <w:t>29. The phrase "these dynamics" in the passage refers to</w:t>
      </w:r>
    </w:p>
    <w:p w14:paraId="1A261CDA" w14:textId="77777777" w:rsidR="005637E3" w:rsidRDefault="00000000">
      <w:pPr>
        <w:pStyle w:val="OptionText"/>
        <w:ind w:left="340" w:hanging="340"/>
      </w:pPr>
      <w:r>
        <w:rPr>
          <w:rFonts w:eastAsia="Arial" w:cs="Arial"/>
        </w:rPr>
        <w:t>A. the evolution of social roles over time</w:t>
      </w:r>
    </w:p>
    <w:p w14:paraId="432D94A3" w14:textId="77777777" w:rsidR="005637E3" w:rsidRDefault="00000000">
      <w:pPr>
        <w:pStyle w:val="OptionText"/>
        <w:ind w:left="340" w:hanging="340"/>
      </w:pPr>
      <w:r>
        <w:rPr>
          <w:rFonts w:eastAsia="Arial" w:cs="Arial"/>
        </w:rPr>
        <w:t>B. competition for leadership positions</w:t>
      </w:r>
    </w:p>
    <w:p w14:paraId="46AC08F5" w14:textId="77777777" w:rsidR="005637E3" w:rsidRDefault="00000000">
      <w:pPr>
        <w:pStyle w:val="OptionText"/>
        <w:ind w:left="340" w:hanging="340"/>
      </w:pPr>
      <w:r>
        <w:rPr>
          <w:rFonts w:eastAsia="Arial" w:cs="Arial"/>
        </w:rPr>
        <w:t>C. interactions between men and women in the workforce</w:t>
      </w:r>
    </w:p>
    <w:p w14:paraId="50E06D61" w14:textId="77777777" w:rsidR="005637E3" w:rsidRDefault="00000000">
      <w:pPr>
        <w:pStyle w:val="OptionText"/>
        <w:spacing w:after="140"/>
        <w:ind w:left="340" w:hanging="340"/>
      </w:pPr>
      <w:r>
        <w:rPr>
          <w:rFonts w:eastAsia="Arial" w:cs="Arial"/>
        </w:rPr>
        <w:t>D. decreasing prestige of some social roles</w:t>
      </w:r>
    </w:p>
    <w:p w14:paraId="4CD0FBED" w14:textId="77777777" w:rsidR="005637E3" w:rsidRDefault="00000000">
      <w:pPr>
        <w:spacing w:after="0"/>
      </w:pPr>
      <w:r>
        <w:br w:type="page"/>
      </w:r>
    </w:p>
    <w:p w14:paraId="085D9D33" w14:textId="77777777" w:rsidR="005637E3" w:rsidRDefault="00000000">
      <w:pPr>
        <w:pStyle w:val="QuestionText"/>
      </w:pPr>
      <w:r>
        <w:rPr>
          <w:rFonts w:eastAsia="Arial" w:cs="Arial"/>
        </w:rPr>
        <w:lastRenderedPageBreak/>
        <w:t>30. There are four locations ■ in the passage that indicate where the following sentence could be added.</w:t>
      </w:r>
    </w:p>
    <w:p w14:paraId="0A6468CD" w14:textId="77777777" w:rsidR="005637E3" w:rsidRDefault="00000000">
      <w:pPr>
        <w:pStyle w:val="BodyText"/>
      </w:pPr>
      <w:r>
        <w:rPr>
          <w:rFonts w:eastAsia="Arial" w:cs="Arial"/>
          <w:i/>
        </w:rPr>
        <w:t>For example, a parent is expected to offer affection and emotional stability to their children, while a soldier is expected to follow orders.</w:t>
      </w:r>
    </w:p>
    <w:p w14:paraId="49152796" w14:textId="77777777" w:rsidR="005637E3" w:rsidRDefault="00000000">
      <w:pPr>
        <w:pStyle w:val="BodyText"/>
      </w:pPr>
      <w:r>
        <w:rPr>
          <w:rFonts w:eastAsia="Arial" w:cs="Arial"/>
          <w:i/>
        </w:rPr>
        <w:t>Where would the sentence best fit? Select a location ■ to add the sentence to the passage.</w:t>
      </w:r>
    </w:p>
    <w:p w14:paraId="4B9C784A" w14:textId="77777777" w:rsidR="005637E3" w:rsidRDefault="00000000">
      <w:pPr>
        <w:pStyle w:val="MaterialTitle"/>
        <w:jc w:val="center"/>
      </w:pPr>
      <w:r>
        <w:rPr>
          <w:rFonts w:eastAsia="Arial" w:cs="Arial"/>
        </w:rPr>
        <w:t>The Shifting Art of Playwriting</w:t>
      </w:r>
    </w:p>
    <w:p w14:paraId="4CBF7DB5" w14:textId="77777777" w:rsidR="005637E3" w:rsidRDefault="00000000">
      <w:pPr>
        <w:pStyle w:val="BodyText"/>
      </w:pPr>
      <w:r>
        <w:rPr>
          <w:rFonts w:eastAsia="Arial" w:cs="Arial"/>
        </w:rPr>
        <w:t>Innovative playwriting techniques have transformed the theatrical landscape by challenging linear storytelling and passive spectatorship. Nonlinear narratives, seen in plays like Harold Pinter's Betrayal, disrupt chronological order to reflect the fragmented nature of memory and emotion. This structure invites audiences to actively reconstruct the story, deepening their engagement.</w:t>
      </w:r>
    </w:p>
    <w:p w14:paraId="694665E3" w14:textId="77777777" w:rsidR="005637E3" w:rsidRDefault="00000000">
      <w:pPr>
        <w:pStyle w:val="BodyText"/>
      </w:pPr>
      <w:r>
        <w:rPr>
          <w:rFonts w:eastAsia="Arial" w:cs="Arial"/>
        </w:rPr>
        <w:t>Another innovation is the so-called breaking of the fourth wall, where characters directly address the audience. Used by Bertolt Brecht in Mother Courage and Her Children, this technique encourages viewers to reflect critically rather than become absorbed in illusion. Fully interactive theater, exemplified by the British production Sleep No More, goes further by allowing viewers to physically move through the performance space, personalizing the experience and making each viewing unique.</w:t>
      </w:r>
    </w:p>
    <w:p w14:paraId="4CBFAD33" w14:textId="77777777" w:rsidR="005637E3" w:rsidRDefault="00000000">
      <w:pPr>
        <w:pStyle w:val="BodyText"/>
      </w:pPr>
      <w:r>
        <w:rPr>
          <w:rFonts w:eastAsia="Arial" w:cs="Arial"/>
        </w:rPr>
        <w:t xml:space="preserve">These techniques suggest a broader hypothesis: that theatrical form is not merely a container for content but a vital part of creating meaning. By reshaping narrative structure and audience dynamics, playwrights can </w:t>
      </w:r>
      <w:r>
        <w:rPr>
          <w:rFonts w:eastAsia="Arial" w:cs="Arial"/>
          <w:b/>
          <w:color w:val="FFFFFF"/>
          <w:shd w:val="clear" w:color="auto" w:fill="008C8C"/>
        </w:rPr>
        <w:t>evoke</w:t>
      </w:r>
      <w:r>
        <w:rPr>
          <w:rFonts w:eastAsia="Arial" w:cs="Arial"/>
        </w:rPr>
        <w:t xml:space="preserve"> new emotional and intellectual responses, revealing complex aspects of the human condition.</w:t>
      </w:r>
    </w:p>
    <w:p w14:paraId="51E98751" w14:textId="77777777" w:rsidR="00BA5827" w:rsidRDefault="00BA5827" w:rsidP="00BA5827">
      <w:pPr>
        <w:pStyle w:val="BodyText"/>
      </w:pPr>
      <w:r>
        <w:rPr>
          <w:rFonts w:eastAsia="Arial" w:cs="Arial"/>
        </w:rPr>
        <w:t>Of course, such innovations may confuse rather than enlighten more traditional-minded theater audiences and also disrupt their emotional immersion and fragment the narrative. Thus, while these techniques can serve as powerful tools, their success</w:t>
      </w:r>
      <w:r>
        <w:t xml:space="preserve"> </w:t>
      </w:r>
      <w:r w:rsidRPr="0008659F">
        <w:t>depends on thoughtful execution and a clear artistic purpose.</w:t>
      </w:r>
    </w:p>
    <w:p w14:paraId="671AF906" w14:textId="77777777" w:rsidR="005637E3" w:rsidRDefault="00000000">
      <w:pPr>
        <w:pStyle w:val="QuestionText"/>
      </w:pPr>
      <w:r>
        <w:rPr>
          <w:rFonts w:eastAsia="Arial" w:cs="Arial"/>
        </w:rPr>
        <w:t>31. What is the passage mainly about?</w:t>
      </w:r>
    </w:p>
    <w:p w14:paraId="10D05B9C" w14:textId="77777777" w:rsidR="005637E3" w:rsidRDefault="00000000">
      <w:pPr>
        <w:pStyle w:val="OptionText"/>
        <w:ind w:left="340" w:hanging="340"/>
      </w:pPr>
      <w:r>
        <w:rPr>
          <w:rFonts w:eastAsia="Arial" w:cs="Arial"/>
        </w:rPr>
        <w:t>A. The influence of traditional theater on modern audiences</w:t>
      </w:r>
    </w:p>
    <w:p w14:paraId="24572FE3" w14:textId="77777777" w:rsidR="005637E3" w:rsidRDefault="00000000">
      <w:pPr>
        <w:pStyle w:val="OptionText"/>
        <w:ind w:left="340" w:hanging="340"/>
      </w:pPr>
      <w:r>
        <w:rPr>
          <w:rFonts w:eastAsia="Arial" w:cs="Arial"/>
        </w:rPr>
        <w:t>B. The role of audience participation in theatrical performances</w:t>
      </w:r>
    </w:p>
    <w:p w14:paraId="3FD4E47E" w14:textId="77777777" w:rsidR="005637E3" w:rsidRDefault="00000000">
      <w:pPr>
        <w:pStyle w:val="OptionText"/>
        <w:ind w:left="340" w:hanging="340"/>
      </w:pPr>
      <w:r>
        <w:rPr>
          <w:rFonts w:eastAsia="Arial" w:cs="Arial"/>
        </w:rPr>
        <w:t>C. New approaches to theatrical storytelling and audience involvement</w:t>
      </w:r>
    </w:p>
    <w:p w14:paraId="654E851F" w14:textId="77777777" w:rsidR="005637E3" w:rsidRDefault="00000000">
      <w:pPr>
        <w:pStyle w:val="OptionText"/>
        <w:spacing w:after="140"/>
        <w:ind w:left="340" w:hanging="340"/>
      </w:pPr>
      <w:r>
        <w:rPr>
          <w:rFonts w:eastAsia="Arial" w:cs="Arial"/>
        </w:rPr>
        <w:t>D. The challenges of interpreting nonlinear narratives in drama</w:t>
      </w:r>
    </w:p>
    <w:p w14:paraId="1055DDD1" w14:textId="77777777" w:rsidR="005637E3" w:rsidRDefault="00000000">
      <w:pPr>
        <w:pStyle w:val="QuestionText"/>
      </w:pPr>
      <w:r>
        <w:rPr>
          <w:rFonts w:eastAsia="Arial" w:cs="Arial"/>
        </w:rPr>
        <w:t>32. According to the passage, what is a key difference between Mother Courage and Her Children and Sleep No More?</w:t>
      </w:r>
    </w:p>
    <w:p w14:paraId="492B4F73" w14:textId="77777777" w:rsidR="005637E3" w:rsidRDefault="00000000">
      <w:pPr>
        <w:pStyle w:val="OptionText"/>
        <w:ind w:left="340" w:hanging="340"/>
      </w:pPr>
      <w:r>
        <w:rPr>
          <w:rFonts w:eastAsia="Arial" w:cs="Arial"/>
        </w:rPr>
        <w:t>A. Mother Courage and Her Children uses audience interaction to create emotional immersion, while Sleep No More avoids direct engagement.</w:t>
      </w:r>
    </w:p>
    <w:p w14:paraId="1D93D548" w14:textId="77777777" w:rsidR="005637E3" w:rsidRDefault="00000000">
      <w:pPr>
        <w:pStyle w:val="OptionText"/>
        <w:ind w:left="340" w:hanging="340"/>
      </w:pPr>
      <w:r>
        <w:rPr>
          <w:rFonts w:eastAsia="Arial" w:cs="Arial"/>
        </w:rPr>
        <w:t>B. Mother Courage and Her Children involves some interaction with the audience, while Sleep No More involves actual audience participation.</w:t>
      </w:r>
    </w:p>
    <w:p w14:paraId="4B69F137" w14:textId="77777777" w:rsidR="005637E3" w:rsidRDefault="00000000">
      <w:pPr>
        <w:pStyle w:val="OptionText"/>
        <w:ind w:left="340" w:hanging="340"/>
      </w:pPr>
      <w:r>
        <w:rPr>
          <w:rFonts w:eastAsia="Arial" w:cs="Arial"/>
        </w:rPr>
        <w:t>C. Mother Courage and Her Children presents a fragmented narrative, while Sleep No More follows a linear storyline.</w:t>
      </w:r>
    </w:p>
    <w:p w14:paraId="3A579E74" w14:textId="77777777" w:rsidR="005637E3" w:rsidRDefault="00000000">
      <w:pPr>
        <w:pStyle w:val="OptionText"/>
        <w:spacing w:after="140"/>
        <w:ind w:left="340" w:hanging="340"/>
      </w:pPr>
      <w:r>
        <w:rPr>
          <w:rFonts w:eastAsia="Arial" w:cs="Arial"/>
        </w:rPr>
        <w:t>D. Mother Courage and Her Children is based on historical events, while Sleep No More is entirely fictional.</w:t>
      </w:r>
    </w:p>
    <w:p w14:paraId="4E6688F4" w14:textId="77777777" w:rsidR="005637E3" w:rsidRDefault="00000000">
      <w:pPr>
        <w:spacing w:after="0"/>
      </w:pPr>
      <w:r>
        <w:br w:type="page"/>
      </w:r>
    </w:p>
    <w:p w14:paraId="4EA0D70D" w14:textId="77777777" w:rsidR="005637E3" w:rsidRDefault="00000000">
      <w:pPr>
        <w:pStyle w:val="QuestionText"/>
      </w:pPr>
      <w:r>
        <w:rPr>
          <w:rFonts w:eastAsia="Arial" w:cs="Arial"/>
        </w:rPr>
        <w:lastRenderedPageBreak/>
        <w:t>33. Which of the following best describes the function of paragraph 3 in the passage?</w:t>
      </w:r>
    </w:p>
    <w:p w14:paraId="0B66E278" w14:textId="77777777" w:rsidR="005637E3" w:rsidRDefault="00000000">
      <w:pPr>
        <w:pStyle w:val="OptionText"/>
        <w:ind w:left="340" w:hanging="340"/>
      </w:pPr>
      <w:r>
        <w:rPr>
          <w:rFonts w:eastAsia="Arial" w:cs="Arial"/>
        </w:rPr>
        <w:t>A. It offers a conjecture about what new playwriting techniques mean for theater.</w:t>
      </w:r>
    </w:p>
    <w:p w14:paraId="050AD9C8" w14:textId="77777777" w:rsidR="005637E3" w:rsidRDefault="00000000">
      <w:pPr>
        <w:pStyle w:val="OptionText"/>
        <w:ind w:left="340" w:hanging="340"/>
      </w:pPr>
      <w:r>
        <w:rPr>
          <w:rFonts w:eastAsia="Arial" w:cs="Arial"/>
        </w:rPr>
        <w:t>B. It summarizes the historical development of experimental theater techniques.</w:t>
      </w:r>
    </w:p>
    <w:p w14:paraId="0C518C60" w14:textId="77777777" w:rsidR="005637E3" w:rsidRDefault="00000000">
      <w:pPr>
        <w:pStyle w:val="OptionText"/>
        <w:ind w:left="340" w:hanging="340"/>
      </w:pPr>
      <w:r>
        <w:rPr>
          <w:rFonts w:eastAsia="Arial" w:cs="Arial"/>
        </w:rPr>
        <w:t>C. It critiques the effectiveness of audience-centered performance styles.</w:t>
      </w:r>
    </w:p>
    <w:p w14:paraId="2F82F3A0" w14:textId="77777777" w:rsidR="005637E3" w:rsidRDefault="00000000">
      <w:pPr>
        <w:pStyle w:val="OptionText"/>
        <w:spacing w:after="140"/>
        <w:ind w:left="340" w:hanging="340"/>
      </w:pPr>
      <w:r>
        <w:rPr>
          <w:rFonts w:eastAsia="Arial" w:cs="Arial"/>
        </w:rPr>
        <w:t>D. It introduces a counterargument to the use of nonlinear narratives in drama.</w:t>
      </w:r>
    </w:p>
    <w:p w14:paraId="4DC9162B" w14:textId="77777777" w:rsidR="005637E3" w:rsidRDefault="00000000">
      <w:pPr>
        <w:pStyle w:val="QuestionText"/>
      </w:pPr>
      <w:r>
        <w:rPr>
          <w:rFonts w:eastAsia="Arial" w:cs="Arial"/>
        </w:rPr>
        <w:t>34. The word "evoke" in the passage is closest in meaning to</w:t>
      </w:r>
    </w:p>
    <w:p w14:paraId="36644FAE" w14:textId="77777777" w:rsidR="005637E3" w:rsidRDefault="00000000">
      <w:pPr>
        <w:pStyle w:val="OptionText"/>
        <w:ind w:left="340" w:hanging="340"/>
      </w:pPr>
      <w:r>
        <w:rPr>
          <w:rFonts w:eastAsia="Arial" w:cs="Arial"/>
        </w:rPr>
        <w:t>A. measure</w:t>
      </w:r>
    </w:p>
    <w:p w14:paraId="41519ACE" w14:textId="77777777" w:rsidR="005637E3" w:rsidRDefault="00000000">
      <w:pPr>
        <w:pStyle w:val="OptionText"/>
        <w:ind w:left="340" w:hanging="340"/>
      </w:pPr>
      <w:r>
        <w:rPr>
          <w:rFonts w:eastAsia="Arial" w:cs="Arial"/>
        </w:rPr>
        <w:t>B. produce</w:t>
      </w:r>
    </w:p>
    <w:p w14:paraId="72ACAD72" w14:textId="77777777" w:rsidR="005637E3" w:rsidRDefault="00000000">
      <w:pPr>
        <w:pStyle w:val="OptionText"/>
        <w:ind w:left="340" w:hanging="340"/>
      </w:pPr>
      <w:r>
        <w:rPr>
          <w:rFonts w:eastAsia="Arial" w:cs="Arial"/>
        </w:rPr>
        <w:t>C. compare</w:t>
      </w:r>
    </w:p>
    <w:p w14:paraId="6586DBBC" w14:textId="77777777" w:rsidR="005637E3" w:rsidRDefault="00000000">
      <w:pPr>
        <w:pStyle w:val="OptionText"/>
        <w:spacing w:after="140"/>
        <w:ind w:left="340" w:hanging="340"/>
      </w:pPr>
      <w:r>
        <w:rPr>
          <w:rFonts w:eastAsia="Arial" w:cs="Arial"/>
        </w:rPr>
        <w:t>D. anticipate</w:t>
      </w:r>
    </w:p>
    <w:p w14:paraId="01A895BD" w14:textId="77777777" w:rsidR="005637E3" w:rsidRDefault="00000000">
      <w:pPr>
        <w:pStyle w:val="QuestionText"/>
      </w:pPr>
      <w:r>
        <w:rPr>
          <w:rFonts w:eastAsia="Arial" w:cs="Arial"/>
        </w:rPr>
        <w:t>35. The passage introduces all of the following innovative approaches to playwriting EXCEPT</w:t>
      </w:r>
    </w:p>
    <w:p w14:paraId="3B85305A" w14:textId="77777777" w:rsidR="005637E3" w:rsidRDefault="00000000">
      <w:pPr>
        <w:pStyle w:val="OptionText"/>
        <w:ind w:left="340" w:hanging="340"/>
      </w:pPr>
      <w:r>
        <w:rPr>
          <w:rFonts w:eastAsia="Arial" w:cs="Arial"/>
        </w:rPr>
        <w:t>A. presenting events out of order</w:t>
      </w:r>
    </w:p>
    <w:p w14:paraId="7F9CCB7A" w14:textId="77777777" w:rsidR="005637E3" w:rsidRDefault="00000000">
      <w:pPr>
        <w:pStyle w:val="OptionText"/>
        <w:ind w:left="340" w:hanging="340"/>
      </w:pPr>
      <w:r>
        <w:rPr>
          <w:rFonts w:eastAsia="Arial" w:cs="Arial"/>
        </w:rPr>
        <w:t>B. actors speaking to audiences</w:t>
      </w:r>
    </w:p>
    <w:p w14:paraId="3D370A5F" w14:textId="77777777" w:rsidR="005637E3" w:rsidRDefault="00000000">
      <w:pPr>
        <w:pStyle w:val="OptionText"/>
        <w:ind w:left="340" w:hanging="340"/>
      </w:pPr>
      <w:r>
        <w:rPr>
          <w:rFonts w:eastAsia="Arial" w:cs="Arial"/>
        </w:rPr>
        <w:t>C. viewers walking onto the stage</w:t>
      </w:r>
    </w:p>
    <w:p w14:paraId="0395AC84" w14:textId="77777777" w:rsidR="005637E3" w:rsidRDefault="00000000">
      <w:pPr>
        <w:pStyle w:val="OptionText"/>
        <w:spacing w:after="140"/>
        <w:ind w:left="340" w:hanging="340"/>
      </w:pPr>
      <w:r>
        <w:rPr>
          <w:rFonts w:eastAsia="Arial" w:cs="Arial"/>
        </w:rPr>
        <w:t>D. playwrights joining the cast</w:t>
      </w:r>
    </w:p>
    <w:p w14:paraId="2007FACE" w14:textId="77777777" w:rsidR="005637E3" w:rsidRDefault="00000000">
      <w:pPr>
        <w:spacing w:after="0"/>
      </w:pPr>
      <w:r>
        <w:br w:type="page"/>
      </w:r>
    </w:p>
    <w:p w14:paraId="6D2D62D0" w14:textId="77777777" w:rsidR="005637E3" w:rsidRDefault="00000000">
      <w:pPr>
        <w:pStyle w:val="Module"/>
      </w:pPr>
      <w:r>
        <w:rPr>
          <w:rFonts w:eastAsia="Arial" w:cs="Arial"/>
        </w:rPr>
        <w:lastRenderedPageBreak/>
        <w:t>M2</w:t>
      </w:r>
    </w:p>
    <w:p w14:paraId="0134A553" w14:textId="77777777" w:rsidR="005637E3" w:rsidRDefault="00000000">
      <w:pPr>
        <w:pStyle w:val="TypeHeading"/>
      </w:pPr>
      <w:r>
        <w:rPr>
          <w:rFonts w:eastAsia="Arial" w:cs="Arial"/>
        </w:rPr>
        <w:t>Complete the Words</w:t>
      </w:r>
    </w:p>
    <w:p w14:paraId="5BB71A06" w14:textId="77777777" w:rsidR="005637E3" w:rsidRDefault="00000000">
      <w:pPr>
        <w:pStyle w:val="MaterialTitle"/>
        <w:jc w:val="center"/>
      </w:pPr>
      <w:r>
        <w:rPr>
          <w:rFonts w:eastAsia="Arial" w:cs="Arial"/>
        </w:rPr>
        <w:t>Questions 1-10 of 15</w:t>
      </w:r>
    </w:p>
    <w:p w14:paraId="1A6E2CDA" w14:textId="77777777" w:rsidR="005637E3" w:rsidRDefault="00000000">
      <w:pPr>
        <w:pStyle w:val="Instruction"/>
      </w:pPr>
      <w:r>
        <w:rPr>
          <w:rFonts w:eastAsia="Arial" w:cs="Arial"/>
        </w:rPr>
        <w:t>Fill in the missing letters in the paragraph.</w:t>
      </w:r>
    </w:p>
    <w:p w14:paraId="0FBB6FE1" w14:textId="77777777" w:rsidR="005637E3" w:rsidRDefault="00000000">
      <w:pPr>
        <w:pStyle w:val="BodyText"/>
        <w:spacing w:after="200"/>
      </w:pPr>
      <w:r>
        <w:rPr>
          <w:rFonts w:eastAsia="Arial" w:cs="Arial"/>
        </w:rPr>
        <w:t>Craftsmanship blends art with functional design through a meticulous process requiring creativity and precision. Artisans wo</w:t>
      </w:r>
      <w:r>
        <w:rPr>
          <w:rFonts w:eastAsia="Arial" w:cs="Arial"/>
          <w:b/>
        </w:rPr>
        <w:t>_ _</w:t>
      </w:r>
      <w:r>
        <w:rPr>
          <w:rFonts w:eastAsia="Arial" w:cs="Arial"/>
        </w:rPr>
        <w:t xml:space="preserve"> with mater</w:t>
      </w:r>
      <w:r>
        <w:rPr>
          <w:rFonts w:eastAsia="Arial" w:cs="Arial"/>
          <w:b/>
        </w:rPr>
        <w:t>_ _ _ _</w:t>
      </w:r>
      <w:r>
        <w:rPr>
          <w:rFonts w:eastAsia="Arial" w:cs="Arial"/>
        </w:rPr>
        <w:t xml:space="preserve"> like me</w:t>
      </w:r>
      <w:r>
        <w:rPr>
          <w:rFonts w:eastAsia="Arial" w:cs="Arial"/>
          <w:b/>
        </w:rPr>
        <w:t>_ _ _</w:t>
      </w:r>
      <w:r>
        <w:rPr>
          <w:rFonts w:eastAsia="Arial" w:cs="Arial"/>
        </w:rPr>
        <w:t>, wood, a</w:t>
      </w:r>
      <w:r>
        <w:rPr>
          <w:rFonts w:eastAsia="Arial" w:cs="Arial"/>
          <w:b/>
        </w:rPr>
        <w:t>_ _</w:t>
      </w:r>
      <w:r>
        <w:rPr>
          <w:rFonts w:eastAsia="Arial" w:cs="Arial"/>
        </w:rPr>
        <w:t xml:space="preserve"> fabric t</w:t>
      </w:r>
      <w:r>
        <w:rPr>
          <w:rFonts w:eastAsia="Arial" w:cs="Arial"/>
          <w:b/>
        </w:rPr>
        <w:t>_</w:t>
      </w:r>
      <w:r>
        <w:rPr>
          <w:rFonts w:eastAsia="Arial" w:cs="Arial"/>
        </w:rPr>
        <w:t xml:space="preserve"> create prod</w:t>
      </w:r>
      <w:r>
        <w:rPr>
          <w:rFonts w:eastAsia="Arial" w:cs="Arial"/>
          <w:b/>
        </w:rPr>
        <w:t>_ _ _ _</w:t>
      </w:r>
      <w:r>
        <w:rPr>
          <w:rFonts w:eastAsia="Arial" w:cs="Arial"/>
        </w:rPr>
        <w:t xml:space="preserve"> that a</w:t>
      </w:r>
      <w:r>
        <w:rPr>
          <w:rFonts w:eastAsia="Arial" w:cs="Arial"/>
          <w:b/>
        </w:rPr>
        <w:t>_ _</w:t>
      </w:r>
      <w:r>
        <w:rPr>
          <w:rFonts w:eastAsia="Arial" w:cs="Arial"/>
        </w:rPr>
        <w:t xml:space="preserve"> both use</w:t>
      </w:r>
      <w:r>
        <w:rPr>
          <w:rFonts w:eastAsia="Arial" w:cs="Arial"/>
          <w:b/>
        </w:rPr>
        <w:t>_ _ _</w:t>
      </w:r>
      <w:r>
        <w:rPr>
          <w:rFonts w:eastAsia="Arial" w:cs="Arial"/>
        </w:rPr>
        <w:t xml:space="preserve"> and beau</w:t>
      </w:r>
      <w:r>
        <w:rPr>
          <w:rFonts w:eastAsia="Arial" w:cs="Arial"/>
          <w:b/>
        </w:rPr>
        <w:t>_ _ _ _ _</w:t>
      </w:r>
      <w:r>
        <w:rPr>
          <w:rFonts w:eastAsia="Arial" w:cs="Arial"/>
        </w:rPr>
        <w:t>. Each pi</w:t>
      </w:r>
      <w:r>
        <w:rPr>
          <w:rFonts w:eastAsia="Arial" w:cs="Arial"/>
          <w:b/>
        </w:rPr>
        <w:t>_ _ _</w:t>
      </w:r>
      <w:r>
        <w:rPr>
          <w:rFonts w:eastAsia="Arial" w:cs="Arial"/>
        </w:rPr>
        <w:t xml:space="preserve"> shows the maker's skill, attention to detail, and personal style. Beyond utility, handcrafted items carry cultural significance. Even as societies modernize, the value of tradition and quality endures, highlighting a lasting appreciation for the uniqueness and care embedded in artisanal work.</w:t>
      </w:r>
    </w:p>
    <w:p w14:paraId="24BFC58F" w14:textId="77777777" w:rsidR="005637E3" w:rsidRDefault="00000000">
      <w:pPr>
        <w:spacing w:after="0"/>
      </w:pPr>
      <w:r>
        <w:br w:type="page"/>
      </w:r>
    </w:p>
    <w:p w14:paraId="6C0AC8FA" w14:textId="77777777" w:rsidR="005637E3" w:rsidRDefault="00000000">
      <w:pPr>
        <w:pStyle w:val="TypeHeading"/>
      </w:pPr>
      <w:r>
        <w:rPr>
          <w:rFonts w:eastAsia="Arial" w:cs="Arial"/>
        </w:rPr>
        <w:lastRenderedPageBreak/>
        <w:t>Read an Academic Passage</w:t>
      </w:r>
    </w:p>
    <w:p w14:paraId="74CD0A57" w14:textId="77777777" w:rsidR="005637E3" w:rsidRDefault="00000000">
      <w:pPr>
        <w:pStyle w:val="MaterialTitle"/>
        <w:jc w:val="center"/>
      </w:pPr>
      <w:r>
        <w:rPr>
          <w:rFonts w:eastAsia="Arial" w:cs="Arial"/>
        </w:rPr>
        <w:t>Optical Astronomy's Adaptive Revolution</w:t>
      </w:r>
    </w:p>
    <w:p w14:paraId="79129E9E" w14:textId="77777777" w:rsidR="005637E3" w:rsidRDefault="00000000">
      <w:pPr>
        <w:pStyle w:val="BodyText"/>
      </w:pPr>
      <w:r>
        <w:rPr>
          <w:rFonts w:eastAsia="Arial" w:cs="Arial"/>
        </w:rPr>
        <w:t>Optical astronomy, the study of celestial objects through visible light, has been revolutionized by adaptive optics, first developed in the late 1980s. ■ This technology, which allows ground-based telescopes at observatories to counteract atmospheric distortion, has enabled astronomers to observe the cosmos with exceptional clarity. Light waves from distant stars travel through Earth's atmosphere, creating a shimmering effect that distorts them. ■ Adaptive optics corrects these distortions in real time using a system of deformable mirrors controlled by computer algorithms. ■ The mirrors can change shape rapidly to counteract the distortion, with the algorithms calculating the needed adjustments thousands of times per second. ■</w:t>
      </w:r>
    </w:p>
    <w:p w14:paraId="5A5C0CB5" w14:textId="77777777" w:rsidR="005637E3" w:rsidRDefault="00000000">
      <w:pPr>
        <w:pStyle w:val="BodyText"/>
      </w:pPr>
      <w:r>
        <w:rPr>
          <w:rFonts w:eastAsia="Arial" w:cs="Arial"/>
        </w:rPr>
        <w:t>However, the technology is not without controversy. Some argue that the energy consumption of adaptive optics contributes significantly to observatories' carbon footprints. Yet, proponents counter that the potential discoveries outweigh environmental concerns, citing recent breakthroughs in identifying exoplanets potentially hospitable to life.</w:t>
      </w:r>
    </w:p>
    <w:p w14:paraId="18605898" w14:textId="77777777" w:rsidR="005637E3" w:rsidRDefault="00000000">
      <w:pPr>
        <w:pStyle w:val="BodyText"/>
      </w:pPr>
      <w:r>
        <w:rPr>
          <w:rFonts w:eastAsia="Arial" w:cs="Arial"/>
        </w:rPr>
        <w:t xml:space="preserve">The debate highlights the complexities of balancing scientific advancement with environmental </w:t>
      </w:r>
      <w:r>
        <w:rPr>
          <w:rFonts w:eastAsia="Arial" w:cs="Arial"/>
          <w:b/>
          <w:color w:val="FFFFFF"/>
          <w:shd w:val="clear" w:color="auto" w:fill="008C8C"/>
        </w:rPr>
        <w:t>stewardship</w:t>
      </w:r>
      <w:r>
        <w:rPr>
          <w:rFonts w:eastAsia="Arial" w:cs="Arial"/>
        </w:rPr>
        <w:t>. Some researchers are actively exploring the use of solar panels and wind turbines to power these observatories, especially for daytime operations. Others are trying to optimize algorithms to reduce unnecessary computations and the need for constant high-speed corrections.</w:t>
      </w:r>
    </w:p>
    <w:p w14:paraId="433374B8" w14:textId="77777777" w:rsidR="005637E3" w:rsidRDefault="00000000">
      <w:pPr>
        <w:pStyle w:val="QuestionText"/>
      </w:pPr>
      <w:r>
        <w:rPr>
          <w:rFonts w:eastAsia="Arial" w:cs="Arial"/>
        </w:rPr>
        <w:t>11. What can be inferred from the passage about the capabilities of optical astronomy BEFORE the late 1980s?</w:t>
      </w:r>
    </w:p>
    <w:p w14:paraId="281184D9" w14:textId="77777777" w:rsidR="005637E3" w:rsidRDefault="00000000">
      <w:pPr>
        <w:pStyle w:val="OptionText"/>
        <w:ind w:left="340" w:hanging="340"/>
      </w:pPr>
      <w:r>
        <w:rPr>
          <w:rFonts w:eastAsia="Arial" w:cs="Arial"/>
        </w:rPr>
        <w:t>A. Images of celestial objects from ground-based telescopes were often unclear.</w:t>
      </w:r>
    </w:p>
    <w:p w14:paraId="43222FAE" w14:textId="77777777" w:rsidR="005637E3" w:rsidRDefault="00000000">
      <w:pPr>
        <w:pStyle w:val="OptionText"/>
        <w:ind w:left="340" w:hanging="340"/>
      </w:pPr>
      <w:r>
        <w:rPr>
          <w:rFonts w:eastAsia="Arial" w:cs="Arial"/>
        </w:rPr>
        <w:t>B. Astronomers used adaptive optics to distort light waves.</w:t>
      </w:r>
    </w:p>
    <w:p w14:paraId="118BFE8E" w14:textId="77777777" w:rsidR="005637E3" w:rsidRDefault="00000000">
      <w:pPr>
        <w:pStyle w:val="OptionText"/>
        <w:ind w:left="340" w:hanging="340"/>
      </w:pPr>
      <w:r>
        <w:rPr>
          <w:rFonts w:eastAsia="Arial" w:cs="Arial"/>
        </w:rPr>
        <w:t>C. Telescopes used deformable mirrors to see farther into space.</w:t>
      </w:r>
    </w:p>
    <w:p w14:paraId="42B146FB" w14:textId="77777777" w:rsidR="005637E3" w:rsidRDefault="00000000">
      <w:pPr>
        <w:pStyle w:val="OptionText"/>
        <w:spacing w:after="140"/>
        <w:ind w:left="340" w:hanging="340"/>
      </w:pPr>
      <w:r>
        <w:rPr>
          <w:rFonts w:eastAsia="Arial" w:cs="Arial"/>
        </w:rPr>
        <w:t>D. Astronomers used the shimmering effect to find distant stars.</w:t>
      </w:r>
    </w:p>
    <w:p w14:paraId="25FCEA45" w14:textId="77777777" w:rsidR="005637E3" w:rsidRDefault="00000000">
      <w:pPr>
        <w:pStyle w:val="QuestionText"/>
      </w:pPr>
      <w:r>
        <w:rPr>
          <w:rFonts w:eastAsia="Arial" w:cs="Arial"/>
        </w:rPr>
        <w:t>12. How do proponents of adaptive optics counter criticism of the technology?</w:t>
      </w:r>
    </w:p>
    <w:p w14:paraId="72B41FCC" w14:textId="77777777" w:rsidR="005637E3" w:rsidRDefault="00000000">
      <w:pPr>
        <w:pStyle w:val="OptionText"/>
        <w:ind w:left="340" w:hanging="340"/>
      </w:pPr>
      <w:r>
        <w:rPr>
          <w:rFonts w:eastAsia="Arial" w:cs="Arial"/>
        </w:rPr>
        <w:t>A. The observatories that use the technology have a lower carbon footprint than the critics maintain.</w:t>
      </w:r>
    </w:p>
    <w:p w14:paraId="0334C0EF" w14:textId="77777777" w:rsidR="005637E3" w:rsidRDefault="00000000">
      <w:pPr>
        <w:pStyle w:val="OptionText"/>
        <w:ind w:left="340" w:hanging="340"/>
      </w:pPr>
      <w:r>
        <w:rPr>
          <w:rFonts w:eastAsia="Arial" w:cs="Arial"/>
        </w:rPr>
        <w:t>B. The usefulness of the technology is more important than its drawbacks.</w:t>
      </w:r>
    </w:p>
    <w:p w14:paraId="19DA52FD" w14:textId="77777777" w:rsidR="005637E3" w:rsidRDefault="00000000">
      <w:pPr>
        <w:pStyle w:val="OptionText"/>
        <w:ind w:left="340" w:hanging="340"/>
      </w:pPr>
      <w:r>
        <w:rPr>
          <w:rFonts w:eastAsia="Arial" w:cs="Arial"/>
        </w:rPr>
        <w:t>C. The negative effects of the technology are localized and not globally significant.</w:t>
      </w:r>
    </w:p>
    <w:p w14:paraId="67AE764C" w14:textId="77777777" w:rsidR="005637E3" w:rsidRDefault="00000000">
      <w:pPr>
        <w:pStyle w:val="OptionText"/>
        <w:spacing w:after="140"/>
        <w:ind w:left="340" w:hanging="340"/>
      </w:pPr>
      <w:r>
        <w:rPr>
          <w:rFonts w:eastAsia="Arial" w:cs="Arial"/>
        </w:rPr>
        <w:t>D. The technology is only in its early stages and will improve over time.</w:t>
      </w:r>
    </w:p>
    <w:p w14:paraId="2AFD2FE8" w14:textId="77777777" w:rsidR="005637E3" w:rsidRDefault="00000000">
      <w:pPr>
        <w:pStyle w:val="QuestionText"/>
      </w:pPr>
      <w:r>
        <w:rPr>
          <w:rFonts w:eastAsia="Arial" w:cs="Arial"/>
        </w:rPr>
        <w:t>13. The word "stewardship" in the passage is closest in meaning to</w:t>
      </w:r>
    </w:p>
    <w:p w14:paraId="4E239925" w14:textId="77777777" w:rsidR="005637E3" w:rsidRDefault="00000000">
      <w:pPr>
        <w:pStyle w:val="OptionText"/>
        <w:ind w:left="340" w:hanging="340"/>
      </w:pPr>
      <w:r>
        <w:rPr>
          <w:rFonts w:eastAsia="Arial" w:cs="Arial"/>
        </w:rPr>
        <w:t>A. supervision</w:t>
      </w:r>
    </w:p>
    <w:p w14:paraId="46B6ED51" w14:textId="77777777" w:rsidR="005637E3" w:rsidRDefault="00000000">
      <w:pPr>
        <w:pStyle w:val="OptionText"/>
        <w:ind w:left="340" w:hanging="340"/>
      </w:pPr>
      <w:r>
        <w:rPr>
          <w:rFonts w:eastAsia="Arial" w:cs="Arial"/>
        </w:rPr>
        <w:t>B. achievement</w:t>
      </w:r>
    </w:p>
    <w:p w14:paraId="72BB2433" w14:textId="77777777" w:rsidR="005637E3" w:rsidRDefault="00000000">
      <w:pPr>
        <w:pStyle w:val="OptionText"/>
        <w:ind w:left="340" w:hanging="340"/>
      </w:pPr>
      <w:r>
        <w:rPr>
          <w:rFonts w:eastAsia="Arial" w:cs="Arial"/>
        </w:rPr>
        <w:t>C. enthusiasm</w:t>
      </w:r>
    </w:p>
    <w:p w14:paraId="1068A853" w14:textId="77777777" w:rsidR="005637E3" w:rsidRDefault="00000000">
      <w:pPr>
        <w:pStyle w:val="OptionText"/>
        <w:spacing w:after="140"/>
        <w:ind w:left="340" w:hanging="340"/>
      </w:pPr>
      <w:r>
        <w:rPr>
          <w:rFonts w:eastAsia="Arial" w:cs="Arial"/>
        </w:rPr>
        <w:t>D. design</w:t>
      </w:r>
    </w:p>
    <w:p w14:paraId="1A0E2BEE" w14:textId="77777777" w:rsidR="005637E3" w:rsidRDefault="00000000">
      <w:pPr>
        <w:spacing w:after="0"/>
      </w:pPr>
      <w:r>
        <w:br w:type="page"/>
      </w:r>
    </w:p>
    <w:p w14:paraId="2CB810A5" w14:textId="77777777" w:rsidR="005637E3" w:rsidRDefault="00000000">
      <w:pPr>
        <w:pStyle w:val="QuestionText"/>
      </w:pPr>
      <w:r>
        <w:rPr>
          <w:rFonts w:eastAsia="Arial" w:cs="Arial"/>
        </w:rPr>
        <w:lastRenderedPageBreak/>
        <w:t>14. Why does the author mention attempts to optimize algorithms?</w:t>
      </w:r>
    </w:p>
    <w:p w14:paraId="2C6352D9" w14:textId="77777777" w:rsidR="005637E3" w:rsidRDefault="00000000">
      <w:pPr>
        <w:pStyle w:val="OptionText"/>
        <w:ind w:left="340" w:hanging="340"/>
      </w:pPr>
      <w:r>
        <w:rPr>
          <w:rFonts w:eastAsia="Arial" w:cs="Arial"/>
        </w:rPr>
        <w:t>A. To give an example of how observatories could cut costs</w:t>
      </w:r>
    </w:p>
    <w:p w14:paraId="796E1E8D" w14:textId="77777777" w:rsidR="005637E3" w:rsidRDefault="00000000">
      <w:pPr>
        <w:pStyle w:val="OptionText"/>
        <w:ind w:left="340" w:hanging="340"/>
      </w:pPr>
      <w:r>
        <w:rPr>
          <w:rFonts w:eastAsia="Arial" w:cs="Arial"/>
        </w:rPr>
        <w:t>B. To suggest that current algorithms still contain some errors when adjusting mirrors</w:t>
      </w:r>
    </w:p>
    <w:p w14:paraId="1097119E" w14:textId="77777777" w:rsidR="005637E3" w:rsidRDefault="00000000">
      <w:pPr>
        <w:pStyle w:val="OptionText"/>
        <w:ind w:left="340" w:hanging="340"/>
      </w:pPr>
      <w:r>
        <w:rPr>
          <w:rFonts w:eastAsia="Arial" w:cs="Arial"/>
        </w:rPr>
        <w:t>C. To provide an example of how adaptive optics continues to evolve</w:t>
      </w:r>
    </w:p>
    <w:p w14:paraId="0E8BA0C2" w14:textId="77777777" w:rsidR="005637E3" w:rsidRDefault="00000000">
      <w:pPr>
        <w:pStyle w:val="OptionText"/>
        <w:spacing w:after="140"/>
        <w:ind w:left="340" w:hanging="340"/>
      </w:pPr>
      <w:r>
        <w:rPr>
          <w:rFonts w:eastAsia="Arial" w:cs="Arial"/>
        </w:rPr>
        <w:t>D. To show one way researchers are trying to reduce observatories' energy consumption</w:t>
      </w:r>
    </w:p>
    <w:p w14:paraId="1DA2FB76" w14:textId="77777777" w:rsidR="005637E3" w:rsidRDefault="00000000">
      <w:pPr>
        <w:pStyle w:val="QuestionText"/>
      </w:pPr>
      <w:r>
        <w:rPr>
          <w:rFonts w:eastAsia="Arial" w:cs="Arial"/>
        </w:rPr>
        <w:t>15. There are four locations ■ in the passage that indicate where the following sentence could be added.</w:t>
      </w:r>
    </w:p>
    <w:p w14:paraId="10958E33" w14:textId="77777777" w:rsidR="005637E3" w:rsidRDefault="00000000">
      <w:pPr>
        <w:pStyle w:val="BodyText"/>
      </w:pPr>
      <w:r>
        <w:rPr>
          <w:rFonts w:eastAsia="Arial" w:cs="Arial"/>
          <w:i/>
        </w:rPr>
        <w:t>To understand this phenomenon, imagine looking through the heat waves seen over hot asphalt or desert sand.</w:t>
      </w:r>
    </w:p>
    <w:p w14:paraId="547CF412" w14:textId="77777777" w:rsidR="005637E3" w:rsidRDefault="00000000">
      <w:pPr>
        <w:pStyle w:val="BodyText"/>
      </w:pPr>
      <w:r>
        <w:rPr>
          <w:rFonts w:eastAsia="Arial" w:cs="Arial"/>
          <w:i/>
        </w:rPr>
        <w:t>Where would the sentence best fit? Select a location ■ to add the sentence to the passage.</w:t>
      </w:r>
    </w:p>
    <w:sectPr w:rsidR="005637E3"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A4BB06" w14:textId="77777777" w:rsidR="008C5F15" w:rsidRDefault="008C5F15">
      <w:pPr>
        <w:spacing w:after="0" w:line="240" w:lineRule="auto"/>
      </w:pPr>
      <w:r>
        <w:separator/>
      </w:r>
    </w:p>
  </w:endnote>
  <w:endnote w:type="continuationSeparator" w:id="0">
    <w:p w14:paraId="3A9A0D8F" w14:textId="77777777" w:rsidR="008C5F15" w:rsidRDefault="008C5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24596" w14:textId="77777777" w:rsidR="005637E3" w:rsidRDefault="00000000">
    <w:pPr>
      <w:pStyle w:val="a6"/>
      <w:jc w:val="center"/>
    </w:pPr>
    <w:r>
      <w:fldChar w:fldCharType="begin"/>
    </w:r>
    <w:r>
      <w:instrText>PAGE</w:instrText>
    </w:r>
    <w:r>
      <w:fldChar w:fldCharType="separate"/>
    </w:r>
    <w:r w:rsidR="00BA58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E388A1" w14:textId="77777777" w:rsidR="008C5F15" w:rsidRDefault="008C5F15">
      <w:pPr>
        <w:spacing w:after="0" w:line="240" w:lineRule="auto"/>
      </w:pPr>
      <w:r>
        <w:separator/>
      </w:r>
    </w:p>
  </w:footnote>
  <w:footnote w:type="continuationSeparator" w:id="0">
    <w:p w14:paraId="045C489A" w14:textId="77777777" w:rsidR="008C5F15" w:rsidRDefault="008C5F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305BF" w14:textId="77777777" w:rsidR="005637E3" w:rsidRDefault="00000000">
    <w:pPr>
      <w:pStyle w:val="a4"/>
      <w:jc w:val="right"/>
    </w:pPr>
    <w:r>
      <w:rPr>
        <w:rFonts w:eastAsia="Arial" w:cs="Arial"/>
        <w:sz w:val="16"/>
      </w:rPr>
      <w:t>TOEFL Reading | 6.30A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F4037A1"/>
    <w:multiLevelType w:val="singleLevel"/>
    <w:tmpl w:val="BCFECD4E"/>
    <w:lvl w:ilvl="0">
      <w:start w:val="1"/>
      <w:numFmt w:val="bullet"/>
      <w:pStyle w:val="a"/>
      <w:lvlText w:val="•"/>
      <w:lvlJc w:val="left"/>
      <w:pPr>
        <w:tabs>
          <w:tab w:val="num" w:pos="540"/>
        </w:tabs>
        <w:ind w:left="540" w:hanging="270"/>
      </w:pPr>
      <w:rPr>
        <w:rFonts w:ascii="Arial" w:hAnsi="Arial"/>
      </w:rPr>
    </w:lvl>
  </w:abstractNum>
  <w:num w:numId="1" w16cid:durableId="83823317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37E3"/>
    <w:rsid w:val="008C5F15"/>
    <w:rsid w:val="00AA1D8D"/>
    <w:rsid w:val="00B47730"/>
    <w:rsid w:val="00B839DB"/>
    <w:rsid w:val="00BA58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F4C5C"/>
  <w14:defaultImageDpi w14:val="300"/>
  <w15:docId w15:val="{2AB41591-29DE-E94F-B4EC-093BE3AC3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2000</Words>
  <Characters>11402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6.30A</dc:title>
  <dc:subject/>
  <dc:creator/>
  <cp:keywords/>
  <dc:description>generated by python-docx</dc:description>
  <cp:lastModifiedBy>Rico</cp:lastModifiedBy>
  <cp:revision>2</cp:revision>
  <dcterms:created xsi:type="dcterms:W3CDTF">2013-12-23T23:15:00Z</dcterms:created>
  <dcterms:modified xsi:type="dcterms:W3CDTF">2026-07-29T12:44:00Z</dcterms:modified>
  <cp:category/>
</cp:coreProperties>
</file>