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№ </w:t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заседания аттестационной комиссии по проверке знаний </w:t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Общества с ограниченной ответственностью «»</w:t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г. Миасс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              </w:t>
        <w:tab/>
        <w:tab/>
        <w:tab/>
        <w:tab/>
        <w:tab/>
        <w:tab/>
        <w:tab/>
        <w:tab/>
        <w:tab/>
        <w:tab/>
        <w:tab/>
        <w:t xml:space="preserve"> </w:t>
        <w:tab/>
        <w:tab/>
        <w:tab/>
        <w:tab/>
        <w:tab/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от   «   »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2025 г.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480" w:leader="none"/>
          <w:tab w:val="left" w:pos="3840" w:leader="none"/>
          <w:tab w:val="left" w:pos="4065" w:leader="none"/>
          <w:tab w:val="left" w:pos="4170" w:leader="none"/>
        </w:tabs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Аттестационная комиссия в составе: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14970" w:type="dxa"/>
        <w:jc w:val="left"/>
        <w:tblInd w:w="1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3795"/>
        <w:gridCol w:w="7830"/>
      </w:tblGrid>
      <w:tr>
        <w:trPr>
          <w:trHeight w:val="450" w:hRule="atLeast"/>
        </w:trPr>
        <w:tc>
          <w:tcPr>
            <w:tcW w:w="334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Председатель комиссии:</w:t>
            </w:r>
          </w:p>
        </w:tc>
        <w:tc>
          <w:tcPr>
            <w:tcW w:w="379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Кадырбаева Г.Р.</w:t>
            </w:r>
          </w:p>
        </w:tc>
        <w:tc>
          <w:tcPr>
            <w:tcW w:w="783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Преподаватель ООО "ИПО"</w:t>
            </w:r>
          </w:p>
        </w:tc>
      </w:tr>
      <w:tr>
        <w:trPr>
          <w:trHeight w:val="450" w:hRule="atLeast"/>
        </w:trPr>
        <w:tc>
          <w:tcPr>
            <w:tcW w:w="334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Члены комиссии:</w:t>
            </w:r>
          </w:p>
        </w:tc>
        <w:tc>
          <w:tcPr>
            <w:tcW w:w="379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Поверенных Е.С.</w:t>
            </w:r>
          </w:p>
        </w:tc>
        <w:tc>
          <w:tcPr>
            <w:tcW w:w="783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Специалист учебной части ООО "ИПО"</w:t>
            </w:r>
          </w:p>
        </w:tc>
      </w:tr>
      <w:tr>
        <w:trPr>
          <w:trHeight w:val="450" w:hRule="atLeast"/>
        </w:trPr>
        <w:tc>
          <w:tcPr>
            <w:tcW w:w="334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/>
            </w:r>
          </w:p>
        </w:tc>
        <w:tc>
          <w:tcPr>
            <w:tcW w:w="3795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Мухамедзянова А.А.</w:t>
            </w:r>
          </w:p>
        </w:tc>
        <w:tc>
          <w:tcPr>
            <w:tcW w:w="783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Специалист учебной части ООО "ИПО"</w:t>
            </w:r>
          </w:p>
        </w:tc>
      </w:tr>
    </w:tbl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провела проверку знаний обучающихся ООО «Уральский центр профессионального образования» по дополнительной профессиональной образовательной программе профессиональной переподготовки «__________________________________________________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» в объеме _______ч. </w:t>
      </w:r>
    </w:p>
    <w:p>
      <w:pPr>
        <w:pStyle w:val="Normal"/>
        <w:tabs>
          <w:tab w:val="clear" w:pos="708"/>
          <w:tab w:val="left" w:pos="993" w:leader="none"/>
        </w:tabs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tbl>
      <w:tblPr>
        <w:tblW w:w="150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5"/>
        <w:gridCol w:w="3969"/>
        <w:gridCol w:w="3969"/>
        <w:gridCol w:w="3116"/>
        <w:gridCol w:w="3139"/>
      </w:tblGrid>
      <w:tr>
        <w:trPr>
          <w:trHeight w:val="757" w:hRule="atLeast"/>
        </w:trPr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Cs w:val="24"/>
                <w:lang w:eastAsia="ru-RU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Cs w:val="24"/>
                <w:lang w:eastAsia="ru-RU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ind w:hanging="0" w:left="0"/>
              <w:jc w:val="center"/>
              <w:outlineLvl w:val="0"/>
              <w:rPr>
                <w:rFonts w:ascii="Times New Roman" w:hAnsi="Times New Roman"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Cs w:val="24"/>
                <w:lang w:eastAsia="ru-RU"/>
              </w:rPr>
              <w:t>Фамилия, Имя, Отчество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Cs w:val="24"/>
                <w:lang w:eastAsia="ru-RU"/>
              </w:rPr>
              <w:t>Присвоенная специальность, уровень (подуровень) квалификации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-108" w:right="-109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выданного диплома о профессиональной переподготовке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jc w:val="center"/>
              <w:rPr>
                <w:rFonts w:ascii="Times New Roman" w:hAnsi="Times New Roman"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Cs w:val="24"/>
                <w:lang w:eastAsia="ru-RU"/>
              </w:rPr>
              <w:t>Заключение аттестационной (экзаменационной) комиссии</w:t>
            </w:r>
          </w:p>
        </w:tc>
      </w:tr>
      <w:tr>
        <w:trPr>
          <w:trHeight w:val="20" w:hRule="atLeast"/>
        </w:trPr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Иванов П.И.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40" w:after="200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0" w:hRule="atLeast"/>
        </w:trPr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Петров А.А.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40" w:after="200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0" w:hRule="atLeast"/>
        </w:trPr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2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Сидоров С.С.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40" w:after="200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contextualSpacing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-109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Calibri" w:cs="Times New Roman"/>
          <w:color w:val="000000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970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40"/>
        <w:gridCol w:w="5564"/>
      </w:tblGrid>
      <w:tr>
        <w:trPr/>
        <w:tc>
          <w:tcPr>
            <w:tcW w:w="414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Председатель комиссии:</w:t>
            </w:r>
          </w:p>
        </w:tc>
        <w:tc>
          <w:tcPr>
            <w:tcW w:w="5564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Кадырбаева Г.Р.</w:t>
            </w:r>
          </w:p>
        </w:tc>
      </w:tr>
      <w:tr>
        <w:trPr/>
        <w:tc>
          <w:tcPr>
            <w:tcW w:w="414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Члены комиссии:</w:t>
            </w:r>
          </w:p>
        </w:tc>
        <w:tc>
          <w:tcPr>
            <w:tcW w:w="5564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Поверенных Е.С.</w:t>
            </w:r>
          </w:p>
        </w:tc>
      </w:tr>
      <w:tr>
        <w:trPr/>
        <w:tc>
          <w:tcPr>
            <w:tcW w:w="4140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/>
            </w:r>
          </w:p>
        </w:tc>
        <w:tc>
          <w:tcPr>
            <w:tcW w:w="5564" w:type="dxa"/>
            <w:tcBorders/>
          </w:tcPr>
          <w:p>
            <w:pPr>
              <w:pStyle w:val="Style18"/>
              <w:spacing w:before="0" w:after="200"/>
              <w:rPr/>
            </w:pPr>
            <w:r>
              <w:rPr/>
              <w:t>Мухамедзянова А.А.</w:t>
            </w:r>
          </w:p>
        </w:tc>
      </w:tr>
    </w:tbl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sectPr>
      <w:type w:val="nextPage"/>
      <w:pgSz w:orient="landscape" w:w="16838" w:h="11906"/>
      <w:pgMar w:left="1134" w:right="684" w:gutter="0" w:header="0" w:top="709" w:footer="0" w:bottom="7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1f14a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c35f0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qFormat/>
    <w:rsid w:val="001f14a5"/>
    <w:rPr>
      <w:rFonts w:ascii="Segoe UI" w:hAnsi="Segoe UI" w:eastAsia="Calibri" w:cs="Segoe UI" w:eastAsiaTheme="minorHAnsi"/>
      <w:sz w:val="18"/>
      <w:szCs w:val="18"/>
      <w:lang w:eastAsia="en-US"/>
    </w:rPr>
  </w:style>
  <w:style w:type="character" w:styleId="1" w:customStyle="1">
    <w:name w:val="Заголовок 1 Знак"/>
    <w:basedOn w:val="DefaultParagraphFont"/>
    <w:uiPriority w:val="9"/>
    <w:qFormat/>
    <w:rsid w:val="00c35f04"/>
    <w:rPr>
      <w:b/>
      <w:bCs/>
      <w:kern w:val="2"/>
      <w:sz w:val="48"/>
      <w:szCs w:val="48"/>
    </w:rPr>
  </w:style>
  <w:style w:type="character" w:styleId="Style14" w:customStyle="1">
    <w:name w:val="Верхний колонтитул Знак"/>
    <w:basedOn w:val="DefaultParagraphFont"/>
    <w:qFormat/>
    <w:rsid w:val="007b22f9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Style15" w:customStyle="1">
    <w:name w:val="Нижний колонтитул Знак"/>
    <w:basedOn w:val="DefaultParagraphFont"/>
    <w:qFormat/>
    <w:rsid w:val="007b22f9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3"/>
    <w:qFormat/>
    <w:rsid w:val="001f14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rsid w:val="007b22f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rsid w:val="007b22f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Application>LibreOffice/24.2.7.2$Linux_X86_64 LibreOffice_project/420$Build-2</Application>
  <AppVersion>15.0000</AppVersion>
  <Pages>1</Pages>
  <Words>71</Words>
  <Characters>744</Characters>
  <CharactersWithSpaces>860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2017-08-09T10:51:00Z</dcterms:created>
  <dc:creator>MSG</dc:creator>
  <dc:description/>
  <dc:language>ru-RU</dc:language>
  <cp:lastModifiedBy/>
  <cp:lastPrinted>2025-10-02T04:23:00Z</cp:lastPrinted>
  <dcterms:modified xsi:type="dcterms:W3CDTF">2026-02-16T19:41:53Z</dcterms:modified>
  <cp:revision>152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