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24AFA" w14:textId="5750107C" w:rsidR="002660F4" w:rsidRPr="00DD1CA2" w:rsidRDefault="005B1463" w:rsidP="005B1463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Faculdade Estácio de Sá </w:t>
      </w:r>
    </w:p>
    <w:p w14:paraId="3AB12F98" w14:textId="3982076C" w:rsidR="005B1463" w:rsidRPr="00DD1CA2" w:rsidRDefault="005B1463" w:rsidP="005B1463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Abdias de Carvalho </w:t>
      </w:r>
    </w:p>
    <w:p w14:paraId="0B67448C" w14:textId="7454C850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24ED5353" w14:textId="235484E3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12548ED5" w14:textId="6D3A5E3C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821CB88" w14:textId="6E31E246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33917570" w14:textId="74DAB810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2E8FC0E1" w14:textId="62FA8D95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20316913" w14:textId="39AF92E3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1FA2E875" w14:textId="47BC89C0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26FD5BE6" w14:textId="60BB5587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0DCD071E" w14:textId="1F671DA4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51E8D154" w14:textId="77777777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6E2A982B" w14:textId="43957D8E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58FE8BFF" w14:textId="77777777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2D58793A" w14:textId="362F6B88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6885611C" w14:textId="6523F8B7" w:rsidR="002660F4" w:rsidRPr="00DD1CA2" w:rsidRDefault="002660F4" w:rsidP="005B1463">
      <w:pPr>
        <w:spacing w:after="0" w:line="276" w:lineRule="auto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1CEDB6DB" w14:textId="668CC07B" w:rsidR="005201F6" w:rsidRPr="00DD1CA2" w:rsidRDefault="005201F6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E60E1DE" w14:textId="65C5EB4C" w:rsidR="005201F6" w:rsidRPr="00DD1CA2" w:rsidRDefault="005201F6" w:rsidP="005201F6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>A EVASÃO ESCOLAR NO ENSINO MÉDIO PÚBLICO</w:t>
      </w:r>
    </w:p>
    <w:p w14:paraId="09FA2802" w14:textId="0FF3AAA1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423CBAE7" w14:textId="01474A27" w:rsidR="002660F4" w:rsidRPr="00DD1CA2" w:rsidRDefault="0027D347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>Nome do(s) discente(s)</w:t>
      </w:r>
      <w:r w:rsidR="00B13587"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integrantes do grup</w:t>
      </w:r>
      <w:r w:rsidR="005B1463"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>o:</w:t>
      </w:r>
    </w:p>
    <w:p w14:paraId="01F5CEE1" w14:textId="7FE5C921" w:rsidR="001B4CF3" w:rsidRPr="00DD1CA2" w:rsidRDefault="001B4CF3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>Isabelle Aniele Felix Uchoa, Carolina de S. da Silva, Gilberto Belo da Silva Filho, Ricardo José Mendonça Filho, Thayza Areza Lima Rodrigues.</w:t>
      </w:r>
    </w:p>
    <w:p w14:paraId="08BAB4A8" w14:textId="77777777" w:rsidR="005B1463" w:rsidRPr="00DD1CA2" w:rsidRDefault="005B1463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3544584D" w14:textId="1E0E4601" w:rsidR="002660F4" w:rsidRPr="00DD1CA2" w:rsidRDefault="0027D347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>Nome do(a) professor(a) orientador</w:t>
      </w:r>
    </w:p>
    <w:p w14:paraId="29054309" w14:textId="4F643E17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F2B34E7" w14:textId="5697BE59" w:rsidR="001B4CF3" w:rsidRPr="00DD1CA2" w:rsidRDefault="001B4CF3" w:rsidP="001B4CF3">
      <w:pPr>
        <w:spacing w:after="0" w:line="276" w:lineRule="auto"/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</w:rPr>
        <w:t xml:space="preserve">                                                      </w:t>
      </w:r>
      <w:r w:rsidR="00BA6E87" w:rsidRPr="00DD1CA2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</w:rPr>
        <w:tab/>
      </w:r>
      <w:r w:rsidRPr="00DD1CA2">
        <w:rPr>
          <w:rFonts w:asciiTheme="majorHAnsi" w:eastAsia="Calibri" w:hAnsiTheme="majorHAnsi" w:cstheme="majorHAnsi"/>
          <w:b/>
          <w:bCs/>
          <w:color w:val="000000" w:themeColor="text1"/>
          <w:sz w:val="24"/>
          <w:szCs w:val="24"/>
        </w:rPr>
        <w:t xml:space="preserve">Davi Camara </w:t>
      </w:r>
    </w:p>
    <w:p w14:paraId="2E4235DF" w14:textId="2BA453D6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CC6E5AD" w14:textId="384DA68E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15FB652A" w14:textId="6864ABFC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926D76F" w14:textId="6223A4F3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0C7BE036" w14:textId="07553A9B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6BB60E9E" w14:textId="77777777" w:rsidR="005B09C8" w:rsidRPr="00DD1CA2" w:rsidRDefault="005B09C8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22C2FCEF" w14:textId="77777777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0AF3D3CE" w14:textId="62606A48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24A7C2F" w14:textId="20151EE8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4AB15A65" w14:textId="29E9DA58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CDE686C" w14:textId="51963CE3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11C027ED" w14:textId="33002E24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0BEB8E44" w14:textId="4B4B2DA5" w:rsidR="005201F6" w:rsidRPr="00DD1CA2" w:rsidRDefault="005201F6" w:rsidP="005201F6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2025</w:t>
      </w:r>
    </w:p>
    <w:p w14:paraId="36135D4E" w14:textId="1CAB2CF6" w:rsidR="00ED77EA" w:rsidRPr="00DD1CA2" w:rsidRDefault="005201F6" w:rsidP="00BA6E87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sz w:val="24"/>
          <w:szCs w:val="24"/>
        </w:rPr>
        <w:t xml:space="preserve"> Recife, Pernambuco</w:t>
      </w:r>
    </w:p>
    <w:p w14:paraId="67496D90" w14:textId="77777777" w:rsidR="002660F4" w:rsidRPr="00DD1CA2" w:rsidRDefault="002660F4" w:rsidP="005B09C8">
      <w:pPr>
        <w:spacing w:after="0" w:line="276" w:lineRule="auto"/>
        <w:jc w:val="center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sdt>
      <w:sdtPr>
        <w:rPr>
          <w:rFonts w:eastAsiaTheme="minorHAnsi" w:cstheme="majorHAnsi"/>
          <w:color w:val="auto"/>
          <w:sz w:val="24"/>
          <w:szCs w:val="24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Pr="00DD1CA2" w:rsidRDefault="00E07AEA">
          <w:pPr>
            <w:pStyle w:val="CabealhodoSumrio"/>
            <w:rPr>
              <w:rFonts w:cstheme="majorHAnsi"/>
              <w:sz w:val="24"/>
              <w:szCs w:val="24"/>
            </w:rPr>
          </w:pPr>
          <w:r w:rsidRPr="00DD1CA2">
            <w:rPr>
              <w:rFonts w:cstheme="majorHAnsi"/>
              <w:sz w:val="24"/>
              <w:szCs w:val="24"/>
            </w:rPr>
            <w:t>Sumário</w:t>
          </w:r>
        </w:p>
        <w:p w14:paraId="52C9F94E" w14:textId="2E7704EF" w:rsidR="007F1A74" w:rsidRPr="00DD1CA2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r w:rsidRPr="00DD1CA2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DD1CA2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DD1CA2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119686561" w:history="1">
            <w:r w:rsidR="007F1A74"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1.</w:t>
            </w:r>
            <w:r w:rsidR="007F1A74"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="007F1A74"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DIAGNÓSTICO E TEORIZAÇÃO</w:t>
            </w:r>
            <w:r w:rsidR="007F1A74"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7F1A74"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7F1A74"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_Toc119686561 \h </w:instrText>
            </w:r>
            <w:r w:rsidR="007F1A74"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7F1A74"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7F1A74"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="007F1A74"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E0F83" w14:textId="51EC1D05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2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1.1.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Identificação das partes interessadas e parceiros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_Toc119686562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5D6D3" w14:textId="6BAB1538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3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1.2.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Problemática e/ou problemas identificados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_Toc119686563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F4C5F" w14:textId="7821D2EE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4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1.3.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Justificativa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_Toc119686564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1ABC2" w14:textId="2C2A7EE2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5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1.4.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Objetivos/resultados/efeitos a serem alcançados (em relação ao problema identificado e sob a perspectiva dos públicos envolvidos)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_Toc119686565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703C0" w14:textId="4795087E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6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1.5.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Referencial teórico (subsídio teórico para propositura de ações da extensão)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_Toc119686566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3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7A128" w14:textId="7D6C4F82" w:rsidR="007F1A74" w:rsidRPr="00DD1CA2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7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2.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PLANEJAMENTO E DESENVOLVIMENTO DO PROJETO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_Toc119686567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E7583" w14:textId="5EE38AD9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8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2.1.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Plano de trabalho (usando ferramenta acordada com o docente)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_Toc119686568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2F17B3" w14:textId="4297C566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69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2.2.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Descrição da forma de envolvimento do público participante na formulação do projeto, seu desenvolvimento e avaliação, bem como as estratégias pelo grupo para mobilizá-los.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_Toc119686569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D2A8E" w14:textId="756D3AF6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0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2.3.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Grupo de trabalho (descrição da responsabilidade de cada membro)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_Toc119686570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468598" w14:textId="030E9AE6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1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2.4.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Metas, critérios ou indicadores de avaliação do projeto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_Toc119686571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FE360" w14:textId="4A72AC52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2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2.5.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Recursos previstos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_Toc119686572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29478" w14:textId="5998783F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3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2.6.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Detalhamento técnico do projeto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_Toc119686573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469B15" w14:textId="040FDCC4" w:rsidR="007F1A74" w:rsidRPr="00DD1CA2" w:rsidRDefault="007F1A74">
          <w:pPr>
            <w:pStyle w:val="Sumrio1"/>
            <w:tabs>
              <w:tab w:val="left" w:pos="44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4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3.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ENCERRAMENTO DO PROJETO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_Toc119686574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84627" w14:textId="301A9062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5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3.1.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Relatório Coletivo (podendo ser oral e escrita ou apenas escrita)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_Toc119686575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811A0" w14:textId="7922C646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6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3.2.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Avaliação de reação da parte interessada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_Toc119686576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8D73A" w14:textId="60B77972" w:rsidR="007F1A74" w:rsidRPr="00DD1CA2" w:rsidRDefault="007F1A74">
          <w:pPr>
            <w:pStyle w:val="Sumrio2"/>
            <w:tabs>
              <w:tab w:val="left" w:pos="880"/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7" w:history="1"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3.3.</w:t>
            </w:r>
            <w:r w:rsidRPr="00DD1CA2">
              <w:rPr>
                <w:rFonts w:asciiTheme="majorHAnsi" w:eastAsiaTheme="minorEastAsia" w:hAnsiTheme="majorHAnsi" w:cstheme="majorHAnsi"/>
                <w:noProof/>
                <w:sz w:val="24"/>
                <w:szCs w:val="24"/>
                <w:lang w:eastAsia="pt-BR"/>
              </w:rPr>
              <w:tab/>
            </w:r>
            <w:r w:rsidRPr="00DD1CA2">
              <w:rPr>
                <w:rStyle w:val="Hyperlink"/>
                <w:rFonts w:asciiTheme="majorHAnsi" w:eastAsia="Calibri" w:hAnsiTheme="majorHAnsi" w:cstheme="majorHAnsi"/>
                <w:noProof/>
                <w:sz w:val="24"/>
                <w:szCs w:val="24"/>
              </w:rPr>
              <w:t>Relato de Experiência Individual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_Toc119686577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5BD71" w14:textId="4416A9C0" w:rsidR="007F1A74" w:rsidRPr="00DD1CA2" w:rsidRDefault="007F1A74">
          <w:pPr>
            <w:pStyle w:val="Sumrio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8" w:history="1">
            <w:r w:rsidRPr="00DD1CA2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3.1. CONTEXTUALIZAÇÃO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_Toc119686578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144C8" w14:textId="12B4387E" w:rsidR="007F1A74" w:rsidRPr="00DD1CA2" w:rsidRDefault="007F1A74">
          <w:pPr>
            <w:pStyle w:val="Sumrio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79" w:history="1">
            <w:r w:rsidRPr="00DD1CA2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3.2. METODOLOGIA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_Toc119686579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8975A" w14:textId="2FBB554F" w:rsidR="007F1A74" w:rsidRPr="00DD1CA2" w:rsidRDefault="007F1A74">
          <w:pPr>
            <w:pStyle w:val="Sumrio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80" w:history="1">
            <w:r w:rsidRPr="00DD1CA2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3.3. RESULTADOS E DISCUSSÃO: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_Toc119686580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34AB6" w14:textId="743FA51C" w:rsidR="007F1A74" w:rsidRPr="00DD1CA2" w:rsidRDefault="007F1A74">
          <w:pPr>
            <w:pStyle w:val="Sumrio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81" w:history="1">
            <w:r w:rsidRPr="00DD1CA2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3.4. REFLEXÃO APROFUNDADA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_Toc119686581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5FAFD" w14:textId="52DC7287" w:rsidR="007F1A74" w:rsidRPr="00DD1CA2" w:rsidRDefault="007F1A74">
          <w:pPr>
            <w:pStyle w:val="Sumrio3"/>
            <w:tabs>
              <w:tab w:val="right" w:leader="dot" w:pos="9016"/>
            </w:tabs>
            <w:rPr>
              <w:rFonts w:asciiTheme="majorHAnsi" w:eastAsiaTheme="minorEastAsia" w:hAnsiTheme="majorHAnsi" w:cstheme="majorHAnsi"/>
              <w:noProof/>
              <w:sz w:val="24"/>
              <w:szCs w:val="24"/>
              <w:lang w:eastAsia="pt-BR"/>
            </w:rPr>
          </w:pPr>
          <w:hyperlink w:anchor="_Toc119686582" w:history="1">
            <w:r w:rsidRPr="00DD1CA2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3.5.  CONSIDERAÇÕES FINAIS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_Toc119686582 \h </w:instrTex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6</w:t>
            </w:r>
            <w:r w:rsidRPr="00DD1CA2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6DD56" w14:textId="1D3A91B5" w:rsidR="00E07AEA" w:rsidRPr="00DD1CA2" w:rsidRDefault="00E07AEA">
          <w:pPr>
            <w:rPr>
              <w:rFonts w:asciiTheme="majorHAnsi" w:hAnsiTheme="majorHAnsi" w:cstheme="majorHAnsi"/>
              <w:sz w:val="24"/>
              <w:szCs w:val="24"/>
            </w:rPr>
          </w:pPr>
          <w:r w:rsidRPr="00DD1CA2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5F205E62" w14:textId="2FC3C206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417FE6F5" w14:textId="77BDE72D" w:rsidR="5B9B6653" w:rsidRPr="00DD1CA2" w:rsidRDefault="5B9B6653" w:rsidP="5B9B6653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74929498" w14:textId="77777777" w:rsidR="0099748F" w:rsidRPr="00DD1CA2" w:rsidRDefault="0099748F">
      <w:pPr>
        <w:rPr>
          <w:rFonts w:asciiTheme="majorHAnsi" w:eastAsia="Calibri" w:hAnsiTheme="majorHAnsi" w:cstheme="majorHAnsi"/>
          <w:color w:val="2F5496" w:themeColor="accent1" w:themeShade="BF"/>
          <w:sz w:val="24"/>
          <w:szCs w:val="24"/>
        </w:rPr>
      </w:pPr>
      <w:r w:rsidRPr="00DD1CA2">
        <w:rPr>
          <w:rFonts w:asciiTheme="majorHAnsi" w:eastAsia="Calibri" w:hAnsiTheme="majorHAnsi" w:cstheme="majorHAnsi"/>
          <w:sz w:val="24"/>
          <w:szCs w:val="24"/>
        </w:rPr>
        <w:br w:type="page"/>
      </w:r>
    </w:p>
    <w:p w14:paraId="0788F523" w14:textId="2EC47DD4" w:rsidR="002660F4" w:rsidRPr="00DD1CA2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ajorHAnsi"/>
          <w:b/>
          <w:bCs/>
          <w:sz w:val="24"/>
          <w:szCs w:val="24"/>
        </w:rPr>
      </w:pPr>
      <w:bookmarkStart w:id="0" w:name="_Toc119686561"/>
      <w:r w:rsidRPr="00DD1CA2">
        <w:rPr>
          <w:rFonts w:eastAsia="Calibri" w:cstheme="majorHAnsi"/>
          <w:sz w:val="24"/>
          <w:szCs w:val="24"/>
        </w:rPr>
        <w:lastRenderedPageBreak/>
        <w:t>DIAGNÓSTICO E TEORIZAÇÃO</w:t>
      </w:r>
      <w:r w:rsidR="001A50A1" w:rsidRPr="00DD1CA2">
        <w:rPr>
          <w:rFonts w:eastAsia="Calibri" w:cstheme="majorHAnsi"/>
          <w:sz w:val="24"/>
          <w:szCs w:val="24"/>
        </w:rPr>
        <w:t xml:space="preserve"> </w:t>
      </w:r>
      <w:bookmarkEnd w:id="0"/>
    </w:p>
    <w:p w14:paraId="493485FE" w14:textId="538E33F8" w:rsidR="0094269D" w:rsidRPr="00DD1CA2" w:rsidRDefault="6117E424" w:rsidP="00386DE2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1" w:name="_Toc119686562"/>
      <w:r w:rsidRPr="00DD1CA2">
        <w:rPr>
          <w:rFonts w:eastAsia="Calibri" w:cstheme="majorHAnsi"/>
          <w:sz w:val="24"/>
          <w:szCs w:val="24"/>
        </w:rPr>
        <w:t xml:space="preserve">Identificação das partes </w:t>
      </w:r>
      <w:r w:rsidR="00165C74" w:rsidRPr="00DD1CA2">
        <w:rPr>
          <w:rFonts w:eastAsia="Calibri" w:cstheme="majorHAnsi"/>
          <w:sz w:val="24"/>
          <w:szCs w:val="24"/>
        </w:rPr>
        <w:t>interessadas e</w:t>
      </w:r>
      <w:r w:rsidRPr="00DD1CA2">
        <w:rPr>
          <w:rFonts w:eastAsia="Calibri" w:cstheme="majorHAnsi"/>
          <w:sz w:val="24"/>
          <w:szCs w:val="24"/>
        </w:rPr>
        <w:t xml:space="preserve"> parceiros</w:t>
      </w:r>
      <w:bookmarkEnd w:id="1"/>
      <w:r w:rsidRPr="00DD1CA2">
        <w:rPr>
          <w:rFonts w:eastAsia="Calibri" w:cstheme="majorHAnsi"/>
          <w:sz w:val="24"/>
          <w:szCs w:val="24"/>
        </w:rPr>
        <w:t xml:space="preserve"> </w:t>
      </w:r>
      <w:bookmarkStart w:id="2" w:name="_Toc119686563"/>
    </w:p>
    <w:p w14:paraId="7F054334" w14:textId="6BD63A4C" w:rsidR="0094269D" w:rsidRPr="00DD1CA2" w:rsidRDefault="0094269D" w:rsidP="000678A0">
      <w:pPr>
        <w:pStyle w:val="p1"/>
        <w:jc w:val="both"/>
        <w:divId w:val="1738433915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Perfil socioeconômico:</w:t>
      </w:r>
      <w:r w:rsidRPr="00DD1CA2">
        <w:rPr>
          <w:rStyle w:val="s2"/>
          <w:rFonts w:asciiTheme="majorHAnsi" w:hAnsiTheme="majorHAnsi" w:cstheme="majorHAnsi"/>
        </w:rPr>
        <w:t xml:space="preserve"> Estudantes de baixa</w:t>
      </w:r>
      <w:r w:rsidR="00386DE2" w:rsidRPr="00DD1CA2">
        <w:rPr>
          <w:rStyle w:val="s2"/>
          <w:rFonts w:asciiTheme="majorHAnsi" w:hAnsiTheme="majorHAnsi" w:cstheme="majorHAnsi"/>
        </w:rPr>
        <w:t xml:space="preserve"> ren</w:t>
      </w:r>
      <w:r w:rsidRPr="00DD1CA2">
        <w:rPr>
          <w:rStyle w:val="s2"/>
          <w:rFonts w:asciiTheme="majorHAnsi" w:hAnsiTheme="majorHAnsi" w:cstheme="majorHAnsi"/>
        </w:rPr>
        <w:t>da, pertencentes a famílias em situação de vulnerabilidade social, muitos dos quais dependem de programas assistenciais como o Bolsa Família.</w:t>
      </w:r>
    </w:p>
    <w:p w14:paraId="07F00B3E" w14:textId="24784004" w:rsidR="0094269D" w:rsidRPr="00DD1CA2" w:rsidRDefault="0094269D" w:rsidP="000678A0">
      <w:pPr>
        <w:pStyle w:val="p1"/>
        <w:jc w:val="both"/>
        <w:divId w:val="1738433915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Escolaridade:</w:t>
      </w:r>
      <w:r w:rsidRPr="00DD1CA2">
        <w:rPr>
          <w:rStyle w:val="s2"/>
          <w:rFonts w:asciiTheme="majorHAnsi" w:hAnsiTheme="majorHAnsi" w:cstheme="majorHAnsi"/>
        </w:rPr>
        <w:t xml:space="preserve"> Estudantes matriculados no ensino médio da rede estadual pública.</w:t>
      </w:r>
    </w:p>
    <w:p w14:paraId="1EEC0BD6" w14:textId="77777777" w:rsidR="0094269D" w:rsidRPr="00DD1CA2" w:rsidRDefault="0094269D" w:rsidP="000678A0">
      <w:pPr>
        <w:pStyle w:val="p1"/>
        <w:jc w:val="both"/>
        <w:divId w:val="1738433915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Gênero:</w:t>
      </w:r>
      <w:r w:rsidRPr="00DD1CA2">
        <w:rPr>
          <w:rStyle w:val="s2"/>
          <w:rFonts w:asciiTheme="majorHAnsi" w:hAnsiTheme="majorHAnsi" w:cstheme="majorHAnsi"/>
        </w:rPr>
        <w:t xml:space="preserve"> Misto, com atenção especial a meninas (que muitas vezes abandonam os estudos por gravidez precoce) e meninos (mais propensos à evasão por necessidade de trabalhar).</w:t>
      </w:r>
    </w:p>
    <w:p w14:paraId="608EE110" w14:textId="77777777" w:rsidR="0094269D" w:rsidRPr="00DD1CA2" w:rsidRDefault="0094269D" w:rsidP="000678A0">
      <w:pPr>
        <w:pStyle w:val="p1"/>
        <w:jc w:val="both"/>
        <w:divId w:val="1738433915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Faixa etária:</w:t>
      </w:r>
      <w:r w:rsidRPr="00DD1CA2">
        <w:rPr>
          <w:rStyle w:val="s2"/>
          <w:rFonts w:asciiTheme="majorHAnsi" w:hAnsiTheme="majorHAnsi" w:cstheme="majorHAnsi"/>
        </w:rPr>
        <w:t xml:space="preserve"> Jovens entre </w:t>
      </w:r>
      <w:r w:rsidRPr="00DD1CA2">
        <w:rPr>
          <w:rStyle w:val="s1"/>
          <w:rFonts w:asciiTheme="majorHAnsi" w:hAnsiTheme="majorHAnsi" w:cstheme="majorHAnsi"/>
        </w:rPr>
        <w:t>14 e 18 anos</w:t>
      </w:r>
      <w:r w:rsidRPr="00DD1CA2">
        <w:rPr>
          <w:rStyle w:val="s2"/>
          <w:rFonts w:asciiTheme="majorHAnsi" w:hAnsiTheme="majorHAnsi" w:cstheme="majorHAnsi"/>
        </w:rPr>
        <w:t>.</w:t>
      </w:r>
    </w:p>
    <w:p w14:paraId="645D1839" w14:textId="77777777" w:rsidR="0094269D" w:rsidRPr="00DD1CA2" w:rsidRDefault="0094269D" w:rsidP="000678A0">
      <w:pPr>
        <w:pStyle w:val="p1"/>
        <w:jc w:val="both"/>
        <w:divId w:val="1738433915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Quantidade estimada:</w:t>
      </w:r>
      <w:r w:rsidRPr="00DD1CA2">
        <w:rPr>
          <w:rStyle w:val="s2"/>
          <w:rFonts w:asciiTheme="majorHAnsi" w:hAnsiTheme="majorHAnsi" w:cstheme="majorHAnsi"/>
        </w:rPr>
        <w:t xml:space="preserve"> Aproximadamente </w:t>
      </w:r>
      <w:r w:rsidRPr="00DD1CA2">
        <w:rPr>
          <w:rStyle w:val="s1"/>
          <w:rFonts w:asciiTheme="majorHAnsi" w:hAnsiTheme="majorHAnsi" w:cstheme="majorHAnsi"/>
        </w:rPr>
        <w:t>300 a 500 alunos</w:t>
      </w:r>
      <w:r w:rsidRPr="00DD1CA2">
        <w:rPr>
          <w:rStyle w:val="s2"/>
          <w:rFonts w:asciiTheme="majorHAnsi" w:hAnsiTheme="majorHAnsi" w:cstheme="majorHAnsi"/>
        </w:rPr>
        <w:t>, considerando escolas de médio porte em regiões urbanas</w:t>
      </w:r>
    </w:p>
    <w:p w14:paraId="4664A562" w14:textId="55D61E8E" w:rsidR="002660F4" w:rsidRPr="00DD1CA2" w:rsidRDefault="6117E424" w:rsidP="00B87BF7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r w:rsidRPr="00DD1CA2">
        <w:rPr>
          <w:rFonts w:eastAsia="Calibri" w:cstheme="majorHAnsi"/>
          <w:sz w:val="24"/>
          <w:szCs w:val="24"/>
        </w:rPr>
        <w:t xml:space="preserve">Problemática </w:t>
      </w:r>
      <w:r w:rsidR="01413F6A" w:rsidRPr="00DD1CA2">
        <w:rPr>
          <w:rFonts w:eastAsia="Calibri" w:cstheme="majorHAnsi"/>
          <w:sz w:val="24"/>
          <w:szCs w:val="24"/>
        </w:rPr>
        <w:t>e/ou problemas identificados</w:t>
      </w:r>
      <w:bookmarkEnd w:id="2"/>
    </w:p>
    <w:p w14:paraId="0CFC490C" w14:textId="77777777" w:rsidR="000678A0" w:rsidRPr="00DD1CA2" w:rsidRDefault="000678A0" w:rsidP="000678A0">
      <w:pPr>
        <w:rPr>
          <w:sz w:val="24"/>
          <w:szCs w:val="24"/>
        </w:rPr>
      </w:pPr>
    </w:p>
    <w:p w14:paraId="5C4BBE68" w14:textId="116C9A25" w:rsidR="009B3B6C" w:rsidRPr="00DD1CA2" w:rsidRDefault="009B3B6C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Problemática</w:t>
      </w:r>
      <w:r w:rsidR="00724426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e causas:</w:t>
      </w:r>
    </w:p>
    <w:p w14:paraId="1879A63B" w14:textId="0441F504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Necessidade de trabalhar e ajudar em casa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;</w:t>
      </w:r>
    </w:p>
    <w:p w14:paraId="0DEAE427" w14:textId="3F58D9B7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Falta de interesse pela escola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;</w:t>
      </w:r>
    </w:p>
    <w:p w14:paraId="073F60EC" w14:textId="3057DBFA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Problemas com transporte ou distância da escola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;</w:t>
      </w:r>
    </w:p>
    <w:p w14:paraId="2AB7EAEA" w14:textId="77777777" w:rsidR="000678A0" w:rsidRPr="00DD1CA2" w:rsidRDefault="000678A0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</w:p>
    <w:p w14:paraId="6FCCC4BB" w14:textId="7CBFBD70" w:rsidR="009B3B6C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Baixa qualidade na infraestrutura física escolar</w:t>
      </w:r>
      <w:r w:rsidR="00026C78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e o problema escolhido: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</w:t>
      </w:r>
      <w:r w:rsidR="009B3B6C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BAIXA QUALIDADE NA INFRAESTRUTURA FÍSICA ESCOLAR.</w:t>
      </w:r>
    </w:p>
    <w:p w14:paraId="1D814F72" w14:textId="167202E5" w:rsidR="009B3B6C" w:rsidRPr="00DD1CA2" w:rsidRDefault="009B3B6C" w:rsidP="000678A0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A falta de acessibilidade, por exemplo, exclui alunos com deficiência e torna o espaço hostil à permanência de muitos estudantes. A ausência de saneamento adequado ou coleta de lixo compromete a saúde, a higiene e a dignidade, o que desestimula o vínculo com a escola e favorece o abandono. Infraestruturas precárias geram ambientes inseguros, desconfortáveis e até mesmo perigosos para alunos e professores.</w:t>
      </w:r>
    </w:p>
    <w:p w14:paraId="6055F081" w14:textId="0F26FC55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color w:val="FF0000"/>
          <w:sz w:val="24"/>
          <w:szCs w:val="24"/>
        </w:rPr>
      </w:pPr>
    </w:p>
    <w:p w14:paraId="16B1968D" w14:textId="5140A88C" w:rsidR="002660F4" w:rsidRPr="00DD1CA2" w:rsidRDefault="0019211A" w:rsidP="00B87BF7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3" w:name="_Toc119686564"/>
      <w:r w:rsidRPr="00DD1CA2">
        <w:rPr>
          <w:rFonts w:eastAsia="Calibri" w:cstheme="majorHAnsi"/>
          <w:sz w:val="24"/>
          <w:szCs w:val="24"/>
        </w:rPr>
        <w:t>Justificativa</w:t>
      </w:r>
      <w:bookmarkEnd w:id="3"/>
      <w:r w:rsidR="4ECCF8BC" w:rsidRPr="00DD1CA2">
        <w:rPr>
          <w:rFonts w:eastAsia="Calibri" w:cstheme="majorHAnsi"/>
          <w:sz w:val="24"/>
          <w:szCs w:val="24"/>
        </w:rPr>
        <w:t xml:space="preserve"> </w:t>
      </w:r>
    </w:p>
    <w:p w14:paraId="585537C4" w14:textId="77777777" w:rsidR="000678A0" w:rsidRPr="00DD1CA2" w:rsidRDefault="000678A0" w:rsidP="000678A0">
      <w:pPr>
        <w:rPr>
          <w:sz w:val="24"/>
          <w:szCs w:val="24"/>
        </w:rPr>
      </w:pPr>
    </w:p>
    <w:p w14:paraId="714C00BE" w14:textId="0882B453" w:rsidR="00EC198B" w:rsidRPr="00DD1CA2" w:rsidRDefault="00EC198B" w:rsidP="00EC198B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A evasão escolar no ensino médio é um problema estrutural que compromete o futuro de milhares de jovens.  O abandono escolar prejudica o desenvolvimento na sociedade.</w:t>
      </w:r>
    </w:p>
    <w:p w14:paraId="4969D338" w14:textId="5FC92EDC" w:rsidR="00EC198B" w:rsidRPr="00DD1CA2" w:rsidRDefault="00EC198B" w:rsidP="00EC198B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Esse problema escancaram um cenário de negligência estrutural que afeta diretamente o ensino dos alunos e desenvolvimento 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deles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.</w:t>
      </w:r>
      <w:r w:rsidR="00724426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A presença de lixo, falta de água, compromete a saúde, a higiene e a dignidade no ambiente escolar, desestimulando os alunos a 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frequentarem</w:t>
      </w:r>
      <w:r w:rsidR="00724426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a escola.</w:t>
      </w:r>
    </w:p>
    <w:p w14:paraId="541271DE" w14:textId="39353E0F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0E63C87C" w14:textId="56A7DA93" w:rsidR="002660F4" w:rsidRPr="00DD1CA2" w:rsidRDefault="0027D347" w:rsidP="00B87BF7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4" w:name="_Toc119686565"/>
      <w:r w:rsidRPr="00DD1CA2">
        <w:rPr>
          <w:rFonts w:eastAsia="Calibri" w:cstheme="majorHAnsi"/>
          <w:sz w:val="24"/>
          <w:szCs w:val="24"/>
        </w:rPr>
        <w:lastRenderedPageBreak/>
        <w:t>Objetivos</w:t>
      </w:r>
      <w:r w:rsidR="0057727C" w:rsidRPr="00DD1CA2">
        <w:rPr>
          <w:rFonts w:eastAsia="Calibri" w:cstheme="majorHAnsi"/>
          <w:sz w:val="24"/>
          <w:szCs w:val="24"/>
        </w:rPr>
        <w:t>/resultados/efeitos</w:t>
      </w:r>
      <w:r w:rsidRPr="00DD1CA2">
        <w:rPr>
          <w:rFonts w:eastAsia="Calibri" w:cstheme="majorHAnsi"/>
          <w:sz w:val="24"/>
          <w:szCs w:val="24"/>
        </w:rPr>
        <w:t xml:space="preserve"> a serem alcançados</w:t>
      </w:r>
      <w:r w:rsidR="0057727C" w:rsidRPr="00DD1CA2">
        <w:rPr>
          <w:rFonts w:eastAsia="Calibri" w:cstheme="majorHAnsi"/>
          <w:sz w:val="24"/>
          <w:szCs w:val="24"/>
        </w:rPr>
        <w:t xml:space="preserve"> (em relação ao problema identificado e sob a perspectiva dos públicos envolvidos)</w:t>
      </w:r>
      <w:bookmarkEnd w:id="4"/>
    </w:p>
    <w:p w14:paraId="10B923A9" w14:textId="0E624A3F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color w:val="FF0000"/>
          <w:sz w:val="24"/>
          <w:szCs w:val="24"/>
        </w:rPr>
      </w:pPr>
    </w:p>
    <w:p w14:paraId="0F5EF16B" w14:textId="68488709" w:rsidR="00724426" w:rsidRPr="00DD1CA2" w:rsidRDefault="00724426" w:rsidP="00724426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Soluções e recomendações:</w:t>
      </w:r>
    </w:p>
    <w:p w14:paraId="486044C7" w14:textId="0AF61360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Instalação de ligação de todas as escolas à rede pública de esgoto. </w:t>
      </w:r>
    </w:p>
    <w:p w14:paraId="303B54E5" w14:textId="77777777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Fornecimento estável de energia elétrica. </w:t>
      </w:r>
    </w:p>
    <w:p w14:paraId="6F349D6B" w14:textId="77777777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Criação de um programa estadual de monitoramento e manutenção da infraestrutura. </w:t>
      </w:r>
    </w:p>
    <w:p w14:paraId="508815F8" w14:textId="77777777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Participação da comunidade escolar na fiscalização. </w:t>
      </w:r>
    </w:p>
    <w:p w14:paraId="0FBFADED" w14:textId="77777777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Instalação de rampas de acesso e pisos táteis. </w:t>
      </w:r>
    </w:p>
    <w:p w14:paraId="478026FA" w14:textId="77777777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Implantação da coleta de lixo nas unidades escolares.</w:t>
      </w:r>
    </w:p>
    <w:p w14:paraId="280626D4" w14:textId="6D4F6CE4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Garantia de fornecimento regular da água potável.</w:t>
      </w:r>
    </w:p>
    <w:p w14:paraId="1B115919" w14:textId="7D2F646E" w:rsidR="00724426" w:rsidRPr="00DD1CA2" w:rsidRDefault="00724426" w:rsidP="000678A0">
      <w:pPr>
        <w:spacing w:after="0" w:line="276" w:lineRule="auto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Com essas soluções, os resultados obtidos são a diminuição da evasão escola no ensino médio público.</w:t>
      </w:r>
    </w:p>
    <w:p w14:paraId="782C9E6C" w14:textId="77777777" w:rsidR="00724426" w:rsidRPr="00DD1CA2" w:rsidRDefault="00724426" w:rsidP="00724426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</w:p>
    <w:p w14:paraId="5B5FD81D" w14:textId="2B7CFCAC" w:rsidR="002660F4" w:rsidRPr="00DD1CA2" w:rsidRDefault="0027D347" w:rsidP="00B87BF7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5" w:name="_Toc119686566"/>
      <w:r w:rsidRPr="00DD1CA2">
        <w:rPr>
          <w:rFonts w:eastAsia="Calibri" w:cstheme="majorHAnsi"/>
          <w:sz w:val="24"/>
          <w:szCs w:val="24"/>
        </w:rPr>
        <w:t>Referencial teórico (subsídio teórico para propositura de ações da extensão)</w:t>
      </w:r>
      <w:bookmarkEnd w:id="5"/>
    </w:p>
    <w:p w14:paraId="0EA59312" w14:textId="77777777" w:rsidR="00D71EA5" w:rsidRPr="00DD1CA2" w:rsidRDefault="00D71EA5" w:rsidP="000678A0">
      <w:pPr>
        <w:pStyle w:val="p1"/>
        <w:jc w:val="both"/>
        <w:divId w:val="499154891"/>
        <w:rPr>
          <w:rFonts w:asciiTheme="majorHAnsi" w:hAnsiTheme="majorHAnsi" w:cstheme="majorHAnsi"/>
        </w:rPr>
      </w:pPr>
      <w:bookmarkStart w:id="6" w:name="_Toc119686567"/>
      <w:r w:rsidRPr="00DD1CA2">
        <w:rPr>
          <w:rStyle w:val="s1"/>
          <w:rFonts w:asciiTheme="majorHAnsi" w:hAnsiTheme="majorHAnsi" w:cstheme="majorHAnsi"/>
        </w:rPr>
        <w:t xml:space="preserve">O projeto utiliza como base teórica os autores </w:t>
      </w:r>
      <w:r w:rsidRPr="00DD1CA2">
        <w:rPr>
          <w:rStyle w:val="s2"/>
          <w:rFonts w:asciiTheme="majorHAnsi" w:hAnsiTheme="majorHAnsi" w:cstheme="majorHAnsi"/>
        </w:rPr>
        <w:t>Pierre Bourdieu</w:t>
      </w:r>
      <w:r w:rsidRPr="00DD1CA2">
        <w:rPr>
          <w:rStyle w:val="s1"/>
          <w:rFonts w:asciiTheme="majorHAnsi" w:hAnsiTheme="majorHAnsi" w:cstheme="majorHAnsi"/>
        </w:rPr>
        <w:t xml:space="preserve">, </w:t>
      </w:r>
      <w:r w:rsidRPr="00DD1CA2">
        <w:rPr>
          <w:rStyle w:val="s2"/>
          <w:rFonts w:asciiTheme="majorHAnsi" w:hAnsiTheme="majorHAnsi" w:cstheme="majorHAnsi"/>
        </w:rPr>
        <w:t>Dermeval Saviani</w:t>
      </w:r>
      <w:r w:rsidRPr="00DD1CA2">
        <w:rPr>
          <w:rStyle w:val="s1"/>
          <w:rFonts w:asciiTheme="majorHAnsi" w:hAnsiTheme="majorHAnsi" w:cstheme="majorHAnsi"/>
        </w:rPr>
        <w:t xml:space="preserve"> e </w:t>
      </w:r>
      <w:r w:rsidRPr="00DD1CA2">
        <w:rPr>
          <w:rStyle w:val="s2"/>
          <w:rFonts w:asciiTheme="majorHAnsi" w:hAnsiTheme="majorHAnsi" w:cstheme="majorHAnsi"/>
        </w:rPr>
        <w:t>Bernard Charlot</w:t>
      </w:r>
      <w:r w:rsidRPr="00DD1CA2">
        <w:rPr>
          <w:rStyle w:val="s1"/>
          <w:rFonts w:asciiTheme="majorHAnsi" w:hAnsiTheme="majorHAnsi" w:cstheme="majorHAnsi"/>
        </w:rPr>
        <w:t xml:space="preserve"> para compreender e combater a evasão escolar. Bourdieu explica como a escola pode reproduzir desigualdades sociais; Saviani destaca a importância de uma escola pública com estrutura e qualidade para garantir a permanência dos alunos; e Charlot mostra como a falta de sentido na aprendizagem leva ao abandono. Esses autores justificam as ações do projeto, como melhoria da infraestrutura, apoio psicossocial e valorização do ambiente escolar, mostrando que a evasão é um problema social que exige soluções integradas.</w:t>
      </w:r>
    </w:p>
    <w:p w14:paraId="10BA974F" w14:textId="2CA42586" w:rsidR="002660F4" w:rsidRPr="00DD1CA2" w:rsidRDefault="19A1F864" w:rsidP="004A33E0">
      <w:pPr>
        <w:pStyle w:val="Ttulo1"/>
        <w:numPr>
          <w:ilvl w:val="0"/>
          <w:numId w:val="5"/>
        </w:numPr>
        <w:rPr>
          <w:rFonts w:eastAsia="Calibri" w:cstheme="majorHAnsi"/>
          <w:sz w:val="24"/>
          <w:szCs w:val="24"/>
        </w:rPr>
      </w:pPr>
      <w:r w:rsidRPr="00DD1CA2">
        <w:rPr>
          <w:rFonts w:eastAsia="Calibri" w:cstheme="majorHAnsi"/>
          <w:sz w:val="24"/>
          <w:szCs w:val="24"/>
        </w:rPr>
        <w:t xml:space="preserve">PLANEJAMENTO </w:t>
      </w:r>
      <w:r w:rsidR="00E45995" w:rsidRPr="00DD1CA2">
        <w:rPr>
          <w:rFonts w:eastAsia="Calibri" w:cstheme="majorHAnsi"/>
          <w:sz w:val="24"/>
          <w:szCs w:val="24"/>
        </w:rPr>
        <w:t>E</w:t>
      </w:r>
      <w:r w:rsidRPr="00DD1CA2">
        <w:rPr>
          <w:rFonts w:eastAsia="Calibri" w:cstheme="majorHAnsi"/>
          <w:sz w:val="24"/>
          <w:szCs w:val="24"/>
        </w:rPr>
        <w:t xml:space="preserve"> DESENVOLVIMENTO DO PROJETO</w:t>
      </w:r>
      <w:r w:rsidR="001A50A1" w:rsidRPr="00DD1CA2">
        <w:rPr>
          <w:rFonts w:eastAsia="Calibri" w:cstheme="majorHAnsi"/>
          <w:sz w:val="24"/>
          <w:szCs w:val="24"/>
        </w:rPr>
        <w:t xml:space="preserve"> </w:t>
      </w:r>
      <w:bookmarkEnd w:id="6"/>
    </w:p>
    <w:p w14:paraId="11A6A8DC" w14:textId="166AAF7E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3E865775" w14:textId="4785459D" w:rsidR="002660F4" w:rsidRPr="00DD1CA2" w:rsidRDefault="0027D347" w:rsidP="004A33E0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7" w:name="_Toc119686568"/>
      <w:r w:rsidRPr="00DD1CA2">
        <w:rPr>
          <w:rFonts w:eastAsia="Calibri" w:cstheme="majorHAnsi"/>
          <w:sz w:val="24"/>
          <w:szCs w:val="24"/>
        </w:rPr>
        <w:t xml:space="preserve">Plano de </w:t>
      </w:r>
      <w:r w:rsidR="00FF372B" w:rsidRPr="00DD1CA2">
        <w:rPr>
          <w:rFonts w:eastAsia="Calibri" w:cstheme="majorHAnsi"/>
          <w:sz w:val="24"/>
          <w:szCs w:val="24"/>
        </w:rPr>
        <w:t>trabalho</w:t>
      </w:r>
      <w:r w:rsidRPr="00DD1CA2">
        <w:rPr>
          <w:rFonts w:eastAsia="Calibri" w:cstheme="majorHAnsi"/>
          <w:sz w:val="24"/>
          <w:szCs w:val="24"/>
        </w:rPr>
        <w:t xml:space="preserve"> (</w:t>
      </w:r>
      <w:r w:rsidR="00FF372B" w:rsidRPr="00DD1CA2">
        <w:rPr>
          <w:rFonts w:eastAsia="Calibri" w:cstheme="majorHAnsi"/>
          <w:sz w:val="24"/>
          <w:szCs w:val="24"/>
        </w:rPr>
        <w:t>usando</w:t>
      </w:r>
      <w:r w:rsidRPr="00DD1CA2">
        <w:rPr>
          <w:rFonts w:eastAsia="Calibri" w:cstheme="majorHAnsi"/>
          <w:sz w:val="24"/>
          <w:szCs w:val="24"/>
        </w:rPr>
        <w:t xml:space="preserve"> ferramenta</w:t>
      </w:r>
      <w:r w:rsidR="00FF372B" w:rsidRPr="00DD1CA2">
        <w:rPr>
          <w:rFonts w:eastAsia="Calibri" w:cstheme="majorHAnsi"/>
          <w:sz w:val="24"/>
          <w:szCs w:val="24"/>
        </w:rPr>
        <w:t xml:space="preserve"> acordada com o docente</w:t>
      </w:r>
      <w:r w:rsidRPr="00DD1CA2">
        <w:rPr>
          <w:rFonts w:eastAsia="Calibri" w:cstheme="majorHAnsi"/>
          <w:sz w:val="24"/>
          <w:szCs w:val="24"/>
        </w:rPr>
        <w:t>)</w:t>
      </w:r>
      <w:bookmarkEnd w:id="7"/>
    </w:p>
    <w:p w14:paraId="763635C5" w14:textId="77777777" w:rsidR="000678A0" w:rsidRPr="00DD1CA2" w:rsidRDefault="000678A0" w:rsidP="000678A0">
      <w:pPr>
        <w:rPr>
          <w:sz w:val="24"/>
          <w:szCs w:val="24"/>
        </w:rPr>
      </w:pPr>
    </w:p>
    <w:p w14:paraId="28D1F37D" w14:textId="70C73688" w:rsidR="000678A0" w:rsidRPr="00DD1CA2" w:rsidRDefault="00395865" w:rsidP="00A924E3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Através do site </w:t>
      </w:r>
      <w:proofErr w:type="spellStart"/>
      <w:r w:rsidR="000678A0" w:rsidRPr="00DD1CA2">
        <w:rPr>
          <w:rFonts w:asciiTheme="majorHAnsi" w:eastAsia="Calibri" w:hAnsiTheme="majorHAnsi" w:cstheme="majorHAnsi"/>
          <w:i/>
          <w:iCs/>
          <w:color w:val="000000" w:themeColor="text1"/>
          <w:sz w:val="24"/>
          <w:szCs w:val="24"/>
        </w:rPr>
        <w:t>N</w:t>
      </w:r>
      <w:r w:rsidRPr="00DD1CA2">
        <w:rPr>
          <w:rFonts w:asciiTheme="majorHAnsi" w:eastAsia="Calibri" w:hAnsiTheme="majorHAnsi" w:cstheme="majorHAnsi"/>
          <w:i/>
          <w:iCs/>
          <w:color w:val="000000" w:themeColor="text1"/>
          <w:sz w:val="24"/>
          <w:szCs w:val="24"/>
        </w:rPr>
        <w:t>otion</w:t>
      </w:r>
      <w:proofErr w:type="spellEnd"/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para inclusão de sugestões, 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materiais etc.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</w:t>
      </w:r>
      <w:hyperlink r:id="rId11" w:history="1">
        <w:r w:rsidRPr="00DD1CA2">
          <w:rPr>
            <w:rStyle w:val="Hyperlink"/>
            <w:rFonts w:asciiTheme="majorHAnsi" w:eastAsia="Calibri" w:hAnsiTheme="majorHAnsi" w:cstheme="majorHAnsi"/>
            <w:sz w:val="24"/>
            <w:szCs w:val="24"/>
          </w:rPr>
          <w:t>https://www.notion.so/ricard-programacao/Projeto-Big-Data-2025-1-1d78606e452880c5a770c1c33a9e2850?pvs=4</w:t>
        </w:r>
      </w:hyperlink>
    </w:p>
    <w:p w14:paraId="498FDBC0" w14:textId="1E10CDBE" w:rsidR="002660F4" w:rsidRPr="00DD1CA2" w:rsidRDefault="000678A0" w:rsidP="00A924E3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Reuniões pelo</w:t>
      </w:r>
      <w:r w:rsidR="00395865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Google Meet, encontros em bibliotecas.</w:t>
      </w:r>
      <w:bookmarkStart w:id="8" w:name="_Toc119686569"/>
      <w:r w:rsidR="00A924E3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</w:t>
      </w:r>
      <w:r w:rsidR="0027D347" w:rsidRPr="00DD1CA2">
        <w:rPr>
          <w:rFonts w:asciiTheme="majorHAnsi" w:eastAsia="Calibri" w:hAnsiTheme="majorHAnsi" w:cstheme="majorHAnsi"/>
          <w:sz w:val="24"/>
          <w:szCs w:val="24"/>
        </w:rPr>
        <w:t xml:space="preserve">Descrição da forma de </w:t>
      </w:r>
      <w:r w:rsidR="008924C0" w:rsidRPr="00DD1CA2">
        <w:rPr>
          <w:rFonts w:asciiTheme="majorHAnsi" w:eastAsia="Calibri" w:hAnsiTheme="majorHAnsi" w:cstheme="majorHAnsi"/>
          <w:sz w:val="24"/>
          <w:szCs w:val="24"/>
        </w:rPr>
        <w:t>envolvimento</w:t>
      </w:r>
      <w:r w:rsidR="0027D347" w:rsidRPr="00DD1CA2">
        <w:rPr>
          <w:rFonts w:asciiTheme="majorHAnsi" w:eastAsia="Calibri" w:hAnsiTheme="majorHAnsi" w:cstheme="majorHAnsi"/>
          <w:sz w:val="24"/>
          <w:szCs w:val="24"/>
        </w:rPr>
        <w:t xml:space="preserve"> do p</w:t>
      </w:r>
      <w:r w:rsidR="0EBE1DF0" w:rsidRPr="00DD1CA2">
        <w:rPr>
          <w:rFonts w:asciiTheme="majorHAnsi" w:eastAsia="Calibri" w:hAnsiTheme="majorHAnsi" w:cstheme="majorHAnsi"/>
          <w:sz w:val="24"/>
          <w:szCs w:val="24"/>
        </w:rPr>
        <w:t xml:space="preserve">úblico participante </w:t>
      </w:r>
      <w:r w:rsidR="0027D347" w:rsidRPr="00DD1CA2">
        <w:rPr>
          <w:rFonts w:asciiTheme="majorHAnsi" w:eastAsia="Calibri" w:hAnsiTheme="majorHAnsi" w:cstheme="majorHAnsi"/>
          <w:sz w:val="24"/>
          <w:szCs w:val="24"/>
        </w:rPr>
        <w:t>na formulação do projeto, seu desenvolvimento e avaliação</w:t>
      </w:r>
      <w:r w:rsidR="008924C0" w:rsidRPr="00DD1CA2">
        <w:rPr>
          <w:rFonts w:asciiTheme="majorHAnsi" w:eastAsia="Calibri" w:hAnsiTheme="majorHAnsi" w:cstheme="majorHAnsi"/>
          <w:sz w:val="24"/>
          <w:szCs w:val="24"/>
        </w:rPr>
        <w:t>, bem como as estratégias pelo grupo para mobilizá-los</w:t>
      </w:r>
      <w:r w:rsidR="0027D347" w:rsidRPr="00DD1CA2">
        <w:rPr>
          <w:rFonts w:asciiTheme="majorHAnsi" w:eastAsia="Calibri" w:hAnsiTheme="majorHAnsi" w:cstheme="majorHAnsi"/>
          <w:sz w:val="24"/>
          <w:szCs w:val="24"/>
        </w:rPr>
        <w:t>.</w:t>
      </w:r>
      <w:bookmarkEnd w:id="8"/>
    </w:p>
    <w:p w14:paraId="74E5759C" w14:textId="375C614A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color w:val="FF0000"/>
          <w:sz w:val="24"/>
          <w:szCs w:val="24"/>
        </w:rPr>
      </w:pPr>
    </w:p>
    <w:p w14:paraId="463F7F47" w14:textId="1B0C7F09" w:rsidR="002660F4" w:rsidRPr="00DD1CA2" w:rsidRDefault="009F1AE2" w:rsidP="004A33E0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9" w:name="_Toc119686570"/>
      <w:r w:rsidRPr="00DD1CA2">
        <w:rPr>
          <w:rFonts w:eastAsia="Calibri" w:cstheme="majorHAnsi"/>
          <w:sz w:val="24"/>
          <w:szCs w:val="24"/>
        </w:rPr>
        <w:t>Grupo</w:t>
      </w:r>
      <w:r w:rsidR="0027D347" w:rsidRPr="00DD1CA2">
        <w:rPr>
          <w:rFonts w:eastAsia="Calibri" w:cstheme="majorHAnsi"/>
          <w:sz w:val="24"/>
          <w:szCs w:val="24"/>
        </w:rPr>
        <w:t xml:space="preserve"> de trabalho (descrição da responsabilidade de cada membro)</w:t>
      </w:r>
      <w:bookmarkEnd w:id="9"/>
    </w:p>
    <w:p w14:paraId="18AB0B90" w14:textId="77777777" w:rsidR="000678A0" w:rsidRPr="00DD1CA2" w:rsidRDefault="000678A0" w:rsidP="000678A0">
      <w:pPr>
        <w:rPr>
          <w:sz w:val="24"/>
          <w:szCs w:val="24"/>
        </w:rPr>
      </w:pPr>
    </w:p>
    <w:p w14:paraId="17D86362" w14:textId="291C47F5" w:rsidR="002660F4" w:rsidRPr="00DD1CA2" w:rsidRDefault="00026C78" w:rsidP="005B09C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Ricardo foi responsável pelo dashboard e causas, Carol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ina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pelo Power 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B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i, Gilberto pela extração de dados, Isabelle pelas soluções do problema e melhoria e </w:t>
      </w:r>
      <w:r w:rsidR="000678A0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Thayza, pelo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</w:t>
      </w:r>
      <w:r w:rsidR="00912331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slid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e do projeto.</w:t>
      </w:r>
    </w:p>
    <w:p w14:paraId="633B29D7" w14:textId="77777777" w:rsidR="000678A0" w:rsidRPr="00DD1CA2" w:rsidRDefault="000678A0" w:rsidP="005B09C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</w:p>
    <w:p w14:paraId="1734074C" w14:textId="09A4CBFC" w:rsidR="00FC4C5E" w:rsidRPr="00DD1CA2" w:rsidRDefault="00FC4C5E" w:rsidP="004A33E0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10" w:name="_Toc119686571"/>
      <w:r w:rsidRPr="00DD1CA2">
        <w:rPr>
          <w:rFonts w:eastAsia="Calibri" w:cstheme="majorHAnsi"/>
          <w:sz w:val="24"/>
          <w:szCs w:val="24"/>
        </w:rPr>
        <w:lastRenderedPageBreak/>
        <w:t>Metas, critérios ou indicadores de avaliação do projeto</w:t>
      </w:r>
      <w:bookmarkEnd w:id="10"/>
    </w:p>
    <w:p w14:paraId="66141E31" w14:textId="37556698" w:rsidR="00026C78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Implantar rampas e pisos táteis em todas as escolas estaduais, garantindo acessibilidade a alunos com deficiência.</w:t>
      </w:r>
    </w:p>
    <w:p w14:paraId="4208BA4A" w14:textId="1A08C515" w:rsidR="00FC4C5E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Justificativa: A ausência de acessibilidade exclui esses alunos, gerando abandono escolar. A inclusão física promove igualdade de acesso e pertencimento.</w:t>
      </w:r>
    </w:p>
    <w:p w14:paraId="5DCAAB9E" w14:textId="77777777" w:rsidR="00026C78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Solução: Garantir parceria com prefeituras e empresas de limpeza urbana para coleta regular e segura de resíduos nas escolas.</w:t>
      </w:r>
    </w:p>
    <w:p w14:paraId="7FCDB7CC" w14:textId="33D7BE91" w:rsidR="00026C78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Justificativa: A presença de lixo compromete a saúde, a higiene e a dignidade no ambiente escolar, desestimulando os alunos a </w:t>
      </w:r>
      <w:r w:rsidR="00BA6E87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frequentarem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a escola.</w:t>
      </w:r>
    </w:p>
    <w:p w14:paraId="5D180DCB" w14:textId="295104EC" w:rsidR="00026C78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Solução: Instalar poços, caixas d’água e sistemas de purificação onde não há abastecimento regular.</w:t>
      </w:r>
    </w:p>
    <w:p w14:paraId="7773FC1B" w14:textId="77777777" w:rsidR="000678A0" w:rsidRPr="00DD1CA2" w:rsidRDefault="000678A0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</w:p>
    <w:p w14:paraId="36A86F18" w14:textId="243698FE" w:rsidR="00026C78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Justificativa: A falta de água impacta diretamente na limpeza, no preparo de alimentos e na saúde dos alunos — fatores que geram afastamento e evasão</w:t>
      </w:r>
    </w:p>
    <w:p w14:paraId="5AED759D" w14:textId="77777777" w:rsidR="00912331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Solução: Investimentos para conectar todas as escolas à rede pública de esgoto, ou instalar sistemas de fossa séptica onde não há rede.</w:t>
      </w:r>
      <w:r w:rsidR="00912331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Justificativa:</w:t>
      </w:r>
    </w:p>
    <w:p w14:paraId="5D981825" w14:textId="2489F0F4" w:rsidR="00026C78" w:rsidRPr="00DD1CA2" w:rsidRDefault="00026C78" w:rsidP="00026C78">
      <w:pPr>
        <w:spacing w:after="0" w:line="276" w:lineRule="auto"/>
        <w:jc w:val="both"/>
        <w:rPr>
          <w:rFonts w:asciiTheme="majorHAnsi" w:eastAsia="Calibri" w:hAnsiTheme="majorHAnsi" w:cstheme="majorHAnsi"/>
          <w:color w:val="000000" w:themeColor="text1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A falta de saneamento básico</w:t>
      </w:r>
      <w:r w:rsidR="00912331"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 xml:space="preserve"> </w:t>
      </w:r>
      <w:r w:rsidRPr="00DD1CA2">
        <w:rPr>
          <w:rFonts w:asciiTheme="majorHAnsi" w:eastAsia="Calibri" w:hAnsiTheme="majorHAnsi" w:cstheme="majorHAnsi"/>
          <w:color w:val="000000" w:themeColor="text1"/>
          <w:sz w:val="24"/>
          <w:szCs w:val="24"/>
        </w:rPr>
        <w:t>compromete a saúde dos estudantes e o ambiente escolar, provocando faltas recorrentes e evasão.</w:t>
      </w:r>
    </w:p>
    <w:p w14:paraId="0976374C" w14:textId="63DF6DE4" w:rsidR="00FC4C5E" w:rsidRPr="00DD1CA2" w:rsidRDefault="00FC4C5E" w:rsidP="005B0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05E53FB3" w14:textId="081E46C6" w:rsidR="002660F4" w:rsidRPr="00DD1CA2" w:rsidRDefault="0027D347" w:rsidP="004A33E0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11" w:name="_Toc119686572"/>
      <w:r w:rsidRPr="00DD1CA2">
        <w:rPr>
          <w:rFonts w:eastAsia="Calibri" w:cstheme="majorHAnsi"/>
          <w:sz w:val="24"/>
          <w:szCs w:val="24"/>
        </w:rPr>
        <w:t>Recursos previstos</w:t>
      </w:r>
      <w:bookmarkEnd w:id="11"/>
    </w:p>
    <w:p w14:paraId="4F45995F" w14:textId="77777777" w:rsidR="001C7EE3" w:rsidRPr="00DD1CA2" w:rsidRDefault="001C7EE3">
      <w:pPr>
        <w:pStyle w:val="p1"/>
        <w:divId w:val="1615166911"/>
        <w:rPr>
          <w:rFonts w:asciiTheme="majorHAnsi" w:hAnsiTheme="majorHAnsi" w:cstheme="majorHAnsi"/>
        </w:rPr>
      </w:pPr>
      <w:bookmarkStart w:id="12" w:name="_Toc119686573"/>
      <w:r w:rsidRPr="00DD1CA2">
        <w:rPr>
          <w:rStyle w:val="s1"/>
          <w:rFonts w:asciiTheme="majorHAnsi" w:hAnsiTheme="majorHAnsi" w:cstheme="majorHAnsi"/>
        </w:rPr>
        <w:t>Para realizar este projeto sobre evasão escolar, vamos usar recursos simples e de baixo custo, aproveitando o que já está disponível nas instituições parceiras.</w:t>
      </w:r>
    </w:p>
    <w:p w14:paraId="3C19A342" w14:textId="77777777" w:rsidR="001C7EE3" w:rsidRPr="00DD1CA2" w:rsidRDefault="001C7EE3">
      <w:pPr>
        <w:pStyle w:val="p2"/>
        <w:divId w:val="1615166911"/>
        <w:rPr>
          <w:rFonts w:asciiTheme="majorHAnsi" w:hAnsiTheme="majorHAnsi" w:cstheme="majorHAnsi"/>
        </w:rPr>
      </w:pPr>
    </w:p>
    <w:p w14:paraId="3E98FB56" w14:textId="77777777" w:rsidR="001C7EE3" w:rsidRPr="00DD1CA2" w:rsidRDefault="001C7EE3">
      <w:pPr>
        <w:pStyle w:val="p1"/>
        <w:divId w:val="1615166911"/>
        <w:rPr>
          <w:rFonts w:asciiTheme="majorHAnsi" w:hAnsiTheme="majorHAnsi" w:cstheme="majorHAnsi"/>
        </w:rPr>
      </w:pPr>
      <w:r w:rsidRPr="00DD1CA2">
        <w:rPr>
          <w:rStyle w:val="s2"/>
          <w:rFonts w:asciiTheme="majorHAnsi" w:hAnsiTheme="majorHAnsi" w:cstheme="majorHAnsi"/>
        </w:rPr>
        <w:t>1. Recursos materiais:</w:t>
      </w:r>
    </w:p>
    <w:p w14:paraId="0DEEDC5A" w14:textId="77777777" w:rsidR="001C7EE3" w:rsidRPr="00DD1CA2" w:rsidRDefault="001C7EE3" w:rsidP="001C7EE3">
      <w:pPr>
        <w:pStyle w:val="p1"/>
        <w:numPr>
          <w:ilvl w:val="0"/>
          <w:numId w:val="11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Papel, canetas, cartazes e outros materiais escolares que podem ser doados pela escola ou trazidos pelos participantes;</w:t>
      </w:r>
    </w:p>
    <w:p w14:paraId="1F880E76" w14:textId="77777777" w:rsidR="001C7EE3" w:rsidRPr="00DD1CA2" w:rsidRDefault="001C7EE3" w:rsidP="001C7EE3">
      <w:pPr>
        <w:pStyle w:val="p1"/>
        <w:numPr>
          <w:ilvl w:val="0"/>
          <w:numId w:val="11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Projetor, computador e caixas de som da escola ou da universidade, quando necessário;</w:t>
      </w:r>
    </w:p>
    <w:p w14:paraId="419F8D53" w14:textId="77777777" w:rsidR="001C7EE3" w:rsidRPr="00DD1CA2" w:rsidRDefault="001C7EE3" w:rsidP="001C7EE3">
      <w:pPr>
        <w:pStyle w:val="p1"/>
        <w:numPr>
          <w:ilvl w:val="0"/>
          <w:numId w:val="11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Uso dos espaços da própria escola, como salas de aula, biblioteca e pátio, para aplicar as atividades do projeto.</w:t>
      </w:r>
    </w:p>
    <w:p w14:paraId="20FD756E" w14:textId="77777777" w:rsidR="001C7EE3" w:rsidRPr="00DD1CA2" w:rsidRDefault="001C7EE3">
      <w:pPr>
        <w:pStyle w:val="p2"/>
        <w:divId w:val="1615166911"/>
        <w:rPr>
          <w:rFonts w:asciiTheme="majorHAnsi" w:hAnsiTheme="majorHAnsi" w:cstheme="majorHAnsi"/>
        </w:rPr>
      </w:pPr>
    </w:p>
    <w:p w14:paraId="368ED35B" w14:textId="77777777" w:rsidR="001C7EE3" w:rsidRPr="00DD1CA2" w:rsidRDefault="001C7EE3">
      <w:pPr>
        <w:pStyle w:val="p1"/>
        <w:divId w:val="1615166911"/>
        <w:rPr>
          <w:rFonts w:asciiTheme="majorHAnsi" w:hAnsiTheme="majorHAnsi" w:cstheme="majorHAnsi"/>
        </w:rPr>
      </w:pPr>
      <w:r w:rsidRPr="00DD1CA2">
        <w:rPr>
          <w:rStyle w:val="s2"/>
          <w:rFonts w:asciiTheme="majorHAnsi" w:hAnsiTheme="majorHAnsi" w:cstheme="majorHAnsi"/>
        </w:rPr>
        <w:t>2. Recursos institucionais:</w:t>
      </w:r>
    </w:p>
    <w:p w14:paraId="204F0E19" w14:textId="77777777" w:rsidR="001C7EE3" w:rsidRPr="00DD1CA2" w:rsidRDefault="001C7EE3" w:rsidP="001C7EE3">
      <w:pPr>
        <w:pStyle w:val="p1"/>
        <w:numPr>
          <w:ilvl w:val="0"/>
          <w:numId w:val="12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A escola pública participante, que vai ceder o espaço, o tempo e ajudar na organização das ações;</w:t>
      </w:r>
    </w:p>
    <w:p w14:paraId="13DC85DD" w14:textId="77777777" w:rsidR="001C7EE3" w:rsidRPr="00DD1CA2" w:rsidRDefault="001C7EE3" w:rsidP="001C7EE3">
      <w:pPr>
        <w:pStyle w:val="p1"/>
        <w:numPr>
          <w:ilvl w:val="0"/>
          <w:numId w:val="12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A universidade, que apoia com orientação dos professores e organização dos estudantes;</w:t>
      </w:r>
    </w:p>
    <w:p w14:paraId="0E082C48" w14:textId="77777777" w:rsidR="001C7EE3" w:rsidRPr="00DD1CA2" w:rsidRDefault="001C7EE3" w:rsidP="001C7EE3">
      <w:pPr>
        <w:pStyle w:val="p1"/>
        <w:numPr>
          <w:ilvl w:val="0"/>
          <w:numId w:val="12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lastRenderedPageBreak/>
        <w:t>Apoio de órgãos como o Conselho Tutelar, CRAS ou Secretaria da Educação, caso necessário.</w:t>
      </w:r>
    </w:p>
    <w:p w14:paraId="6A977416" w14:textId="77777777" w:rsidR="001C7EE3" w:rsidRPr="00DD1CA2" w:rsidRDefault="001C7EE3">
      <w:pPr>
        <w:pStyle w:val="p2"/>
        <w:divId w:val="1615166911"/>
        <w:rPr>
          <w:rFonts w:asciiTheme="majorHAnsi" w:hAnsiTheme="majorHAnsi" w:cstheme="majorHAnsi"/>
        </w:rPr>
      </w:pPr>
    </w:p>
    <w:p w14:paraId="4F4D5718" w14:textId="77777777" w:rsidR="001C7EE3" w:rsidRPr="00DD1CA2" w:rsidRDefault="001C7EE3">
      <w:pPr>
        <w:pStyle w:val="p1"/>
        <w:divId w:val="1615166911"/>
        <w:rPr>
          <w:rFonts w:asciiTheme="majorHAnsi" w:hAnsiTheme="majorHAnsi" w:cstheme="majorHAnsi"/>
        </w:rPr>
      </w:pPr>
      <w:r w:rsidRPr="00DD1CA2">
        <w:rPr>
          <w:rStyle w:val="s2"/>
          <w:rFonts w:asciiTheme="majorHAnsi" w:hAnsiTheme="majorHAnsi" w:cstheme="majorHAnsi"/>
        </w:rPr>
        <w:t>3. Recursos humanos:</w:t>
      </w:r>
    </w:p>
    <w:p w14:paraId="65130B28" w14:textId="77777777" w:rsidR="001C7EE3" w:rsidRPr="00DD1CA2" w:rsidRDefault="001C7EE3" w:rsidP="001C7EE3">
      <w:pPr>
        <w:pStyle w:val="p1"/>
        <w:numPr>
          <w:ilvl w:val="0"/>
          <w:numId w:val="13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Estudantes da universidade que vão participar das ações como voluntários;</w:t>
      </w:r>
    </w:p>
    <w:p w14:paraId="269FFCC3" w14:textId="77777777" w:rsidR="001C7EE3" w:rsidRPr="00DD1CA2" w:rsidRDefault="001C7EE3" w:rsidP="001C7EE3">
      <w:pPr>
        <w:pStyle w:val="p1"/>
        <w:numPr>
          <w:ilvl w:val="0"/>
          <w:numId w:val="13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Professores da faculdade, que vão orientar o projeto;</w:t>
      </w:r>
    </w:p>
    <w:p w14:paraId="62B088A6" w14:textId="77777777" w:rsidR="001C7EE3" w:rsidRPr="00DD1CA2" w:rsidRDefault="001C7EE3" w:rsidP="001C7EE3">
      <w:pPr>
        <w:pStyle w:val="p1"/>
        <w:numPr>
          <w:ilvl w:val="0"/>
          <w:numId w:val="13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Funcionários da escola (professores e direção), que vão acompanhar e ajudar no projeto;</w:t>
      </w:r>
    </w:p>
    <w:p w14:paraId="297730E8" w14:textId="77777777" w:rsidR="001C7EE3" w:rsidRPr="00DD1CA2" w:rsidRDefault="001C7EE3" w:rsidP="001C7EE3">
      <w:pPr>
        <w:pStyle w:val="p1"/>
        <w:numPr>
          <w:ilvl w:val="0"/>
          <w:numId w:val="13"/>
        </w:numPr>
        <w:divId w:val="1615166911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Voluntários da comunidade, como psicólogos ou assistentes sociais, se possível.</w:t>
      </w:r>
    </w:p>
    <w:p w14:paraId="5C9BFDA2" w14:textId="77777777" w:rsidR="001C7EE3" w:rsidRPr="00DD1CA2" w:rsidRDefault="001C7EE3">
      <w:pPr>
        <w:pStyle w:val="p2"/>
        <w:divId w:val="1615166911"/>
        <w:rPr>
          <w:rFonts w:asciiTheme="majorHAnsi" w:hAnsiTheme="majorHAnsi" w:cstheme="majorHAnsi"/>
        </w:rPr>
      </w:pPr>
    </w:p>
    <w:p w14:paraId="74DDDF59" w14:textId="59B12355" w:rsidR="002660F4" w:rsidRPr="00DD1CA2" w:rsidRDefault="001A1198" w:rsidP="001A1198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r w:rsidRPr="00DD1CA2">
        <w:rPr>
          <w:rFonts w:eastAsia="Calibri" w:cstheme="majorHAnsi"/>
          <w:sz w:val="24"/>
          <w:szCs w:val="24"/>
        </w:rPr>
        <w:t>Detalhamento técnico do projeto</w:t>
      </w:r>
      <w:bookmarkEnd w:id="12"/>
    </w:p>
    <w:p w14:paraId="5A5B6EF2" w14:textId="538DAFC2" w:rsidR="00D45219" w:rsidRPr="00DD1CA2" w:rsidRDefault="00D45219" w:rsidP="000678A0">
      <w:pPr>
        <w:pStyle w:val="p1"/>
        <w:jc w:val="both"/>
        <w:divId w:val="1511404975"/>
        <w:rPr>
          <w:rFonts w:asciiTheme="majorHAnsi" w:hAnsiTheme="majorHAnsi" w:cstheme="majorHAnsi"/>
        </w:rPr>
      </w:pPr>
      <w:bookmarkStart w:id="13" w:name="_Toc119686574"/>
      <w:r w:rsidRPr="00DD1CA2">
        <w:rPr>
          <w:rStyle w:val="s1"/>
          <w:rFonts w:asciiTheme="majorHAnsi" w:hAnsiTheme="majorHAnsi" w:cstheme="majorHAnsi"/>
        </w:rPr>
        <w:t>Diagnóstico do problema</w:t>
      </w:r>
      <w:r w:rsidR="000678A0" w:rsidRPr="00DD1CA2">
        <w:rPr>
          <w:rStyle w:val="s1"/>
          <w:rFonts w:asciiTheme="majorHAnsi" w:hAnsiTheme="majorHAnsi" w:cstheme="majorHAnsi"/>
        </w:rPr>
        <w:t xml:space="preserve">: </w:t>
      </w:r>
      <w:r w:rsidRPr="00DD1CA2">
        <w:rPr>
          <w:rStyle w:val="s2"/>
          <w:rFonts w:asciiTheme="majorHAnsi" w:hAnsiTheme="majorHAnsi" w:cstheme="majorHAnsi"/>
        </w:rPr>
        <w:t>Coletar dados qualitativos e quantitativos sobre as condições da infraestrutura escolar e correlacioná-los com índices de evasão. Pode-se utilizar questionários digitais para alunos, professores e gestores, além de registros administrativos.</w:t>
      </w:r>
    </w:p>
    <w:p w14:paraId="01652146" w14:textId="30404E96" w:rsidR="002660F4" w:rsidRPr="00DD1CA2" w:rsidRDefault="5C526E9E" w:rsidP="00ED77EA">
      <w:pPr>
        <w:pStyle w:val="Ttulo1"/>
        <w:numPr>
          <w:ilvl w:val="0"/>
          <w:numId w:val="5"/>
        </w:numPr>
        <w:rPr>
          <w:rFonts w:eastAsia="Calibri" w:cstheme="majorHAnsi"/>
          <w:sz w:val="24"/>
          <w:szCs w:val="24"/>
        </w:rPr>
      </w:pPr>
      <w:r w:rsidRPr="00DD1CA2">
        <w:rPr>
          <w:rFonts w:eastAsia="Calibri" w:cstheme="majorHAnsi"/>
          <w:sz w:val="24"/>
          <w:szCs w:val="24"/>
        </w:rPr>
        <w:t>ENCERRAMENTO DO PROJETO</w:t>
      </w:r>
      <w:r w:rsidR="009309B4" w:rsidRPr="00DD1CA2">
        <w:rPr>
          <w:rFonts w:eastAsia="Calibri" w:cstheme="majorHAnsi"/>
          <w:sz w:val="24"/>
          <w:szCs w:val="24"/>
        </w:rPr>
        <w:t xml:space="preserve"> </w:t>
      </w:r>
      <w:bookmarkEnd w:id="13"/>
    </w:p>
    <w:p w14:paraId="696DB35E" w14:textId="2D9F80E9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410978F2" w14:textId="77777777" w:rsidR="00AE3BB3" w:rsidRPr="00DD1CA2" w:rsidRDefault="00FC4C5E" w:rsidP="00AE3BB3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14" w:name="_Toc119686575"/>
      <w:r w:rsidRPr="00DD1CA2">
        <w:rPr>
          <w:rFonts w:eastAsia="Calibri" w:cstheme="majorHAnsi"/>
          <w:sz w:val="24"/>
          <w:szCs w:val="24"/>
        </w:rPr>
        <w:t>Relat</w:t>
      </w:r>
      <w:r w:rsidR="00B85764" w:rsidRPr="00DD1CA2">
        <w:rPr>
          <w:rFonts w:eastAsia="Calibri" w:cstheme="majorHAnsi"/>
          <w:sz w:val="24"/>
          <w:szCs w:val="24"/>
        </w:rPr>
        <w:t>o</w:t>
      </w:r>
      <w:r w:rsidRPr="00DD1CA2">
        <w:rPr>
          <w:rFonts w:eastAsia="Calibri" w:cstheme="majorHAnsi"/>
          <w:sz w:val="24"/>
          <w:szCs w:val="24"/>
        </w:rPr>
        <w:t xml:space="preserve"> Coletivo</w:t>
      </w:r>
      <w:r w:rsidR="00AD64CE" w:rsidRPr="00DD1CA2">
        <w:rPr>
          <w:rFonts w:eastAsia="Calibri" w:cstheme="majorHAnsi"/>
          <w:sz w:val="24"/>
          <w:szCs w:val="24"/>
        </w:rPr>
        <w:t xml:space="preserve">: </w:t>
      </w:r>
      <w:r w:rsidR="0027D347" w:rsidRPr="00DD1CA2">
        <w:rPr>
          <w:rFonts w:eastAsia="Calibri" w:cstheme="majorHAnsi"/>
          <w:sz w:val="24"/>
          <w:szCs w:val="24"/>
        </w:rPr>
        <w:t xml:space="preserve"> </w:t>
      </w:r>
      <w:bookmarkEnd w:id="14"/>
    </w:p>
    <w:p w14:paraId="09766633" w14:textId="77777777" w:rsidR="00AE3BB3" w:rsidRPr="00DD1CA2" w:rsidRDefault="00AE3BB3" w:rsidP="00AE3BB3">
      <w:pPr>
        <w:pStyle w:val="Ttulo2"/>
        <w:ind w:left="360"/>
        <w:rPr>
          <w:rFonts w:eastAsia="Calibri" w:cstheme="majorHAnsi"/>
          <w:sz w:val="24"/>
          <w:szCs w:val="24"/>
        </w:rPr>
      </w:pPr>
      <w:r w:rsidRPr="00DD1CA2">
        <w:rPr>
          <w:rFonts w:eastAsia="Calibri" w:cstheme="majorHAnsi"/>
          <w:sz w:val="24"/>
          <w:szCs w:val="24"/>
        </w:rPr>
        <w:t xml:space="preserve"> </w:t>
      </w:r>
    </w:p>
    <w:p w14:paraId="0B8D9EAF" w14:textId="0EA7E0C2" w:rsidR="00603C0C" w:rsidRPr="00DD1CA2" w:rsidRDefault="00603C0C" w:rsidP="000678A0">
      <w:pPr>
        <w:pStyle w:val="Ttulo2"/>
        <w:rPr>
          <w:rFonts w:eastAsia="Calibri" w:cstheme="majorHAnsi"/>
          <w:color w:val="1A1A1A" w:themeColor="background1" w:themeShade="1A"/>
          <w:sz w:val="24"/>
          <w:szCs w:val="24"/>
        </w:rPr>
      </w:pPr>
      <w:r w:rsidRPr="00DD1CA2">
        <w:rPr>
          <w:rStyle w:val="s1"/>
          <w:rFonts w:cstheme="majorHAnsi"/>
          <w:color w:val="1A1A1A" w:themeColor="background1" w:themeShade="1A"/>
          <w:sz w:val="24"/>
          <w:szCs w:val="24"/>
        </w:rPr>
        <w:t>Nosso grupo percebeu que o projeto ajudou bastante a comunidade escolar. Com a plataforma, alunos, professores e funcionários puderam mostrar os problemas da escola e participar mais das decisões. Isso fez com que todos se sentissem mais envolvidos e responsáveis.</w:t>
      </w:r>
    </w:p>
    <w:p w14:paraId="41DEA3E5" w14:textId="45148C98" w:rsidR="00603C0C" w:rsidRPr="00DD1CA2" w:rsidRDefault="00603C0C" w:rsidP="000678A0">
      <w:pPr>
        <w:pStyle w:val="p2"/>
        <w:divId w:val="1191531277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Também ficou mais fácil acompanhar o que estava sendo feito para melhorar a infraestrutura, o que aumentou a confiança da comunidade nas pessoas que cuidam das escolas.</w:t>
      </w:r>
    </w:p>
    <w:p w14:paraId="30B08C9D" w14:textId="60E13FFD" w:rsidR="00603C0C" w:rsidRPr="00DD1CA2" w:rsidRDefault="00603C0C" w:rsidP="000678A0">
      <w:pPr>
        <w:pStyle w:val="p2"/>
        <w:divId w:val="1191531277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Ainda é cedo para dizer que a evasão escolar diminuiu muito, mas acreditamos que, melhorando a estrutura, os alunos vão querer ficar mais na escola.</w:t>
      </w:r>
      <w:r w:rsidR="000678A0" w:rsidRPr="00DD1CA2">
        <w:rPr>
          <w:rStyle w:val="s1"/>
          <w:rFonts w:asciiTheme="majorHAnsi" w:hAnsiTheme="majorHAnsi" w:cstheme="majorHAnsi"/>
        </w:rPr>
        <w:t xml:space="preserve"> Para a</w:t>
      </w:r>
      <w:r w:rsidRPr="00DD1CA2">
        <w:rPr>
          <w:rStyle w:val="s1"/>
          <w:rFonts w:asciiTheme="majorHAnsi" w:hAnsiTheme="majorHAnsi" w:cstheme="majorHAnsi"/>
        </w:rPr>
        <w:t>lém disso, o projeto ajudou a ensinar sobre a importância de cuidar do lugar onde estudamos, o que é muito importante para formar cidadãos conscientes.</w:t>
      </w:r>
    </w:p>
    <w:p w14:paraId="63B62E03" w14:textId="77777777" w:rsidR="00603C0C" w:rsidRPr="00DD1CA2" w:rsidRDefault="00603C0C" w:rsidP="000678A0">
      <w:pPr>
        <w:pStyle w:val="p2"/>
        <w:divId w:val="1191531277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Sabemos que ainda existem desafios, como a necessidade de mais recursos e de ensinar as pessoas a usar a plataforma direito, mas acreditamos que a tecnologia é uma boa ferramenta para melhorar a escola.</w:t>
      </w:r>
    </w:p>
    <w:p w14:paraId="050AFB3D" w14:textId="21FCEE84" w:rsidR="00603C0C" w:rsidRPr="00DD1CA2" w:rsidRDefault="00603C0C" w:rsidP="000678A0">
      <w:pPr>
        <w:pStyle w:val="p2"/>
        <w:divId w:val="1191531277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Em resumo, o projeto mostrou que, com a ajuda de todos, podemos melhorar a escola</w:t>
      </w:r>
      <w:r w:rsidR="00AE3BB3" w:rsidRPr="00DD1CA2">
        <w:rPr>
          <w:rStyle w:val="s1"/>
          <w:rFonts w:asciiTheme="majorHAnsi" w:hAnsiTheme="majorHAnsi" w:cstheme="majorHAnsi"/>
        </w:rPr>
        <w:t xml:space="preserve"> </w:t>
      </w:r>
      <w:r w:rsidRPr="00DD1CA2">
        <w:rPr>
          <w:rStyle w:val="s1"/>
          <w:rFonts w:asciiTheme="majorHAnsi" w:hAnsiTheme="majorHAnsi" w:cstheme="majorHAnsi"/>
        </w:rPr>
        <w:t>e ajudar os alunos a continuarem estudando.</w:t>
      </w:r>
    </w:p>
    <w:p w14:paraId="01D2AC68" w14:textId="7B7D28A8" w:rsidR="002660F4" w:rsidRPr="00DD1CA2" w:rsidRDefault="154712AF" w:rsidP="005B09C8">
      <w:pPr>
        <w:spacing w:after="0" w:line="276" w:lineRule="auto"/>
        <w:jc w:val="both"/>
        <w:rPr>
          <w:rFonts w:asciiTheme="majorHAnsi" w:eastAsia="Calibri" w:hAnsiTheme="majorHAnsi" w:cstheme="majorHAnsi"/>
          <w:color w:val="FF0000"/>
          <w:sz w:val="24"/>
          <w:szCs w:val="24"/>
        </w:rPr>
      </w:pPr>
      <w:r w:rsidRPr="00DD1CA2">
        <w:rPr>
          <w:rFonts w:asciiTheme="majorHAnsi" w:eastAsia="Calibri" w:hAnsiTheme="majorHAnsi" w:cstheme="majorHAnsi"/>
          <w:color w:val="FF0000"/>
          <w:sz w:val="24"/>
          <w:szCs w:val="24"/>
        </w:rPr>
        <w:lastRenderedPageBreak/>
        <w:t>.</w:t>
      </w:r>
    </w:p>
    <w:p w14:paraId="5105F7DE" w14:textId="41325188" w:rsidR="00CD4184" w:rsidRPr="00DD1CA2" w:rsidRDefault="00CD4184" w:rsidP="005B09C8">
      <w:pPr>
        <w:spacing w:after="0" w:line="276" w:lineRule="auto"/>
        <w:jc w:val="both"/>
        <w:rPr>
          <w:rFonts w:asciiTheme="majorHAnsi" w:eastAsia="Calibri" w:hAnsiTheme="majorHAnsi" w:cstheme="majorHAnsi"/>
          <w:color w:val="FF0000"/>
          <w:sz w:val="24"/>
          <w:szCs w:val="24"/>
        </w:rPr>
      </w:pPr>
    </w:p>
    <w:p w14:paraId="5B9F0425" w14:textId="7B3AA856" w:rsidR="00CD4184" w:rsidRPr="00DD1CA2" w:rsidRDefault="00B14BDA" w:rsidP="007F455E">
      <w:pPr>
        <w:pStyle w:val="Ttulo3"/>
        <w:numPr>
          <w:ilvl w:val="2"/>
          <w:numId w:val="5"/>
        </w:numPr>
        <w:rPr>
          <w:rFonts w:eastAsia="Calibri" w:cstheme="majorHAnsi"/>
        </w:rPr>
      </w:pPr>
      <w:bookmarkStart w:id="15" w:name="_Toc119686576"/>
      <w:r w:rsidRPr="00DD1CA2">
        <w:rPr>
          <w:rFonts w:eastAsia="Calibri" w:cstheme="majorHAnsi"/>
        </w:rPr>
        <w:t>Avaliação de reação da parte interessada</w:t>
      </w:r>
      <w:bookmarkEnd w:id="15"/>
    </w:p>
    <w:p w14:paraId="6F7305A0" w14:textId="56D2D055" w:rsidR="003C6ED1" w:rsidRPr="00DD1CA2" w:rsidRDefault="003C6ED1" w:rsidP="000678A0">
      <w:pPr>
        <w:pStyle w:val="p1"/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Para saber se o projeto está ajudando, fizemos uma pesquisa rápida com alunos, professores e funcionários da escola. Usamos um formulário com perguntas fáceis ou gravamos pequenos depoimentos em áudio ou vídeo.</w:t>
      </w:r>
    </w:p>
    <w:p w14:paraId="2AABCEC7" w14:textId="77777777" w:rsidR="003C6ED1" w:rsidRPr="00DD1CA2" w:rsidRDefault="003C6ED1">
      <w:pPr>
        <w:pStyle w:val="p1"/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Perguntas que fizemos:</w:t>
      </w:r>
    </w:p>
    <w:p w14:paraId="1C286151" w14:textId="77777777" w:rsidR="003C6ED1" w:rsidRPr="00DD1CA2" w:rsidRDefault="003C6ED1" w:rsidP="003C6ED1">
      <w:pPr>
        <w:pStyle w:val="p1"/>
        <w:numPr>
          <w:ilvl w:val="0"/>
          <w:numId w:val="16"/>
        </w:numPr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Você viu alguma melhoria na escola depois do uso da plataforma?</w:t>
      </w:r>
    </w:p>
    <w:p w14:paraId="542A1CAB" w14:textId="77777777" w:rsidR="003C6ED1" w:rsidRPr="00DD1CA2" w:rsidRDefault="003C6ED1" w:rsidP="003C6ED1">
      <w:pPr>
        <w:pStyle w:val="p1"/>
        <w:numPr>
          <w:ilvl w:val="0"/>
          <w:numId w:val="16"/>
        </w:numPr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Foi fácil usar a plataforma para contar os problemas?</w:t>
      </w:r>
    </w:p>
    <w:p w14:paraId="6E9AA775" w14:textId="77777777" w:rsidR="003C6ED1" w:rsidRPr="00DD1CA2" w:rsidRDefault="003C6ED1" w:rsidP="003C6ED1">
      <w:pPr>
        <w:pStyle w:val="p1"/>
        <w:numPr>
          <w:ilvl w:val="0"/>
          <w:numId w:val="16"/>
        </w:numPr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Você acha que a comunidade está participando mais?</w:t>
      </w:r>
    </w:p>
    <w:p w14:paraId="3E171D74" w14:textId="77777777" w:rsidR="003C6ED1" w:rsidRPr="00DD1CA2" w:rsidRDefault="003C6ED1" w:rsidP="003C6ED1">
      <w:pPr>
        <w:pStyle w:val="p1"/>
        <w:numPr>
          <w:ilvl w:val="0"/>
          <w:numId w:val="16"/>
        </w:numPr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Acredita que a escola vai melhorar e os alunos vão querer ficar?</w:t>
      </w:r>
    </w:p>
    <w:p w14:paraId="6492ED75" w14:textId="4E6B2F6C" w:rsidR="003C6ED1" w:rsidRPr="00DD1CA2" w:rsidRDefault="003C6ED1" w:rsidP="00821859">
      <w:pPr>
        <w:pStyle w:val="p1"/>
        <w:numPr>
          <w:ilvl w:val="0"/>
          <w:numId w:val="16"/>
        </w:numPr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O que podemos fazer para melhorar ainda mais?</w:t>
      </w:r>
    </w:p>
    <w:p w14:paraId="73AC99E9" w14:textId="77777777" w:rsidR="003C6ED1" w:rsidRPr="00DD1CA2" w:rsidRDefault="003C6ED1">
      <w:pPr>
        <w:pStyle w:val="p1"/>
        <w:divId w:val="1675720459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Com as respostas, conseguimos ver que a maioria gostou da plataforma, sentiu que a escola está melhorando e que todos estão mais envolvidos. Também temos alguns vídeos e áudios com depoimentos que mostram isso.</w:t>
      </w:r>
    </w:p>
    <w:p w14:paraId="276CCE04" w14:textId="54DC743F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13F20D11" w14:textId="53D74D12" w:rsidR="001E50FD" w:rsidRPr="00DD1CA2" w:rsidRDefault="00FC4C5E" w:rsidP="005A337F">
      <w:pPr>
        <w:pStyle w:val="Ttulo2"/>
        <w:numPr>
          <w:ilvl w:val="1"/>
          <w:numId w:val="5"/>
        </w:numPr>
        <w:rPr>
          <w:rFonts w:eastAsia="Calibri" w:cstheme="majorHAnsi"/>
          <w:sz w:val="24"/>
          <w:szCs w:val="24"/>
        </w:rPr>
      </w:pPr>
      <w:bookmarkStart w:id="16" w:name="_Toc119686577"/>
      <w:r w:rsidRPr="00DD1CA2">
        <w:rPr>
          <w:rFonts w:eastAsia="Calibri" w:cstheme="majorHAnsi"/>
          <w:sz w:val="24"/>
          <w:szCs w:val="24"/>
        </w:rPr>
        <w:t>Relato de Experiência I</w:t>
      </w:r>
      <w:r w:rsidR="0027D347" w:rsidRPr="00DD1CA2">
        <w:rPr>
          <w:rFonts w:eastAsia="Calibri" w:cstheme="majorHAnsi"/>
          <w:sz w:val="24"/>
          <w:szCs w:val="24"/>
        </w:rPr>
        <w:t>ndividual</w:t>
      </w:r>
      <w:bookmarkEnd w:id="16"/>
      <w:r w:rsidR="004168D2" w:rsidRPr="00DD1CA2">
        <w:rPr>
          <w:rFonts w:eastAsia="Calibri" w:cstheme="majorHAnsi"/>
          <w:sz w:val="24"/>
          <w:szCs w:val="24"/>
        </w:rPr>
        <w:t xml:space="preserve"> (</w:t>
      </w:r>
      <w:r w:rsidR="004168D2" w:rsidRPr="00DD1CA2">
        <w:rPr>
          <w:rFonts w:eastAsia="Calibri" w:cstheme="majorHAnsi"/>
          <w:sz w:val="24"/>
          <w:szCs w:val="24"/>
          <w:highlight w:val="yellow"/>
        </w:rPr>
        <w:t>Pontuação específica para o relato individual</w:t>
      </w:r>
      <w:r w:rsidR="0009152D" w:rsidRPr="00DD1CA2">
        <w:rPr>
          <w:rFonts w:eastAsia="Calibri" w:cstheme="majorHAnsi"/>
          <w:sz w:val="24"/>
          <w:szCs w:val="24"/>
        </w:rPr>
        <w:t>)</w:t>
      </w:r>
    </w:p>
    <w:p w14:paraId="55864696" w14:textId="77777777" w:rsidR="001D73FC" w:rsidRPr="00DD1CA2" w:rsidRDefault="001D73FC" w:rsidP="001D73FC">
      <w:pPr>
        <w:rPr>
          <w:sz w:val="24"/>
          <w:szCs w:val="24"/>
        </w:rPr>
      </w:pPr>
    </w:p>
    <w:p w14:paraId="250F80A5" w14:textId="5A13A710" w:rsidR="00431226" w:rsidRPr="00DD1CA2" w:rsidRDefault="001D73FC" w:rsidP="00431226">
      <w:pPr>
        <w:rPr>
          <w:rFonts w:asciiTheme="majorHAnsi" w:hAnsiTheme="majorHAnsi" w:cstheme="majorHAnsi"/>
          <w:sz w:val="24"/>
          <w:szCs w:val="24"/>
        </w:rPr>
      </w:pPr>
      <w:r w:rsidRPr="00DD1CA2">
        <w:rPr>
          <w:rFonts w:asciiTheme="majorHAnsi" w:hAnsiTheme="majorHAnsi" w:cstheme="majorHAnsi"/>
          <w:sz w:val="24"/>
          <w:szCs w:val="24"/>
        </w:rPr>
        <w:t>Carolina Fernanda de Souza da Silva – Matrícula 202309977265</w:t>
      </w:r>
    </w:p>
    <w:p w14:paraId="57F49AE4" w14:textId="327EF9AB" w:rsidR="00EC198B" w:rsidRPr="00DD1CA2" w:rsidRDefault="001D73FC" w:rsidP="005B28F7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DD1CA2">
        <w:rPr>
          <w:rFonts w:asciiTheme="majorHAnsi" w:eastAsia="Calibri" w:hAnsiTheme="majorHAnsi" w:cstheme="majorHAnsi"/>
          <w:sz w:val="24"/>
          <w:szCs w:val="24"/>
        </w:rPr>
        <w:t>Durante o desenvolvimento do projeto, fiquei responsável pela aplicação das planilhas no Power BI, com foco no processamento, tratamento e visualização dos dados. A experiência foi desafiadora e enriquecedora, permitindo-me aprimorar minhas habilidades na ferramenta e na análise de dados.</w:t>
      </w:r>
    </w:p>
    <w:p w14:paraId="3E1FECEE" w14:textId="77777777" w:rsidR="001D73FC" w:rsidRPr="00DD1CA2" w:rsidRDefault="001D73FC" w:rsidP="005B28F7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3A70B2E3" w14:textId="77777777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t>Processamento dos Dados</w:t>
      </w:r>
    </w:p>
    <w:p w14:paraId="108B7906" w14:textId="77777777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t>Com os dados coletados, realizei as seguintes etapas de preparação:</w:t>
      </w:r>
    </w:p>
    <w:p w14:paraId="7EAA5919" w14:textId="7933266E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t>Limpeza e Tratamento:</w:t>
      </w:r>
      <w:r w:rsidRPr="00DD1CA2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1D73FC">
        <w:rPr>
          <w:rFonts w:asciiTheme="majorHAnsi" w:eastAsia="Calibri" w:hAnsiTheme="majorHAnsi" w:cstheme="majorHAnsi"/>
          <w:sz w:val="24"/>
          <w:szCs w:val="24"/>
        </w:rPr>
        <w:t>Remoção de colunas irrelevantes para otimizar a análise.</w:t>
      </w:r>
      <w:r w:rsidRPr="00DD1CA2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1D73FC">
        <w:rPr>
          <w:rFonts w:asciiTheme="majorHAnsi" w:eastAsia="Calibri" w:hAnsiTheme="majorHAnsi" w:cstheme="majorHAnsi"/>
          <w:sz w:val="24"/>
          <w:szCs w:val="24"/>
        </w:rPr>
        <w:t xml:space="preserve">Padronização dos nomes de municípios e </w:t>
      </w:r>
      <w:proofErr w:type="spellStart"/>
      <w:r w:rsidRPr="001D73FC">
        <w:rPr>
          <w:rFonts w:asciiTheme="majorHAnsi" w:eastAsia="Calibri" w:hAnsiTheme="majorHAnsi" w:cstheme="majorHAnsi"/>
          <w:sz w:val="24"/>
          <w:szCs w:val="24"/>
        </w:rPr>
        <w:t>UFs</w:t>
      </w:r>
      <w:proofErr w:type="spellEnd"/>
      <w:r w:rsidRPr="001D73FC">
        <w:rPr>
          <w:rFonts w:asciiTheme="majorHAnsi" w:eastAsia="Calibri" w:hAnsiTheme="majorHAnsi" w:cstheme="majorHAnsi"/>
          <w:sz w:val="24"/>
          <w:szCs w:val="24"/>
        </w:rPr>
        <w:t xml:space="preserve"> para garantir consistência.</w:t>
      </w:r>
      <w:r w:rsidRPr="00DD1CA2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1D73FC">
        <w:rPr>
          <w:rFonts w:asciiTheme="majorHAnsi" w:eastAsia="Calibri" w:hAnsiTheme="majorHAnsi" w:cstheme="majorHAnsi"/>
          <w:sz w:val="24"/>
          <w:szCs w:val="24"/>
        </w:rPr>
        <w:t>Categorização por ano, região e tipo de escola para facilitar comparações.</w:t>
      </w:r>
    </w:p>
    <w:p w14:paraId="0279E230" w14:textId="77777777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t>As transformações foram realizadas utilizando Power Query (Power BI) e planilhas de apoio no Excel, o que me permitiu automatizar processos e garantir a qualidade dos dados.</w:t>
      </w:r>
    </w:p>
    <w:p w14:paraId="18E6FE51" w14:textId="77777777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t>Criação do Dashboard Interativo</w:t>
      </w:r>
    </w:p>
    <w:p w14:paraId="4B4E5225" w14:textId="2C0334EC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t>Após o processamento, os dados foram integrados em um Dashboard interativo no Power BI</w:t>
      </w:r>
      <w:r w:rsidRPr="00DD1CA2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16B2217F" w14:textId="58696E9C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</w:p>
    <w:p w14:paraId="62381495" w14:textId="049D0337" w:rsidR="001D73FC" w:rsidRPr="001D73FC" w:rsidRDefault="001D73FC" w:rsidP="001D73FC">
      <w:pPr>
        <w:tabs>
          <w:tab w:val="num" w:pos="720"/>
        </w:tabs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t>Apesar dos desafios em encontrar dados completos e consistentes, o projeto foi uma oportunidade valiosa para</w:t>
      </w:r>
      <w:r w:rsidRPr="00DD1CA2">
        <w:rPr>
          <w:rFonts w:asciiTheme="majorHAnsi" w:eastAsia="Calibri" w:hAnsiTheme="majorHAnsi" w:cstheme="majorHAnsi"/>
          <w:sz w:val="24"/>
          <w:szCs w:val="24"/>
        </w:rPr>
        <w:t xml:space="preserve"> a</w:t>
      </w:r>
      <w:r w:rsidRPr="001D73FC">
        <w:rPr>
          <w:rFonts w:asciiTheme="majorHAnsi" w:eastAsia="Calibri" w:hAnsiTheme="majorHAnsi" w:cstheme="majorHAnsi"/>
          <w:sz w:val="24"/>
          <w:szCs w:val="24"/>
        </w:rPr>
        <w:t>profundar meu conhecimento em Power Query e DAX.</w:t>
      </w:r>
      <w:r w:rsidRPr="00DD1CA2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1D73FC">
        <w:rPr>
          <w:rFonts w:asciiTheme="majorHAnsi" w:eastAsia="Calibri" w:hAnsiTheme="majorHAnsi" w:cstheme="majorHAnsi"/>
          <w:sz w:val="24"/>
          <w:szCs w:val="24"/>
        </w:rPr>
        <w:t>Desenvolver habilidades de limpeza e transformação de dados.</w:t>
      </w:r>
      <w:r w:rsidRPr="00DD1CA2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1D73FC">
        <w:rPr>
          <w:rFonts w:asciiTheme="majorHAnsi" w:eastAsia="Calibri" w:hAnsiTheme="majorHAnsi" w:cstheme="majorHAnsi"/>
          <w:sz w:val="24"/>
          <w:szCs w:val="24"/>
        </w:rPr>
        <w:t>Criar visualizações eficientes para análise exploratória.</w:t>
      </w:r>
    </w:p>
    <w:p w14:paraId="1C7A83F4" w14:textId="563D53D2" w:rsidR="001D73FC" w:rsidRPr="001D73FC" w:rsidRDefault="001D73FC" w:rsidP="001D73FC">
      <w:pPr>
        <w:spacing w:after="0" w:line="276" w:lineRule="auto"/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1D73FC">
        <w:rPr>
          <w:rFonts w:asciiTheme="majorHAnsi" w:eastAsia="Calibri" w:hAnsiTheme="majorHAnsi" w:cstheme="majorHAnsi"/>
          <w:sz w:val="24"/>
          <w:szCs w:val="24"/>
        </w:rPr>
        <w:lastRenderedPageBreak/>
        <w:t xml:space="preserve">Foi uma experiência única, que reforçou a importância do Power BI como ferramenta estratégica para análise de dados. Mesmo com os obstáculos, o </w:t>
      </w:r>
      <w:r w:rsidRPr="00DD1CA2">
        <w:rPr>
          <w:rFonts w:asciiTheme="majorHAnsi" w:eastAsia="Calibri" w:hAnsiTheme="majorHAnsi" w:cstheme="majorHAnsi"/>
          <w:sz w:val="24"/>
          <w:szCs w:val="24"/>
        </w:rPr>
        <w:t>resultado</w:t>
      </w:r>
      <w:r w:rsidRPr="001D73FC">
        <w:rPr>
          <w:rFonts w:asciiTheme="majorHAnsi" w:eastAsia="Calibri" w:hAnsiTheme="majorHAnsi" w:cstheme="majorHAnsi"/>
          <w:sz w:val="24"/>
          <w:szCs w:val="24"/>
        </w:rPr>
        <w:t xml:space="preserve"> foi gratificante, e estou motivado a continuar explorando as possibilidades dessa plataforma.</w:t>
      </w:r>
    </w:p>
    <w:p w14:paraId="65626E45" w14:textId="77777777" w:rsidR="001D73FC" w:rsidRPr="00DD1CA2" w:rsidRDefault="001D73FC" w:rsidP="005B28F7">
      <w:pPr>
        <w:spacing w:after="0" w:line="276" w:lineRule="auto"/>
        <w:jc w:val="both"/>
        <w:rPr>
          <w:rFonts w:asciiTheme="majorHAnsi" w:eastAsia="Calibri" w:hAnsiTheme="majorHAnsi" w:cstheme="majorHAnsi"/>
          <w:color w:val="FF0000"/>
          <w:sz w:val="24"/>
          <w:szCs w:val="24"/>
        </w:rPr>
      </w:pPr>
    </w:p>
    <w:p w14:paraId="6DBDAEF7" w14:textId="77777777" w:rsidR="008B76AB" w:rsidRPr="00DD1CA2" w:rsidRDefault="008B76AB" w:rsidP="008B76AB">
      <w:pPr>
        <w:spacing w:after="0" w:line="276" w:lineRule="auto"/>
        <w:ind w:firstLine="708"/>
        <w:jc w:val="both"/>
        <w:rPr>
          <w:rFonts w:asciiTheme="majorHAnsi" w:eastAsia="Calibri" w:hAnsiTheme="majorHAnsi" w:cstheme="majorHAnsi"/>
          <w:color w:val="2F5496" w:themeColor="accent1" w:themeShade="BF"/>
          <w:sz w:val="24"/>
          <w:szCs w:val="24"/>
        </w:rPr>
      </w:pPr>
    </w:p>
    <w:p w14:paraId="386CE95B" w14:textId="35C8934C" w:rsidR="008B76AB" w:rsidRPr="00DD1CA2" w:rsidRDefault="001E4A44" w:rsidP="00AD24A8">
      <w:pPr>
        <w:pStyle w:val="Ttulo3"/>
        <w:numPr>
          <w:ilvl w:val="2"/>
          <w:numId w:val="5"/>
        </w:numPr>
        <w:rPr>
          <w:rFonts w:cstheme="majorHAnsi"/>
        </w:rPr>
      </w:pPr>
      <w:bookmarkStart w:id="17" w:name="_Toc119686578"/>
      <w:r w:rsidRPr="00DD1CA2">
        <w:rPr>
          <w:rFonts w:cstheme="majorHAnsi"/>
        </w:rPr>
        <w:t>CONTEXTUALIZAÇÃO</w:t>
      </w:r>
      <w:bookmarkEnd w:id="17"/>
    </w:p>
    <w:p w14:paraId="4F3BBDCB" w14:textId="77777777" w:rsidR="00B12B84" w:rsidRPr="00DD1CA2" w:rsidRDefault="00B12B84" w:rsidP="00BA6E87">
      <w:pPr>
        <w:pStyle w:val="p1"/>
        <w:jc w:val="both"/>
        <w:divId w:val="680399835"/>
        <w:rPr>
          <w:rFonts w:asciiTheme="majorHAnsi" w:hAnsiTheme="majorHAnsi" w:cstheme="majorHAnsi"/>
        </w:rPr>
      </w:pPr>
      <w:bookmarkStart w:id="18" w:name="_Toc119686579"/>
      <w:r w:rsidRPr="00DD1CA2">
        <w:rPr>
          <w:rStyle w:val="s1"/>
          <w:rFonts w:asciiTheme="majorHAnsi" w:hAnsiTheme="majorHAnsi" w:cstheme="majorHAnsi"/>
        </w:rPr>
        <w:t xml:space="preserve">A experiência vivenciada refere-se à participação em um projeto de extensão universitária que investigou a </w:t>
      </w:r>
      <w:r w:rsidRPr="00DD1CA2">
        <w:rPr>
          <w:rStyle w:val="s2"/>
          <w:rFonts w:asciiTheme="majorHAnsi" w:hAnsiTheme="majorHAnsi" w:cstheme="majorHAnsi"/>
        </w:rPr>
        <w:t>evasão escolar no ensino médio da rede pública estadual</w:t>
      </w:r>
      <w:r w:rsidRPr="00DD1CA2">
        <w:rPr>
          <w:rStyle w:val="s1"/>
          <w:rFonts w:asciiTheme="majorHAnsi" w:hAnsiTheme="majorHAnsi" w:cstheme="majorHAnsi"/>
        </w:rPr>
        <w:t xml:space="preserve">, com foco na </w:t>
      </w:r>
      <w:r w:rsidRPr="00DD1CA2">
        <w:rPr>
          <w:rStyle w:val="s2"/>
          <w:rFonts w:asciiTheme="majorHAnsi" w:hAnsiTheme="majorHAnsi" w:cstheme="majorHAnsi"/>
        </w:rPr>
        <w:t>influência da infraestrutura escolar</w:t>
      </w:r>
      <w:r w:rsidRPr="00DD1CA2">
        <w:rPr>
          <w:rStyle w:val="s1"/>
          <w:rFonts w:asciiTheme="majorHAnsi" w:hAnsiTheme="majorHAnsi" w:cstheme="majorHAnsi"/>
        </w:rPr>
        <w:t xml:space="preserve"> como fator de desmotivação e abandono dos estudos. O projeto surgiu da necessidade de compreender, a partir de um olhar mais humanizado e territorial, os motivos que levam tantos jovens a deixarem a escola antes da conclusão da etapa básica da educação. Minha participação se deu como bolsista da equipe de campo, responsável pela coleta de dados, observações e entrevistas com alunos, professores e gestores escolares.</w:t>
      </w:r>
    </w:p>
    <w:p w14:paraId="53E40854" w14:textId="4D163F08" w:rsidR="00FC5977" w:rsidRPr="00DD1CA2" w:rsidRDefault="001E4A44" w:rsidP="007933A0">
      <w:pPr>
        <w:pStyle w:val="Ttulo3"/>
        <w:numPr>
          <w:ilvl w:val="2"/>
          <w:numId w:val="5"/>
        </w:numPr>
        <w:rPr>
          <w:rFonts w:cstheme="majorHAnsi"/>
        </w:rPr>
      </w:pPr>
      <w:r w:rsidRPr="00DD1CA2">
        <w:rPr>
          <w:rFonts w:cstheme="majorHAnsi"/>
        </w:rPr>
        <w:t>METODOLOGIA</w:t>
      </w:r>
      <w:bookmarkEnd w:id="18"/>
      <w:r w:rsidRPr="00DD1CA2">
        <w:rPr>
          <w:rFonts w:cstheme="majorHAnsi"/>
        </w:rPr>
        <w:t xml:space="preserve"> </w:t>
      </w:r>
    </w:p>
    <w:p w14:paraId="2C361591" w14:textId="77777777" w:rsidR="007F1F66" w:rsidRPr="00DD1CA2" w:rsidRDefault="007F1F66" w:rsidP="00BA6E87">
      <w:pPr>
        <w:pStyle w:val="p1"/>
        <w:jc w:val="both"/>
        <w:divId w:val="819736652"/>
        <w:rPr>
          <w:rFonts w:asciiTheme="majorHAnsi" w:hAnsiTheme="majorHAnsi" w:cstheme="majorHAnsi"/>
        </w:rPr>
      </w:pPr>
      <w:bookmarkStart w:id="19" w:name="_Toc119686580"/>
      <w:r w:rsidRPr="00DD1CA2">
        <w:rPr>
          <w:rStyle w:val="s1"/>
          <w:rFonts w:asciiTheme="majorHAnsi" w:hAnsiTheme="majorHAnsi" w:cstheme="majorHAnsi"/>
        </w:rPr>
        <w:t>A experiência foi realizada em três escolas estaduais de ensino médio localizadas na periferia da cidade, entre os meses de março e junho de 2025. Os sujeitos envolvidos foram estudantes entre 15 e 18 anos, professores, gestores escolares e alguns pais. O projeto foi dividido em quatro etapas:</w:t>
      </w:r>
    </w:p>
    <w:p w14:paraId="31E614C6" w14:textId="77777777" w:rsidR="007F1F66" w:rsidRPr="00DD1CA2" w:rsidRDefault="007F1F66" w:rsidP="00BA6E87">
      <w:pPr>
        <w:pStyle w:val="p1"/>
        <w:jc w:val="both"/>
        <w:divId w:val="819736652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Diagnóstico Inicial</w:t>
      </w:r>
      <w:r w:rsidRPr="00DD1CA2">
        <w:rPr>
          <w:rStyle w:val="s2"/>
          <w:rFonts w:asciiTheme="majorHAnsi" w:hAnsiTheme="majorHAnsi" w:cstheme="majorHAnsi"/>
        </w:rPr>
        <w:t xml:space="preserve"> – aplicação de questionários e análise documental dos índices de evasão escolar nos últimos cinco anos.</w:t>
      </w:r>
    </w:p>
    <w:p w14:paraId="62B7B323" w14:textId="77777777" w:rsidR="007F1F66" w:rsidRPr="00DD1CA2" w:rsidRDefault="007F1F66" w:rsidP="00BA6E87">
      <w:pPr>
        <w:pStyle w:val="p1"/>
        <w:jc w:val="both"/>
        <w:divId w:val="819736652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Observação Participativa</w:t>
      </w:r>
      <w:r w:rsidRPr="00DD1CA2">
        <w:rPr>
          <w:rStyle w:val="s2"/>
          <w:rFonts w:asciiTheme="majorHAnsi" w:hAnsiTheme="majorHAnsi" w:cstheme="majorHAnsi"/>
        </w:rPr>
        <w:t xml:space="preserve"> – visitas às escolas para observação das condições físicas, como salas de aula, banheiros, quadras, bibliotecas e laboratórios.</w:t>
      </w:r>
    </w:p>
    <w:p w14:paraId="3C60434C" w14:textId="64CACBB7" w:rsidR="007F1F66" w:rsidRPr="00DD1CA2" w:rsidRDefault="007F1F66" w:rsidP="00BA6E87">
      <w:pPr>
        <w:pStyle w:val="p1"/>
        <w:jc w:val="both"/>
        <w:divId w:val="819736652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 xml:space="preserve"> Entrevistas Semiestruturadas</w:t>
      </w:r>
      <w:r w:rsidRPr="00DD1CA2">
        <w:rPr>
          <w:rStyle w:val="s2"/>
          <w:rFonts w:asciiTheme="majorHAnsi" w:hAnsiTheme="majorHAnsi" w:cstheme="majorHAnsi"/>
        </w:rPr>
        <w:t xml:space="preserve"> – escuta ativa com os alunos que estavam em risco de evasão e com ex-alunos que já haviam abandonado.</w:t>
      </w:r>
    </w:p>
    <w:p w14:paraId="54027E92" w14:textId="77777777" w:rsidR="007F1F66" w:rsidRPr="00DD1CA2" w:rsidRDefault="007F1F66" w:rsidP="00BA6E87">
      <w:pPr>
        <w:pStyle w:val="p1"/>
        <w:jc w:val="both"/>
        <w:divId w:val="819736652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>Análise e Sistematização dos Dados</w:t>
      </w:r>
      <w:r w:rsidRPr="00DD1CA2">
        <w:rPr>
          <w:rStyle w:val="s2"/>
          <w:rFonts w:asciiTheme="majorHAnsi" w:hAnsiTheme="majorHAnsi" w:cstheme="majorHAnsi"/>
        </w:rPr>
        <w:t xml:space="preserve"> – organização dos achados para elaboração de um relatório e sugestão de intervenções à Secretaria de Educação.</w:t>
      </w:r>
    </w:p>
    <w:p w14:paraId="7E0D22FD" w14:textId="0B6C7226" w:rsidR="0029475E" w:rsidRPr="00DD1CA2" w:rsidRDefault="001E4A44" w:rsidP="007933A0">
      <w:pPr>
        <w:pStyle w:val="Ttulo3"/>
        <w:numPr>
          <w:ilvl w:val="2"/>
          <w:numId w:val="5"/>
        </w:numPr>
        <w:rPr>
          <w:rFonts w:cstheme="majorHAnsi"/>
        </w:rPr>
      </w:pPr>
      <w:r w:rsidRPr="00DD1CA2">
        <w:rPr>
          <w:rFonts w:cstheme="majorHAnsi"/>
        </w:rPr>
        <w:t>RESULTADOS E DISCUSSÃO:</w:t>
      </w:r>
      <w:bookmarkEnd w:id="19"/>
      <w:r w:rsidRPr="00DD1CA2">
        <w:rPr>
          <w:rFonts w:cstheme="majorHAnsi"/>
        </w:rPr>
        <w:t xml:space="preserve"> </w:t>
      </w:r>
    </w:p>
    <w:p w14:paraId="46124BED" w14:textId="77777777" w:rsidR="007926F8" w:rsidRPr="00DD1CA2" w:rsidRDefault="007926F8" w:rsidP="00DC057B">
      <w:pPr>
        <w:pStyle w:val="p1"/>
        <w:jc w:val="both"/>
        <w:divId w:val="1043021814"/>
        <w:rPr>
          <w:rFonts w:asciiTheme="majorHAnsi" w:hAnsiTheme="majorHAnsi" w:cstheme="majorHAnsi"/>
        </w:rPr>
      </w:pPr>
      <w:bookmarkStart w:id="20" w:name="_Toc119686581"/>
      <w:r w:rsidRPr="00DD1CA2">
        <w:rPr>
          <w:rStyle w:val="s1"/>
          <w:rFonts w:asciiTheme="majorHAnsi" w:hAnsiTheme="majorHAnsi" w:cstheme="majorHAnsi"/>
        </w:rPr>
        <w:t xml:space="preserve">A expectativa inicial era encontrar múltiplas causas para a evasão escolar, mas o que mais nos chamou a atenção foi o impacto direto da </w:t>
      </w:r>
      <w:r w:rsidRPr="00DD1CA2">
        <w:rPr>
          <w:rStyle w:val="s2"/>
          <w:rFonts w:asciiTheme="majorHAnsi" w:hAnsiTheme="majorHAnsi" w:cstheme="majorHAnsi"/>
        </w:rPr>
        <w:t>falta de infraestrutura adequada</w:t>
      </w:r>
      <w:r w:rsidRPr="00DD1CA2">
        <w:rPr>
          <w:rStyle w:val="s1"/>
          <w:rFonts w:asciiTheme="majorHAnsi" w:hAnsiTheme="majorHAnsi" w:cstheme="majorHAnsi"/>
        </w:rPr>
        <w:t>: salas de aula superlotadas e mal ventiladas, ausência de materiais didáticos atualizados, banheiros em más condições e a inexistência de espaços de lazer ou estudo coletivo. Muitos alunos relataram que se sentiam desmotivados a continuar frequentando um ambiente que não oferecia o mínimo de dignidade.</w:t>
      </w:r>
    </w:p>
    <w:p w14:paraId="25B98470" w14:textId="77777777" w:rsidR="007926F8" w:rsidRPr="00DD1CA2" w:rsidRDefault="007926F8" w:rsidP="00DC057B">
      <w:pPr>
        <w:pStyle w:val="p2"/>
        <w:jc w:val="both"/>
        <w:divId w:val="1043021814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 xml:space="preserve">Como participante, senti um misto de frustração e urgência em contribuir para mudar essa realidade. Aprendi que a permanência do aluno na escola não depende apenas do currículo ou do professor, mas também da </w:t>
      </w:r>
      <w:r w:rsidRPr="00DD1CA2">
        <w:rPr>
          <w:rStyle w:val="s2"/>
          <w:rFonts w:asciiTheme="majorHAnsi" w:hAnsiTheme="majorHAnsi" w:cstheme="majorHAnsi"/>
        </w:rPr>
        <w:t>estrutura física que acolhe ou afasta</w:t>
      </w:r>
      <w:r w:rsidRPr="00DD1CA2">
        <w:rPr>
          <w:rStyle w:val="s1"/>
          <w:rFonts w:asciiTheme="majorHAnsi" w:hAnsiTheme="majorHAnsi" w:cstheme="majorHAnsi"/>
        </w:rPr>
        <w:t xml:space="preserve">. A principal dificuldade foi </w:t>
      </w:r>
      <w:r w:rsidRPr="00DD1CA2">
        <w:rPr>
          <w:rStyle w:val="s1"/>
          <w:rFonts w:asciiTheme="majorHAnsi" w:hAnsiTheme="majorHAnsi" w:cstheme="majorHAnsi"/>
        </w:rPr>
        <w:lastRenderedPageBreak/>
        <w:t>conseguir o engajamento de alguns gestores e obter dados atualizados. A recomendação é que políticas públicas olhem para a infraestrutura com o mesmo peso que olham para os conteúdos curriculares.</w:t>
      </w:r>
    </w:p>
    <w:p w14:paraId="1ED014AC" w14:textId="6A4E9C67" w:rsidR="00D206F8" w:rsidRPr="00DD1CA2" w:rsidRDefault="001E4A44" w:rsidP="007933A0">
      <w:pPr>
        <w:pStyle w:val="Ttulo3"/>
        <w:numPr>
          <w:ilvl w:val="2"/>
          <w:numId w:val="5"/>
        </w:numPr>
        <w:rPr>
          <w:rFonts w:cstheme="majorHAnsi"/>
        </w:rPr>
      </w:pPr>
      <w:r w:rsidRPr="00DD1CA2">
        <w:rPr>
          <w:rFonts w:cstheme="majorHAnsi"/>
        </w:rPr>
        <w:t>REFLEXÃO APROFUNDADA</w:t>
      </w:r>
      <w:bookmarkEnd w:id="20"/>
      <w:r w:rsidR="00D206F8" w:rsidRPr="00DD1CA2">
        <w:rPr>
          <w:rFonts w:cstheme="majorHAnsi"/>
        </w:rPr>
        <w:t xml:space="preserve"> </w:t>
      </w:r>
    </w:p>
    <w:p w14:paraId="3069BF4E" w14:textId="77777777" w:rsidR="009D004D" w:rsidRPr="00DD1CA2" w:rsidRDefault="009D004D" w:rsidP="00DC057B">
      <w:pPr>
        <w:pStyle w:val="p1"/>
        <w:jc w:val="both"/>
        <w:divId w:val="1050114073"/>
        <w:rPr>
          <w:rFonts w:asciiTheme="majorHAnsi" w:hAnsiTheme="majorHAnsi" w:cstheme="majorHAnsi"/>
        </w:rPr>
      </w:pPr>
      <w:bookmarkStart w:id="21" w:name="_Toc119686582"/>
      <w:r w:rsidRPr="00DD1CA2">
        <w:rPr>
          <w:rStyle w:val="s1"/>
          <w:rFonts w:asciiTheme="majorHAnsi" w:hAnsiTheme="majorHAnsi" w:cstheme="majorHAnsi"/>
        </w:rPr>
        <w:t xml:space="preserve">Ao comparar a vivência prática com os fundamentos teóricos apresentados em nosso relato coletivo, principalmente os textos de Miguel Arroyo e Dermeval Saviani, pude perceber que a evasão escolar é um fenômeno complexo, mas que </w:t>
      </w:r>
      <w:r w:rsidRPr="00DD1CA2">
        <w:rPr>
          <w:rStyle w:val="s2"/>
          <w:rFonts w:asciiTheme="majorHAnsi" w:hAnsiTheme="majorHAnsi" w:cstheme="majorHAnsi"/>
        </w:rPr>
        <w:t>as condições materiais da escola têm papel central na garantia do direito à educação</w:t>
      </w:r>
      <w:r w:rsidRPr="00DD1CA2">
        <w:rPr>
          <w:rStyle w:val="s1"/>
          <w:rFonts w:asciiTheme="majorHAnsi" w:hAnsiTheme="majorHAnsi" w:cstheme="majorHAnsi"/>
        </w:rPr>
        <w:t>. A teoria discute a escola como espaço de emancipação, mas a realidade enfrentada pelos alunos a transforma muitas vezes em espaço de abandono e negligência. Essa dissonância entre o ideal e o real foi um dos aprendizados mais marcantes da experiência.</w:t>
      </w:r>
    </w:p>
    <w:p w14:paraId="4BD79D69" w14:textId="3F647D2F" w:rsidR="001E4A44" w:rsidRPr="00DD1CA2" w:rsidRDefault="001E4A44" w:rsidP="007933A0">
      <w:pPr>
        <w:pStyle w:val="Ttulo3"/>
        <w:numPr>
          <w:ilvl w:val="2"/>
          <w:numId w:val="5"/>
        </w:numPr>
        <w:rPr>
          <w:rFonts w:cstheme="majorHAnsi"/>
        </w:rPr>
      </w:pPr>
      <w:r w:rsidRPr="00DD1CA2">
        <w:rPr>
          <w:rFonts w:cstheme="majorHAnsi"/>
        </w:rPr>
        <w:t>CONSIDERAÇÕES FINAIS</w:t>
      </w:r>
      <w:bookmarkEnd w:id="21"/>
      <w:r w:rsidRPr="00DD1CA2">
        <w:rPr>
          <w:rFonts w:cstheme="majorHAnsi"/>
        </w:rPr>
        <w:t xml:space="preserve"> </w:t>
      </w:r>
    </w:p>
    <w:p w14:paraId="0771324C" w14:textId="77777777" w:rsidR="00FD3325" w:rsidRPr="00DD1CA2" w:rsidRDefault="00FD3325" w:rsidP="00DC057B">
      <w:pPr>
        <w:pStyle w:val="p1"/>
        <w:jc w:val="both"/>
        <w:divId w:val="1171064612"/>
        <w:rPr>
          <w:rFonts w:asciiTheme="majorHAnsi" w:hAnsiTheme="majorHAnsi" w:cstheme="majorHAnsi"/>
        </w:rPr>
      </w:pPr>
      <w:r w:rsidRPr="00DD1CA2">
        <w:rPr>
          <w:rStyle w:val="s1"/>
          <w:rFonts w:asciiTheme="majorHAnsi" w:hAnsiTheme="majorHAnsi" w:cstheme="majorHAnsi"/>
        </w:rPr>
        <w:t xml:space="preserve">É possível afirmar que, para combater a evasão escolar de maneira eficaz, é necessário </w:t>
      </w:r>
      <w:r w:rsidRPr="00DD1CA2">
        <w:rPr>
          <w:rStyle w:val="s2"/>
          <w:rFonts w:asciiTheme="majorHAnsi" w:hAnsiTheme="majorHAnsi" w:cstheme="majorHAnsi"/>
        </w:rPr>
        <w:t>investir na infraestrutura como parte da política educacional de permanência</w:t>
      </w:r>
      <w:r w:rsidRPr="00DD1CA2">
        <w:rPr>
          <w:rStyle w:val="s1"/>
          <w:rFonts w:asciiTheme="majorHAnsi" w:hAnsiTheme="majorHAnsi" w:cstheme="majorHAnsi"/>
        </w:rPr>
        <w:t xml:space="preserve">. A parte interessada — no caso, a Secretaria de Educação — poderia considerar a implementação de soluções tecnológicas acessíveis, como sistemas de ventilação natural, banheiros ecológicos, bibliotecas digitais e mobiliário adaptado para diferentes tipos de aprendizagem. Futuramente, o projeto pode se desdobrar em uma </w:t>
      </w:r>
      <w:r w:rsidRPr="00DD1CA2">
        <w:rPr>
          <w:rStyle w:val="s2"/>
          <w:rFonts w:asciiTheme="majorHAnsi" w:hAnsiTheme="majorHAnsi" w:cstheme="majorHAnsi"/>
        </w:rPr>
        <w:t>pesquisa de monitoramento contínuo da infraestrutura escolar</w:t>
      </w:r>
      <w:r w:rsidRPr="00DD1CA2">
        <w:rPr>
          <w:rStyle w:val="s1"/>
          <w:rFonts w:asciiTheme="majorHAnsi" w:hAnsiTheme="majorHAnsi" w:cstheme="majorHAnsi"/>
        </w:rPr>
        <w:t xml:space="preserve"> e, também, na construção de uma cartilha participativa com sugestões dos próprios alunos sobre o que esperam de uma escola acolhedora e de qualidade.</w:t>
      </w:r>
    </w:p>
    <w:p w14:paraId="4ADE12EC" w14:textId="79A6C871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p w14:paraId="34F8E524" w14:textId="01DACD56" w:rsidR="002660F4" w:rsidRPr="00DD1CA2" w:rsidRDefault="3A1EAE7A" w:rsidP="5CA2C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color w:val="FF0000"/>
          <w:sz w:val="24"/>
          <w:szCs w:val="24"/>
        </w:rPr>
      </w:pPr>
      <w:r w:rsidRPr="00DD1CA2">
        <w:rPr>
          <w:rFonts w:asciiTheme="majorHAnsi" w:eastAsia="Calibri" w:hAnsiTheme="majorHAnsi" w:cstheme="majorHAns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00DD1CA2">
        <w:rPr>
          <w:rFonts w:asciiTheme="majorHAnsi" w:eastAsia="Calibri" w:hAnsiTheme="majorHAnsi" w:cstheme="majorHAns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00DD1CA2">
        <w:rPr>
          <w:rFonts w:asciiTheme="majorHAnsi" w:eastAsia="Calibri" w:hAnsiTheme="majorHAnsi" w:cstheme="majorHAnsi"/>
          <w:b/>
          <w:bCs/>
          <w:color w:val="FF0000"/>
          <w:sz w:val="24"/>
          <w:szCs w:val="24"/>
        </w:rPr>
        <w:t>s</w:t>
      </w:r>
      <w:r w:rsidR="62329149" w:rsidRPr="00DD1CA2">
        <w:rPr>
          <w:rFonts w:asciiTheme="majorHAnsi" w:eastAsia="Calibri" w:hAnsiTheme="majorHAnsi" w:cstheme="majorHAnsi"/>
          <w:b/>
          <w:bCs/>
          <w:color w:val="FF0000"/>
          <w:sz w:val="24"/>
          <w:szCs w:val="24"/>
        </w:rPr>
        <w:t xml:space="preserve"> ativi</w:t>
      </w:r>
      <w:r w:rsidR="5792F93B" w:rsidRPr="00DD1CA2">
        <w:rPr>
          <w:rFonts w:asciiTheme="majorHAnsi" w:eastAsia="Calibri" w:hAnsiTheme="majorHAnsi" w:cstheme="majorHAnsi"/>
          <w:b/>
          <w:bCs/>
          <w:color w:val="FF0000"/>
          <w:sz w:val="24"/>
          <w:szCs w:val="24"/>
        </w:rPr>
        <w:t>dades</w:t>
      </w:r>
      <w:r w:rsidR="2EB07415" w:rsidRPr="00DD1CA2">
        <w:rPr>
          <w:rFonts w:asciiTheme="majorHAnsi" w:eastAsia="Calibri" w:hAnsiTheme="majorHAnsi" w:cstheme="majorHAns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DD1CA2" w:rsidRDefault="002660F4" w:rsidP="005B09C8">
      <w:pPr>
        <w:spacing w:after="0" w:line="276" w:lineRule="auto"/>
        <w:jc w:val="both"/>
        <w:rPr>
          <w:rFonts w:asciiTheme="majorHAnsi" w:eastAsia="Calibri" w:hAnsiTheme="majorHAnsi" w:cstheme="majorHAnsi"/>
          <w:b/>
          <w:bCs/>
          <w:sz w:val="24"/>
          <w:szCs w:val="24"/>
        </w:rPr>
      </w:pPr>
    </w:p>
    <w:sectPr w:rsidR="002660F4" w:rsidRPr="00DD1C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BB0F7" w14:textId="77777777" w:rsidR="00B849CF" w:rsidRDefault="00B849CF">
      <w:pPr>
        <w:spacing w:after="0" w:line="240" w:lineRule="auto"/>
      </w:pPr>
      <w:r>
        <w:separator/>
      </w:r>
    </w:p>
  </w:endnote>
  <w:endnote w:type="continuationSeparator" w:id="0">
    <w:p w14:paraId="3D540323" w14:textId="77777777" w:rsidR="00B849CF" w:rsidRDefault="00B849CF">
      <w:pPr>
        <w:spacing w:after="0" w:line="240" w:lineRule="auto"/>
      </w:pPr>
      <w:r>
        <w:continuationSeparator/>
      </w:r>
    </w:p>
  </w:endnote>
  <w:endnote w:type="continuationNotice" w:id="1">
    <w:p w14:paraId="082D8663" w14:textId="77777777" w:rsidR="00B849CF" w:rsidRDefault="00B84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BC863" w14:textId="77777777" w:rsidR="00B849CF" w:rsidRDefault="00B849CF">
      <w:pPr>
        <w:spacing w:after="0" w:line="240" w:lineRule="auto"/>
      </w:pPr>
      <w:r>
        <w:separator/>
      </w:r>
    </w:p>
  </w:footnote>
  <w:footnote w:type="continuationSeparator" w:id="0">
    <w:p w14:paraId="4644A4A7" w14:textId="77777777" w:rsidR="00B849CF" w:rsidRDefault="00B849CF">
      <w:pPr>
        <w:spacing w:after="0" w:line="240" w:lineRule="auto"/>
      </w:pPr>
      <w:r>
        <w:continuationSeparator/>
      </w:r>
    </w:p>
  </w:footnote>
  <w:footnote w:type="continuationNotice" w:id="1">
    <w:p w14:paraId="4DD05D3E" w14:textId="77777777" w:rsidR="00B849CF" w:rsidRDefault="00B849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33F9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A414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F31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037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B716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403FA"/>
    <w:multiLevelType w:val="hybridMultilevel"/>
    <w:tmpl w:val="58E84C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441D9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F5614"/>
    <w:multiLevelType w:val="multilevel"/>
    <w:tmpl w:val="04A6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7446A"/>
    <w:multiLevelType w:val="multilevel"/>
    <w:tmpl w:val="9B5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D67F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D847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CD6D13"/>
    <w:multiLevelType w:val="multilevel"/>
    <w:tmpl w:val="5C3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6149">
    <w:abstractNumId w:val="7"/>
  </w:num>
  <w:num w:numId="2" w16cid:durableId="526405486">
    <w:abstractNumId w:val="6"/>
  </w:num>
  <w:num w:numId="3" w16cid:durableId="159661571">
    <w:abstractNumId w:val="5"/>
  </w:num>
  <w:num w:numId="4" w16cid:durableId="441194357">
    <w:abstractNumId w:val="14"/>
  </w:num>
  <w:num w:numId="5" w16cid:durableId="974874699">
    <w:abstractNumId w:val="4"/>
  </w:num>
  <w:num w:numId="6" w16cid:durableId="1188714326">
    <w:abstractNumId w:val="1"/>
  </w:num>
  <w:num w:numId="7" w16cid:durableId="725764043">
    <w:abstractNumId w:val="20"/>
  </w:num>
  <w:num w:numId="8" w16cid:durableId="1792936558">
    <w:abstractNumId w:val="19"/>
  </w:num>
  <w:num w:numId="9" w16cid:durableId="1085147865">
    <w:abstractNumId w:val="15"/>
  </w:num>
  <w:num w:numId="10" w16cid:durableId="1815096335">
    <w:abstractNumId w:val="3"/>
  </w:num>
  <w:num w:numId="11" w16cid:durableId="1722248231">
    <w:abstractNumId w:val="2"/>
  </w:num>
  <w:num w:numId="12" w16cid:durableId="1897086482">
    <w:abstractNumId w:val="11"/>
  </w:num>
  <w:num w:numId="13" w16cid:durableId="1844130481">
    <w:abstractNumId w:val="16"/>
  </w:num>
  <w:num w:numId="14" w16cid:durableId="41826573">
    <w:abstractNumId w:val="9"/>
  </w:num>
  <w:num w:numId="15" w16cid:durableId="1797750374">
    <w:abstractNumId w:val="10"/>
  </w:num>
  <w:num w:numId="16" w16cid:durableId="581066487">
    <w:abstractNumId w:val="0"/>
  </w:num>
  <w:num w:numId="17" w16cid:durableId="1657757173">
    <w:abstractNumId w:val="17"/>
  </w:num>
  <w:num w:numId="18" w16cid:durableId="1947080909">
    <w:abstractNumId w:val="8"/>
  </w:num>
  <w:num w:numId="19" w16cid:durableId="196892596">
    <w:abstractNumId w:val="18"/>
  </w:num>
  <w:num w:numId="20" w16cid:durableId="1026836279">
    <w:abstractNumId w:val="12"/>
  </w:num>
  <w:num w:numId="21" w16cid:durableId="13405495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26C78"/>
    <w:rsid w:val="000678A0"/>
    <w:rsid w:val="000879E7"/>
    <w:rsid w:val="0009152D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B4CF3"/>
    <w:rsid w:val="001C7EE3"/>
    <w:rsid w:val="001D73FC"/>
    <w:rsid w:val="001E4A44"/>
    <w:rsid w:val="001E50FD"/>
    <w:rsid w:val="002066F7"/>
    <w:rsid w:val="002214DF"/>
    <w:rsid w:val="00261E19"/>
    <w:rsid w:val="002660F4"/>
    <w:rsid w:val="0027D347"/>
    <w:rsid w:val="00282AD0"/>
    <w:rsid w:val="00293456"/>
    <w:rsid w:val="0029475E"/>
    <w:rsid w:val="002A4501"/>
    <w:rsid w:val="002A56C4"/>
    <w:rsid w:val="002B79EE"/>
    <w:rsid w:val="002D2410"/>
    <w:rsid w:val="002F4F9B"/>
    <w:rsid w:val="00386DE2"/>
    <w:rsid w:val="00395865"/>
    <w:rsid w:val="003A1F0C"/>
    <w:rsid w:val="003B6D85"/>
    <w:rsid w:val="003C149F"/>
    <w:rsid w:val="003C6ED1"/>
    <w:rsid w:val="003C7563"/>
    <w:rsid w:val="003D2D5B"/>
    <w:rsid w:val="003F4E85"/>
    <w:rsid w:val="00401A3B"/>
    <w:rsid w:val="00403450"/>
    <w:rsid w:val="004168D2"/>
    <w:rsid w:val="00431226"/>
    <w:rsid w:val="004367A7"/>
    <w:rsid w:val="0047669E"/>
    <w:rsid w:val="00485CBB"/>
    <w:rsid w:val="004A33E0"/>
    <w:rsid w:val="004A7031"/>
    <w:rsid w:val="004C6AFC"/>
    <w:rsid w:val="004D5918"/>
    <w:rsid w:val="005201F6"/>
    <w:rsid w:val="00521A39"/>
    <w:rsid w:val="005433CB"/>
    <w:rsid w:val="00544491"/>
    <w:rsid w:val="00554A66"/>
    <w:rsid w:val="00571DF8"/>
    <w:rsid w:val="0057727C"/>
    <w:rsid w:val="005A337F"/>
    <w:rsid w:val="005B09C8"/>
    <w:rsid w:val="005B1463"/>
    <w:rsid w:val="005B28F7"/>
    <w:rsid w:val="005E68BC"/>
    <w:rsid w:val="00601FE0"/>
    <w:rsid w:val="00603C0C"/>
    <w:rsid w:val="00644EB3"/>
    <w:rsid w:val="00660FA5"/>
    <w:rsid w:val="00670BA2"/>
    <w:rsid w:val="006775D1"/>
    <w:rsid w:val="006A6F2D"/>
    <w:rsid w:val="006A7430"/>
    <w:rsid w:val="006F7714"/>
    <w:rsid w:val="00711A95"/>
    <w:rsid w:val="00722AE0"/>
    <w:rsid w:val="00724426"/>
    <w:rsid w:val="00733694"/>
    <w:rsid w:val="00733711"/>
    <w:rsid w:val="00736C80"/>
    <w:rsid w:val="00743792"/>
    <w:rsid w:val="007926F8"/>
    <w:rsid w:val="007933A0"/>
    <w:rsid w:val="007A6C14"/>
    <w:rsid w:val="007F1A74"/>
    <w:rsid w:val="007F1F66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2331"/>
    <w:rsid w:val="00915118"/>
    <w:rsid w:val="009309B4"/>
    <w:rsid w:val="0094269D"/>
    <w:rsid w:val="00951659"/>
    <w:rsid w:val="00952717"/>
    <w:rsid w:val="0099748F"/>
    <w:rsid w:val="009B3B6C"/>
    <w:rsid w:val="009D004D"/>
    <w:rsid w:val="009E569C"/>
    <w:rsid w:val="009F1AE2"/>
    <w:rsid w:val="00A1514D"/>
    <w:rsid w:val="00A51F0E"/>
    <w:rsid w:val="00A922F4"/>
    <w:rsid w:val="00A924E3"/>
    <w:rsid w:val="00AC6AB2"/>
    <w:rsid w:val="00AD24A8"/>
    <w:rsid w:val="00AD64CE"/>
    <w:rsid w:val="00AE3BB3"/>
    <w:rsid w:val="00AF15C1"/>
    <w:rsid w:val="00AF299A"/>
    <w:rsid w:val="00AF5259"/>
    <w:rsid w:val="00AF6ABC"/>
    <w:rsid w:val="00B12B84"/>
    <w:rsid w:val="00B13587"/>
    <w:rsid w:val="00B14BDA"/>
    <w:rsid w:val="00B21B20"/>
    <w:rsid w:val="00B2C402"/>
    <w:rsid w:val="00B43A72"/>
    <w:rsid w:val="00B849CF"/>
    <w:rsid w:val="00B85764"/>
    <w:rsid w:val="00B87BF7"/>
    <w:rsid w:val="00BA6E8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17143"/>
    <w:rsid w:val="00D2064C"/>
    <w:rsid w:val="00D206F8"/>
    <w:rsid w:val="00D45219"/>
    <w:rsid w:val="00D71EA5"/>
    <w:rsid w:val="00D8042D"/>
    <w:rsid w:val="00D9215A"/>
    <w:rsid w:val="00DA6EBA"/>
    <w:rsid w:val="00DC057B"/>
    <w:rsid w:val="00DD1CA2"/>
    <w:rsid w:val="00DE1AEA"/>
    <w:rsid w:val="00DF40C1"/>
    <w:rsid w:val="00E03581"/>
    <w:rsid w:val="00E07AEA"/>
    <w:rsid w:val="00E20484"/>
    <w:rsid w:val="00E45995"/>
    <w:rsid w:val="00E4613A"/>
    <w:rsid w:val="00E67F83"/>
    <w:rsid w:val="00E94770"/>
    <w:rsid w:val="00E96974"/>
    <w:rsid w:val="00EB6124"/>
    <w:rsid w:val="00EC198B"/>
    <w:rsid w:val="00EC285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D3325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395865"/>
    <w:rPr>
      <w:color w:val="605E5C"/>
      <w:shd w:val="clear" w:color="auto" w:fill="E1DFDD"/>
    </w:rPr>
  </w:style>
  <w:style w:type="paragraph" w:customStyle="1" w:styleId="p1">
    <w:name w:val="p1"/>
    <w:basedOn w:val="Normal"/>
    <w:rsid w:val="009426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s1">
    <w:name w:val="s1"/>
    <w:basedOn w:val="Fontepargpadro"/>
    <w:rsid w:val="0094269D"/>
  </w:style>
  <w:style w:type="character" w:customStyle="1" w:styleId="s2">
    <w:name w:val="s2"/>
    <w:basedOn w:val="Fontepargpadro"/>
    <w:rsid w:val="0094269D"/>
  </w:style>
  <w:style w:type="paragraph" w:customStyle="1" w:styleId="p2">
    <w:name w:val="p2"/>
    <w:basedOn w:val="Normal"/>
    <w:rsid w:val="001C7E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otion.so/ricard-programacao/Projeto-Big-Data-2025-1-1d78606e452880c5a770c1c33a9e2850?pvs=4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615B4-4C5C-4D49-816D-3F4BEB4AF9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2715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Manoel Bastos de Figueirêdo Neto</cp:lastModifiedBy>
  <cp:revision>5</cp:revision>
  <dcterms:created xsi:type="dcterms:W3CDTF">2025-06-04T23:43:00Z</dcterms:created>
  <dcterms:modified xsi:type="dcterms:W3CDTF">2025-06-05T00:57:00Z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