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60" w:before="240" w:lineRule="auto"/>
        <w:jc w:val="center"/>
        <w:rPr>
          <w:b w:val="1"/>
          <w:bCs w:val="1"/>
        </w:rPr>
      </w:pPr>
      <w:bookmarkStart w:colFirst="0" w:colLast="0" w:name="_oed3xjccf77o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생전기록열람조서</w:t>
      </w:r>
    </w:p>
    <w:p w:rsidR="00000000" w:rsidDel="00000000" w:rsidP="00000000" w:rsidRDefault="00000000" w:rsidRPr="00000000" w14:paraId="00000002">
      <w:pPr>
        <w:spacing w:line="288.0000000000000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288.00000000000006" w:lineRule="auto"/>
        <w:rPr/>
      </w:pPr>
      <w:r w:rsidDel="00000000" w:rsidR="00000000" w:rsidRPr="00000000">
        <w:rPr>
          <w:b w:val="1"/>
          <w:bCs w:val="1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731200" cy="57658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15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6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문서번호 : RRRR - 0000(출생연도) - 0000(사망연도)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spacing w:line="28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88.0000000000000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인적사항</w:t>
      </w:r>
    </w:p>
    <w:tbl>
      <w:tblPr>
        <w:tblStyle w:val="Table1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7.5853018372704"/>
        <w:gridCol w:w="2875.170603674541"/>
        <w:gridCol w:w="201.74409448818915"/>
        <w:gridCol w:w="1437.5853018372704"/>
        <w:gridCol w:w="2875.170603674541"/>
        <w:gridCol w:w="201.74409448818915"/>
        <w:tblGridChange w:id="0">
          <w:tblGrid>
            <w:gridCol w:w="1437.5853018372704"/>
            <w:gridCol w:w="2875.170603674541"/>
            <w:gridCol w:w="201.74409448818915"/>
            <w:gridCol w:w="1437.5853018372704"/>
            <w:gridCol w:w="2875.170603674541"/>
            <w:gridCol w:w="201.7440944881891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아무개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성별</w:t>
            </w:r>
          </w:p>
        </w:tc>
        <w:tc>
          <w:tcPr>
            <w:gridSpan w:val="2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남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출생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2000.01.01.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사망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2023.01.01 (향년 23세)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본적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서울특별시 ㅇㅇ구 ㅇㅇ동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주소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서울특별시 ㅁㅁ구 ㅁㅁ동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본관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남양 홍씨 30대손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생전 직업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무직</w:t>
            </w:r>
          </w:p>
        </w:tc>
      </w:tr>
    </w:tbl>
    <w:p w:rsidR="00000000" w:rsidDel="00000000" w:rsidP="00000000" w:rsidRDefault="00000000" w:rsidRPr="00000000" w14:paraId="0000001E">
      <w:pPr>
        <w:spacing w:line="288.0000000000000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88.0000000000000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88.0000000000000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사망 기록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저승 기록상 처리</w:t>
            </w:r>
          </w:p>
        </w:tc>
        <w:tc>
          <w:tcPr>
            <w:gridSpan w:val="2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이승 기록상 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사인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교통사고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사망 장소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교차로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사망 경위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※ 사망에 이르게 된 상황을 시간 순서대로 작성해주세요.</w:t>
            </w:r>
          </w:p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※ 사고, 질병, 자살, 타살, 재난, 실종, </w:t>
              <w:br w:type="textWrapping"/>
              <w:t xml:space="preserve">범죄 연루 등 해당되는 요소가 있을 경우 구체적으로 기재해주세요.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※ 이승에서 기록된 사망 기록을 작성해주세요. </w:t>
              <w:br w:type="textWrapping"/>
              <w:t xml:space="preserve">※ 저승의 기록과 같을 시 </w:t>
              <w:br w:type="textWrapping"/>
              <w:t xml:space="preserve">공란으로 남겨주세요.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4.477539062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line="28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생전 기록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생애 요약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※ 출생부터 사망 전까지의 주요 생애를 간략히 작성해주세요.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br w:type="textWrapping"/>
              <w:t xml:space="preserve">예시) </w:t>
              <w:br w:type="textWrapping"/>
              <w:t xml:space="preserve">가정환경, 성장 과정, 학교생활, 직업, 등의 주요 사건.</w:t>
              <w:br w:type="textWrapping"/>
              <w:t xml:space="preserve">생전 타인에게 어떻게 인식되었는지, 실제 성격과 겉으로 보이는 모습이 달랐는지 등.</w:t>
              <w:br w:type="textWrapping"/>
              <w:t xml:space="preserve">가족, 친구, 연인, 동료, 악연 등 캐릭터의 생전 서사에 중요한 인물들과의 관계.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5" w:hRule="atLeast"/>
          <w:tblHeader w:val="0"/>
        </w:trPr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88.0000000000000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731200" cy="57658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>
                      <a:alphaModFix amt="15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6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특이사항 및 범죄 이력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※ 생전 기록 중 일반적인 신상 정보 외에 알아야 할 내용을 기재해주세요.</w:t>
              <w:br w:type="textWrapping"/>
              <w:t xml:space="preserve">※ 트라우마, 반복되는 행동, 특정 인물과의 악연, 사망 후에도 영향을 미치는 사건 등이 있다면 </w:t>
              <w:br w:type="textWrapping"/>
              <w:t xml:space="preserve">작성 가능합니다.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※ 발견되었거나 처벌된 범죄 이력뿐 아니라, 발견되지 않았거나 처벌되지 않은 범죄 이력도 포함하여 작성해주세요.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※ 공지사항에 기재되어 있는 설정 금지 요소에 관한 사항은 기재할 수 없습니다.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4.4775390625" w:hRule="atLeast"/>
          <w:tblHeader w:val="0"/>
        </w:trPr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line="28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88.0000000000000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line="288.0000000000000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오너란</w:t>
      </w:r>
    </w:p>
    <w:tbl>
      <w:tblPr>
        <w:tblStyle w:val="Table5"/>
        <w:tblW w:w="89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2430"/>
        <w:gridCol w:w="4740"/>
        <w:tblGridChange w:id="0">
          <w:tblGrid>
            <w:gridCol w:w="1785"/>
            <w:gridCol w:w="2430"/>
            <w:gridCol w:w="4740"/>
          </w:tblGrid>
        </w:tblGridChange>
      </w:tblGrid>
      <w:tr>
        <w:trPr>
          <w:cantSplit w:val="0"/>
          <w:trHeight w:val="264.4775390624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닉네임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나이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비상연락망</w:t>
            </w:r>
          </w:p>
        </w:tc>
      </w:tr>
      <w:tr>
        <w:trPr>
          <w:cantSplit w:val="0"/>
          <w:trHeight w:val="567.97851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초성 가능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성인 표기 가능 / 0n 불가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가장 확인이 빠른 연락처를 기재해주세요.</w:t>
            </w:r>
          </w:p>
        </w:tc>
      </w:tr>
    </w:tbl>
    <w:p w:rsidR="00000000" w:rsidDel="00000000" w:rsidP="00000000" w:rsidRDefault="00000000" w:rsidRPr="00000000" w14:paraId="00000078">
      <w:pPr>
        <w:spacing w:line="28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8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line="288.00000000000006" w:lineRule="auto"/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오너 서약</w:t>
      </w: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88.0000000000000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br w:type="textWrapping"/>
              <w:br w:type="textWrapping"/>
              <w:t xml:space="preserve">1.   스토리 진행에 따라 개인의 트리거를 유발하는 상황이 일어날 수 있습니다. </w:t>
            </w:r>
          </w:p>
          <w:p w:rsidR="00000000" w:rsidDel="00000000" w:rsidP="00000000" w:rsidRDefault="00000000" w:rsidRPr="00000000" w14:paraId="0000007C">
            <w:pPr>
              <w:spacing w:line="288.0000000000000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 캐릭터의 비설털이, 서사털이가 있을 수 있습니다.</w:t>
            </w:r>
          </w:p>
          <w:p w:rsidR="00000000" w:rsidDel="00000000" w:rsidP="00000000" w:rsidRDefault="00000000" w:rsidRPr="00000000" w14:paraId="0000007D">
            <w:pPr>
              <w:spacing w:line="288.0000000000000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러닝 중 벌어질 수 있는 모든 불화, 사건에 대하여 운영진과의 조율을 필수로 진행합니다.</w:t>
            </w:r>
          </w:p>
          <w:p w:rsidR="00000000" w:rsidDel="00000000" w:rsidP="00000000" w:rsidRDefault="00000000" w:rsidRPr="00000000" w14:paraId="0000007E">
            <w:pPr>
              <w:spacing w:line="288.0000000000000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운영진은 사전 조율 없는 공론화에는 일절 대응하지 않습니다.</w:t>
            </w:r>
          </w:p>
          <w:p w:rsidR="00000000" w:rsidDel="00000000" w:rsidP="00000000" w:rsidRDefault="00000000" w:rsidRPr="00000000" w14:paraId="0000007F">
            <w:pPr>
              <w:spacing w:line="288.0000000000000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본인은 위 사항을 모두 확인하였고, 총공지에 기재 된 트리거 워닝을 모두 숙지하였습니다.</w:t>
            </w:r>
          </w:p>
          <w:p w:rsidR="00000000" w:rsidDel="00000000" w:rsidP="00000000" w:rsidRDefault="00000000" w:rsidRPr="00000000" w14:paraId="00000080">
            <w:pPr>
              <w:spacing w:line="288.0000000000000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5. 자캐 커뮤니티는 취미에 불과하다는 사실을 인지하여 과도한 몰입으로 인한 </w:t>
            </w:r>
          </w:p>
          <w:p w:rsidR="00000000" w:rsidDel="00000000" w:rsidP="00000000" w:rsidRDefault="00000000" w:rsidRPr="00000000" w14:paraId="00000081">
            <w:pPr>
              <w:spacing w:line="288.0000000000000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문제가 없게 할 것입니다.</w:t>
              <w:br w:type="textWrapping"/>
              <w:br w:type="textWrapping"/>
              <w:t xml:space="preserve">(동의/ 미동의)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※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미동의 시 러닝 불가합니다.</w:t>
            </w:r>
          </w:p>
        </w:tc>
      </w:tr>
    </w:tbl>
    <w:p w:rsidR="00000000" w:rsidDel="00000000" w:rsidP="00000000" w:rsidRDefault="00000000" w:rsidRPr="00000000" w14:paraId="00000082">
      <w:pPr>
        <w:spacing w:line="288.00000000000006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 사항을 확인하였으며, 본 조서의 원본은 청년환생교육원 운영 규정에 따라 비공개로 보관됩니다.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88.00000000000006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88.00000000000006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88.00000000000006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88.00000000000006" w:lineRule="auto"/>
        <w:jc w:val="center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청년환생교육원장 직인 생략</w:t>
      </w:r>
    </w:p>
    <w:p w:rsidR="00000000" w:rsidDel="00000000" w:rsidP="00000000" w:rsidRDefault="00000000" w:rsidRPr="00000000" w14:paraId="00000087">
      <w:pPr>
        <w:spacing w:line="288.0000000000000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