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📑 DOCUMENTAÇÃO DE ESCOPO: PORTAL AUTOPEÇAS (MÉTODO CANÔNICO)</w:t>
      </w:r>
    </w:p>
    <w:p w:rsidR="00000000" w:rsidDel="00000000" w:rsidP="00000000" w:rsidRDefault="00000000" w:rsidRPr="00000000" w14:paraId="00000002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1. 🎯 VISÃO GERAL DO PRODUTO</w:t>
      </w:r>
    </w:p>
    <w:p w:rsidR="00000000" w:rsidDel="00000000" w:rsidP="00000000" w:rsidRDefault="00000000" w:rsidRPr="00000000" w14:paraId="00000003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é um indexador de preços e estoque de autopeças novas e usadas focado em lojas físicas e geolocalização. O principal diferencial competitivo é o Catálogo Mestre Controlado, que impede lojistas de cadastrarem produtos com nomes errados, duplicados ou descrições confusas, garantindo uma busca 100% precisa para o usuário final.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2. 👥 ARQUITETURA DE USUÁRIOS E PERFIS</w:t>
      </w:r>
    </w:p>
    <w:p w:rsidR="00000000" w:rsidDel="00000000" w:rsidP="00000000" w:rsidRDefault="00000000" w:rsidRPr="00000000" w14:paraId="00000006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A. Usuário Comprador (Mecânicos e Clientes Finais)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Acesso: Livre (Sem cadastro obrigatório para buscas).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Ações: Busca peças por veículo/código, filtra por novos/usados, visualiza menores preços da região e clica para negociar via WhatsApp.</w:t>
      </w:r>
    </w:p>
    <w:p w:rsidR="00000000" w:rsidDel="00000000" w:rsidP="00000000" w:rsidRDefault="00000000" w:rsidRPr="00000000" w14:paraId="0000000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B. Lojista Parceiro (Lojas de Autopeças e Desmanches Legais)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Acesso: Painel Administrativo Restrito (Via Login/Senha).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Ações: Associa-se a produtos do catálogo global, define preços, gerencia estoque e atualiza dados da loja física.</w:t>
      </w:r>
    </w:p>
    <w:p w:rsidR="00000000" w:rsidDel="00000000" w:rsidP="00000000" w:rsidRDefault="00000000" w:rsidRPr="00000000" w14:paraId="0000000C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C. Administrador do Sistema (Sua Equipe)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Acesso: Painel Master (Backoffice).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Ações: Modera e alimenta o Catálogo Mestre de Peças, homologa novas lojas e analisa métricas da plataforma.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3. 🗺️ JORNADA DO USUÁRIO &amp; REQUISITOS DE UX/UI</w:t>
      </w:r>
    </w:p>
    <w:p w:rsidR="00000000" w:rsidDel="00000000" w:rsidP="00000000" w:rsidRDefault="00000000" w:rsidRPr="00000000" w14:paraId="00000011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Fluxo A: A Busca Inteligente (Interface do Comprador)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Filtro de Entrada: O usuário seleciona o veículo em 3 cliques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Montadora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Modelo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➔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Ano/Motor</w:t>
      </w:r>
      <w:r w:rsidDel="00000000" w:rsidR="00000000" w:rsidRPr="00000000">
        <w:rPr>
          <w:sz w:val="24"/>
          <w:szCs w:val="24"/>
          <w:rtl w:val="0"/>
        </w:rPr>
        <w:t xml:space="preserve">) ou digita o código da peça.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Apresentação: A tela exibe o produto do catálogo master com imagem oficial e dados técnicos padrão.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Lista de Ofertas: Abaixo do produto, renderiza-se a lista de lojas ordenadas por Menor Preço ou Maior Proximidade (KM).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Tags de Condição: Destaque visual agressivo indicando se a peça é Nova (Selo Verde) ou Usada (Selo Laranja com certificação de desmanche legalizado).</w:t>
      </w:r>
    </w:p>
    <w:p w:rsidR="00000000" w:rsidDel="00000000" w:rsidP="00000000" w:rsidRDefault="00000000" w:rsidRPr="00000000" w14:paraId="00000016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Fluxo B: O Cadastro de Estoque (Interface da Loja)</w:t>
      </w:r>
    </w:p>
    <w:p w:rsidR="00000000" w:rsidDel="00000000" w:rsidP="00000000" w:rsidRDefault="00000000" w:rsidRPr="00000000" w14:paraId="0000001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evitar o erro do BoaDica [BoaDica], o lojista nunca digita o nome do produto.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lojista entra na área administrativa e clica em "Anunciar Peça".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sistema apresenta um campo de busca integrado ao Catálogo Mestre. A loja digita o código do fabricante (ex: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Bosch 0204031</w:t>
      </w:r>
      <w:r w:rsidDel="00000000" w:rsidR="00000000" w:rsidRPr="00000000">
        <w:rPr>
          <w:sz w:val="24"/>
          <w:szCs w:val="24"/>
          <w:rtl w:val="0"/>
        </w:rPr>
        <w:t xml:space="preserve">) ou nome genérico.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sistema exibe o card da peça correspondente. A loja clica em "Vender esta peça".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O lojista preenche apenas 3 campos: Preço (R$), Condição (Nova/Usada) e Quantidade em Estoque.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4. 🗄️ ESTRUTURA DO BANCO DE DADOS (POSTGRESQL)</w:t>
      </w:r>
    </w:p>
    <w:p w:rsidR="00000000" w:rsidDel="00000000" w:rsidP="00000000" w:rsidRDefault="00000000" w:rsidRPr="00000000" w14:paraId="0000001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banco de dados divide rigidamente a Entidade Abstrata da Peça da Oferta da Loja.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[Veiculos] ──(1:N)── [Compatibilidade] ──(N:1)── [Catalogo_Pecas] (Mestre)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│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(1:N)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                                                │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[Lojas] ─────────────(1:N)────────────────────── [Estoque_Lojas] (Preços)</w:t>
      </w:r>
    </w:p>
    <w:p w:rsidR="00000000" w:rsidDel="00000000" w:rsidP="00000000" w:rsidRDefault="00000000" w:rsidRPr="00000000" w14:paraId="00000024">
      <w:pPr>
        <w:spacing w:after="220" w:before="280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Principais Restrições de Integridade (Camada de Segurança)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catalogo_pecas.codigo_original</w:t>
      </w:r>
      <w:r w:rsidDel="00000000" w:rsidR="00000000" w:rsidRPr="00000000">
        <w:rPr>
          <w:sz w:val="24"/>
          <w:szCs w:val="24"/>
          <w:rtl w:val="0"/>
        </w:rPr>
        <w:t xml:space="preserve">: Chave única (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UNIQUE</w:t>
      </w:r>
      <w:r w:rsidDel="00000000" w:rsidR="00000000" w:rsidRPr="00000000">
        <w:rPr>
          <w:sz w:val="24"/>
          <w:szCs w:val="24"/>
          <w:rtl w:val="0"/>
        </w:rPr>
        <w:t xml:space="preserve">). Impede o cadastro da mesma peça duas vezes.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estoque_lojas.constraint_unica</w:t>
      </w:r>
      <w:r w:rsidDel="00000000" w:rsidR="00000000" w:rsidRPr="00000000">
        <w:rPr>
          <w:sz w:val="24"/>
          <w:szCs w:val="24"/>
          <w:rtl w:val="0"/>
        </w:rPr>
        <w:t xml:space="preserve">: Combinação única de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(loja_id, peca_id, condicao)</w:t>
      </w:r>
      <w:r w:rsidDel="00000000" w:rsidR="00000000" w:rsidRPr="00000000">
        <w:rPr>
          <w:sz w:val="24"/>
          <w:szCs w:val="24"/>
          <w:rtl w:val="0"/>
        </w:rPr>
        <w:t xml:space="preserve">. Garante que uma loja só tenha uma linha de preço para aquela peça nova ou usada, evitando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flood</w:t>
      </w:r>
      <w:r w:rsidDel="00000000" w:rsidR="00000000" w:rsidRPr="00000000">
        <w:rPr>
          <w:sz w:val="24"/>
          <w:szCs w:val="24"/>
          <w:rtl w:val="0"/>
        </w:rPr>
        <w:t xml:space="preserve"> de anúncios idênticos na listagem.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5. 🛠️ STACK TECNOLÓGICA RECOMENDADA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Front-end: React.js ou Next.js (com Tailwind CSS). Permite carregamento dinâmico ultrarrápido em dispositivos móveis na oficina.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Back-end: Node.js (Express/Fastify) ou Python (FastAPI). Arquitetura baseada em APIs RESTful leves para consultas de milissegundos.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Banco de Dados: PostgreSQL + PostGIS (Extensão para cálculo matemático de geolocalização e distância em KM baseada em Latitude/Longitude).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Infraestrutura: Hospedagem em nuvem (AWS ou Supabase para deploy ágil do banco de dados). [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1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7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2</w:t>
        </w:r>
      </w:hyperlink>
      <w:r w:rsidDel="00000000" w:rsidR="00000000" w:rsidRPr="00000000">
        <w:rPr>
          <w:sz w:val="24"/>
          <w:szCs w:val="24"/>
          <w:rtl w:val="0"/>
        </w:rPr>
        <w:t xml:space="preserve">,</w:t>
      </w:r>
      <w:hyperlink r:id="rId9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3</w:t>
        </w:r>
      </w:hyperlink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80" w:before="36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6. 🚀 CRONOGRAMA DE DESENVOLVIMENTO (MVP - MÍNIMO PRODUTO VIÁVEL)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Fase 1 (Design &amp; Dados): Criação das telas de UX/UI no Figma e importação de uma planilha inicial com os 1.000 carros e peças mais vendidos do Brasil para povoar o Catálogo Mestre.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Fase 2 (Back-end &amp; Banco): Criação das APIs de busca por compatibilidade e rotas de geolocalização.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Fase 3 (Painel da Loja &amp; Front-end): Desenvolvimento da tela de busca do comprador e da área de cadastro rápido do lojista.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Fase 4 (Lançamento Piloto): Teste do sistema com 5 a 10 lojas parceiras para validação de usabilidade e ajustes de bugs.</w:t>
      </w:r>
    </w:p>
    <w:p w:rsidR="00000000" w:rsidDel="00000000" w:rsidP="00000000" w:rsidRDefault="00000000" w:rsidRPr="00000000" w14:paraId="00000034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essa documentação estruturada, por qual parte técnica você quer começar a construir o código do sistema? Podemos criar a API de Busca Inteligente no Back-end ou os Componentes de Interface (Front-end em React) da barra de filtros.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freecodecamp.org/portuguese/news/tutorial-de-scraping-de-dados-da-web-com-python-como-fazer-scraping-de-dados-de-um-site-da-web/" TargetMode="External"/><Relationship Id="rId9" Type="http://schemas.openxmlformats.org/officeDocument/2006/relationships/hyperlink" Target="https://www.freecodecamp.org/portuguese/news/tutorial-de-scraping-de-dados-da-web-com-python-como-fazer-scraping-de-dados-de-um-site-da-web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lura.com.br/artigos/fastify-framework-nodejs-rapido-seguro?srsltid=AfmBOopbJuOoLouJ4DD-6Rs3n45PTmdJfhLLphPs7vHGjnLd02WG-x0i" TargetMode="External"/><Relationship Id="rId7" Type="http://schemas.openxmlformats.org/officeDocument/2006/relationships/hyperlink" Target="https://blog.geekhunter.com.br/por-que-usar-node-js-uma-justificativa-passo-a-passo/" TargetMode="External"/><Relationship Id="rId8" Type="http://schemas.openxmlformats.org/officeDocument/2006/relationships/hyperlink" Target="https://blog.geekhunter.com.br/por-que-usar-node-js-uma-justificativa-passo-a-pass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