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6673" w:rsidRDefault="002F3086" w:rsidP="003D0449">
      <w:pPr>
        <w:pStyle w:val="ListParagraph"/>
        <w:numPr>
          <w:ilvl w:val="0"/>
          <w:numId w:val="1"/>
        </w:numPr>
        <w:jc w:val="both"/>
        <w:rPr>
          <w:lang w:val="es-GT"/>
        </w:rPr>
      </w:pPr>
      <w:r w:rsidRPr="002F3086">
        <w:rPr>
          <w:b/>
          <w:lang w:val="es-GT"/>
        </w:rPr>
        <w:t xml:space="preserve">data/: </w:t>
      </w:r>
      <w:r w:rsidRPr="002F3086">
        <w:rPr>
          <w:lang w:val="es-GT"/>
        </w:rPr>
        <w:t>Sirve para almacenar los d</w:t>
      </w:r>
      <w:r>
        <w:rPr>
          <w:lang w:val="es-GT"/>
        </w:rPr>
        <w:t>atos.</w:t>
      </w:r>
    </w:p>
    <w:p w:rsidR="002F3086" w:rsidRDefault="002F3086" w:rsidP="003D0449">
      <w:pPr>
        <w:pStyle w:val="ListParagraph"/>
        <w:numPr>
          <w:ilvl w:val="1"/>
          <w:numId w:val="1"/>
        </w:numPr>
        <w:jc w:val="both"/>
        <w:rPr>
          <w:lang w:val="es-GT"/>
        </w:rPr>
      </w:pPr>
      <w:r w:rsidRPr="002F3086">
        <w:rPr>
          <w:b/>
          <w:lang w:val="es-GT"/>
        </w:rPr>
        <w:t xml:space="preserve">data/raw: </w:t>
      </w:r>
      <w:r>
        <w:rPr>
          <w:lang w:val="es-GT"/>
        </w:rPr>
        <w:t>Contiene los datos originales.</w:t>
      </w:r>
    </w:p>
    <w:p w:rsidR="002F3086" w:rsidRDefault="002F3086" w:rsidP="003D0449">
      <w:pPr>
        <w:pStyle w:val="ListParagraph"/>
        <w:numPr>
          <w:ilvl w:val="1"/>
          <w:numId w:val="1"/>
        </w:numPr>
        <w:jc w:val="both"/>
        <w:rPr>
          <w:lang w:val="es-GT"/>
        </w:rPr>
      </w:pPr>
      <w:r w:rsidRPr="002F3086">
        <w:rPr>
          <w:b/>
          <w:lang w:val="es-GT"/>
        </w:rPr>
        <w:t>data/</w:t>
      </w:r>
      <w:proofErr w:type="spellStart"/>
      <w:r w:rsidRPr="002F3086">
        <w:rPr>
          <w:b/>
          <w:lang w:val="es-GT"/>
        </w:rPr>
        <w:t>procesed</w:t>
      </w:r>
      <w:proofErr w:type="spellEnd"/>
      <w:r w:rsidRPr="002F3086">
        <w:rPr>
          <w:b/>
          <w:lang w:val="es-GT"/>
        </w:rPr>
        <w:t>/:</w:t>
      </w:r>
      <w:r>
        <w:rPr>
          <w:lang w:val="es-GT"/>
        </w:rPr>
        <w:t xml:space="preserve"> Contiene los datos limpios y transformados.</w:t>
      </w:r>
    </w:p>
    <w:p w:rsidR="002F3086" w:rsidRDefault="002F3086" w:rsidP="003D0449">
      <w:pPr>
        <w:pStyle w:val="ListParagraph"/>
        <w:numPr>
          <w:ilvl w:val="0"/>
          <w:numId w:val="1"/>
        </w:numPr>
        <w:jc w:val="both"/>
        <w:rPr>
          <w:lang w:val="es-GT"/>
        </w:rPr>
      </w:pPr>
      <w:r w:rsidRPr="002F3086">
        <w:rPr>
          <w:b/>
          <w:lang w:val="es-GT"/>
        </w:rPr>
        <w:t>notebooks/:</w:t>
      </w:r>
      <w:r>
        <w:rPr>
          <w:lang w:val="es-GT"/>
        </w:rPr>
        <w:t xml:space="preserve"> Almacena los notebooks usados.</w:t>
      </w:r>
    </w:p>
    <w:p w:rsidR="003D0449" w:rsidRDefault="003D0449" w:rsidP="003D0449">
      <w:pPr>
        <w:pStyle w:val="ListParagraph"/>
        <w:numPr>
          <w:ilvl w:val="0"/>
          <w:numId w:val="1"/>
        </w:numPr>
        <w:jc w:val="both"/>
        <w:rPr>
          <w:lang w:val="es-GT"/>
        </w:rPr>
      </w:pPr>
      <w:r>
        <w:rPr>
          <w:b/>
          <w:lang w:val="es-GT"/>
        </w:rPr>
        <w:t xml:space="preserve">scripts/: </w:t>
      </w:r>
      <w:r>
        <w:rPr>
          <w:lang w:val="es-GT"/>
        </w:rPr>
        <w:t>Contiene archivos ejecutables.</w:t>
      </w:r>
    </w:p>
    <w:p w:rsidR="003D0449" w:rsidRDefault="003D0449" w:rsidP="003D0449">
      <w:pPr>
        <w:pStyle w:val="ListParagraph"/>
        <w:numPr>
          <w:ilvl w:val="0"/>
          <w:numId w:val="1"/>
        </w:numPr>
        <w:jc w:val="both"/>
        <w:rPr>
          <w:lang w:val="es-GT"/>
        </w:rPr>
      </w:pPr>
      <w:proofErr w:type="spellStart"/>
      <w:r>
        <w:rPr>
          <w:b/>
          <w:lang w:val="es-GT"/>
        </w:rPr>
        <w:t>sql</w:t>
      </w:r>
      <w:proofErr w:type="spellEnd"/>
      <w:r>
        <w:rPr>
          <w:b/>
          <w:lang w:val="es-GT"/>
        </w:rPr>
        <w:t>/:</w:t>
      </w:r>
      <w:r>
        <w:rPr>
          <w:lang w:val="es-GT"/>
        </w:rPr>
        <w:t xml:space="preserve"> Contiene las consultas SQL usadas en </w:t>
      </w:r>
      <w:proofErr w:type="spellStart"/>
      <w:r>
        <w:rPr>
          <w:lang w:val="es-GT"/>
        </w:rPr>
        <w:t>DuckDB</w:t>
      </w:r>
      <w:proofErr w:type="spellEnd"/>
      <w:r>
        <w:rPr>
          <w:lang w:val="es-GT"/>
        </w:rPr>
        <w:t>.</w:t>
      </w:r>
    </w:p>
    <w:p w:rsidR="003D0449" w:rsidRDefault="003D0449" w:rsidP="003D0449">
      <w:pPr>
        <w:pStyle w:val="ListParagraph"/>
        <w:numPr>
          <w:ilvl w:val="0"/>
          <w:numId w:val="1"/>
        </w:numPr>
        <w:jc w:val="both"/>
        <w:rPr>
          <w:lang w:val="es-GT"/>
        </w:rPr>
      </w:pPr>
      <w:proofErr w:type="spellStart"/>
      <w:r>
        <w:rPr>
          <w:b/>
          <w:lang w:val="es-GT"/>
        </w:rPr>
        <w:t>docs</w:t>
      </w:r>
      <w:proofErr w:type="spellEnd"/>
      <w:r>
        <w:rPr>
          <w:b/>
          <w:lang w:val="es-GT"/>
        </w:rPr>
        <w:t xml:space="preserve">/: </w:t>
      </w:r>
      <w:r>
        <w:rPr>
          <w:lang w:val="es-GT"/>
        </w:rPr>
        <w:t>Almacena cualquier documentación adicional del proyecto.</w:t>
      </w:r>
    </w:p>
    <w:p w:rsidR="003D0449" w:rsidRDefault="003D0449" w:rsidP="003D0449">
      <w:pPr>
        <w:pStyle w:val="ListParagraph"/>
        <w:numPr>
          <w:ilvl w:val="0"/>
          <w:numId w:val="1"/>
        </w:numPr>
        <w:jc w:val="both"/>
        <w:rPr>
          <w:lang w:val="es-GT"/>
        </w:rPr>
      </w:pPr>
      <w:proofErr w:type="spellStart"/>
      <w:r>
        <w:rPr>
          <w:b/>
          <w:lang w:val="es-GT"/>
        </w:rPr>
        <w:t>Dockerfile</w:t>
      </w:r>
      <w:proofErr w:type="spellEnd"/>
      <w:r>
        <w:rPr>
          <w:b/>
          <w:lang w:val="es-GT"/>
        </w:rPr>
        <w:t>:</w:t>
      </w:r>
      <w:r>
        <w:rPr>
          <w:lang w:val="es-GT"/>
        </w:rPr>
        <w:t xml:space="preserve"> Contienen la imagen usada en la construcción del ambiente.</w:t>
      </w:r>
    </w:p>
    <w:p w:rsidR="003D0449" w:rsidRDefault="003D0449" w:rsidP="003D0449">
      <w:pPr>
        <w:pStyle w:val="ListParagraph"/>
        <w:numPr>
          <w:ilvl w:val="0"/>
          <w:numId w:val="1"/>
        </w:numPr>
        <w:jc w:val="both"/>
        <w:rPr>
          <w:lang w:val="es-GT"/>
        </w:rPr>
      </w:pPr>
      <w:proofErr w:type="spellStart"/>
      <w:r>
        <w:rPr>
          <w:b/>
          <w:lang w:val="es-GT"/>
        </w:rPr>
        <w:t>docker-compose.yml</w:t>
      </w:r>
      <w:proofErr w:type="spellEnd"/>
      <w:r>
        <w:rPr>
          <w:b/>
          <w:lang w:val="es-GT"/>
        </w:rPr>
        <w:t xml:space="preserve">: </w:t>
      </w:r>
      <w:r>
        <w:rPr>
          <w:lang w:val="es-GT"/>
        </w:rPr>
        <w:t>Permite levantar y configurar el ambiente.</w:t>
      </w:r>
    </w:p>
    <w:p w:rsidR="003D0449" w:rsidRPr="002F3086" w:rsidRDefault="003D0449" w:rsidP="003D0449">
      <w:pPr>
        <w:pStyle w:val="ListParagraph"/>
        <w:numPr>
          <w:ilvl w:val="0"/>
          <w:numId w:val="1"/>
        </w:numPr>
        <w:jc w:val="both"/>
        <w:rPr>
          <w:lang w:val="es-GT"/>
        </w:rPr>
      </w:pPr>
      <w:r>
        <w:rPr>
          <w:b/>
          <w:lang w:val="es-GT"/>
        </w:rPr>
        <w:t>README.</w:t>
      </w:r>
      <w:r w:rsidRPr="003D0449">
        <w:rPr>
          <w:b/>
          <w:lang w:val="es-GT"/>
        </w:rPr>
        <w:t>md:</w:t>
      </w:r>
      <w:r>
        <w:rPr>
          <w:lang w:val="es-GT"/>
        </w:rPr>
        <w:t xml:space="preserve"> Contiene las instrucciones del proyecto, como el levantamiento del ambiente y descarga de los datos.</w:t>
      </w:r>
      <w:bookmarkStart w:id="0" w:name="_GoBack"/>
      <w:bookmarkEnd w:id="0"/>
    </w:p>
    <w:sectPr w:rsidR="003D0449" w:rsidRPr="002F3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B5B20"/>
    <w:multiLevelType w:val="hybridMultilevel"/>
    <w:tmpl w:val="2354A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73"/>
    <w:rsid w:val="002F3086"/>
    <w:rsid w:val="003D0449"/>
    <w:rsid w:val="00E1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F0F25"/>
  <w15:chartTrackingRefBased/>
  <w15:docId w15:val="{1C92C7E4-D393-40C5-BDA4-9E1E0123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Universidad del Valle de Guatemala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RODRIGUEZ, JOSE RICARDO</dc:creator>
  <cp:keywords/>
  <dc:description/>
  <cp:lastModifiedBy>RODRIGUEZ RODRIGUEZ, JOSE RICARDO</cp:lastModifiedBy>
  <cp:revision>3</cp:revision>
  <dcterms:created xsi:type="dcterms:W3CDTF">2026-10-02T17:58:00Z</dcterms:created>
  <dcterms:modified xsi:type="dcterms:W3CDTF">2026-10-02T18:16:00Z</dcterms:modified>
</cp:coreProperties>
</file>