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5A142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061E78">
                  <w:rPr>
                    <w:rFonts w:asciiTheme="majorHAnsi" w:eastAsiaTheme="majorEastAsia" w:hAnsiTheme="majorHAnsi" w:cstheme="majorBidi"/>
                    <w:sz w:val="36"/>
                    <w:szCs w:val="80"/>
                  </w:rPr>
                  <w:t xml:space="preserve">Practica </w:t>
                </w:r>
                <w:r w:rsidR="005A1420">
                  <w:rPr>
                    <w:rFonts w:asciiTheme="majorHAnsi" w:eastAsiaTheme="majorEastAsia" w:hAnsiTheme="majorHAnsi" w:cstheme="majorBidi"/>
                    <w:sz w:val="36"/>
                    <w:szCs w:val="80"/>
                  </w:rPr>
                  <w:t>5</w:t>
                </w:r>
                <w:r>
                  <w:rPr>
                    <w:rFonts w:asciiTheme="majorHAnsi" w:eastAsiaTheme="majorEastAsia" w:hAnsiTheme="majorHAnsi" w:cstheme="majorBidi"/>
                    <w:sz w:val="36"/>
                    <w:szCs w:val="80"/>
                  </w:rPr>
                  <w:t xml:space="preserve"> </w:t>
                </w:r>
                <w:r w:rsidR="005A1420">
                  <w:rPr>
                    <w:rFonts w:asciiTheme="majorHAnsi" w:eastAsiaTheme="majorEastAsia" w:hAnsiTheme="majorHAnsi" w:cstheme="majorBidi"/>
                    <w:sz w:val="36"/>
                    <w:szCs w:val="80"/>
                  </w:rPr>
                  <w:t>Multiplicador “</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D774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6931402" r:id="rId11">
                  <o:FieldCodes>\s</o:FieldCodes>
                </o:OLEObject>
              </w:object>
            </w:r>
            <w:r w:rsidR="00334561">
              <w:object w:dxaOrig="9269" w:dyaOrig="2670">
                <v:shape id="_x0000_i1025" type="#_x0000_t75" style="width:442.5pt;height:109.2pt" o:ole="">
                  <v:imagedata r:id="rId12" o:title=""/>
                </v:shape>
                <o:OLEObject Type="Embed" ProgID="PBrush" ShapeID="_x0000_i1025" DrawAspect="Content" ObjectID="_1486931401"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bookmarkStart w:id="0" w:name="_GoBack"/>
          <w:bookmarkEnd w:id="0"/>
        </w:p>
        <w:p w:rsidR="00986528"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189560" w:history="1">
            <w:r w:rsidR="00986528" w:rsidRPr="006C1C71">
              <w:rPr>
                <w:rStyle w:val="Hipervnculo"/>
                <w:noProof/>
              </w:rPr>
              <w:t>Introducción</w:t>
            </w:r>
            <w:r w:rsidR="00986528">
              <w:rPr>
                <w:noProof/>
                <w:webHidden/>
              </w:rPr>
              <w:tab/>
            </w:r>
            <w:r w:rsidR="00986528">
              <w:rPr>
                <w:noProof/>
                <w:webHidden/>
              </w:rPr>
              <w:fldChar w:fldCharType="begin"/>
            </w:r>
            <w:r w:rsidR="00986528">
              <w:rPr>
                <w:noProof/>
                <w:webHidden/>
              </w:rPr>
              <w:instrText xml:space="preserve"> PAGEREF _Toc413189560 \h </w:instrText>
            </w:r>
            <w:r w:rsidR="00986528">
              <w:rPr>
                <w:noProof/>
                <w:webHidden/>
              </w:rPr>
            </w:r>
            <w:r w:rsidR="00986528">
              <w:rPr>
                <w:noProof/>
                <w:webHidden/>
              </w:rPr>
              <w:fldChar w:fldCharType="separate"/>
            </w:r>
            <w:r w:rsidR="00986528">
              <w:rPr>
                <w:noProof/>
                <w:webHidden/>
              </w:rPr>
              <w:t>3</w:t>
            </w:r>
            <w:r w:rsidR="00986528">
              <w:rPr>
                <w:noProof/>
                <w:webHidden/>
              </w:rPr>
              <w:fldChar w:fldCharType="end"/>
            </w:r>
          </w:hyperlink>
        </w:p>
        <w:p w:rsidR="00986528" w:rsidRDefault="00986528">
          <w:pPr>
            <w:pStyle w:val="TDC2"/>
            <w:tabs>
              <w:tab w:val="right" w:leader="dot" w:pos="8827"/>
            </w:tabs>
            <w:rPr>
              <w:rFonts w:eastAsiaTheme="minorEastAsia"/>
              <w:noProof/>
              <w:lang w:eastAsia="es-MX"/>
            </w:rPr>
          </w:pPr>
          <w:hyperlink w:anchor="_Toc413189561" w:history="1">
            <w:r w:rsidRPr="006C1C71">
              <w:rPr>
                <w:rStyle w:val="Hipervnculo"/>
                <w:noProof/>
              </w:rPr>
              <w:t>Características del AT MEGA8535</w:t>
            </w:r>
            <w:r>
              <w:rPr>
                <w:noProof/>
                <w:webHidden/>
              </w:rPr>
              <w:tab/>
            </w:r>
            <w:r>
              <w:rPr>
                <w:noProof/>
                <w:webHidden/>
              </w:rPr>
              <w:fldChar w:fldCharType="begin"/>
            </w:r>
            <w:r>
              <w:rPr>
                <w:noProof/>
                <w:webHidden/>
              </w:rPr>
              <w:instrText xml:space="preserve"> PAGEREF _Toc413189561 \h </w:instrText>
            </w:r>
            <w:r>
              <w:rPr>
                <w:noProof/>
                <w:webHidden/>
              </w:rPr>
            </w:r>
            <w:r>
              <w:rPr>
                <w:noProof/>
                <w:webHidden/>
              </w:rPr>
              <w:fldChar w:fldCharType="separate"/>
            </w:r>
            <w:r>
              <w:rPr>
                <w:noProof/>
                <w:webHidden/>
              </w:rPr>
              <w:t>3</w:t>
            </w:r>
            <w:r>
              <w:rPr>
                <w:noProof/>
                <w:webHidden/>
              </w:rPr>
              <w:fldChar w:fldCharType="end"/>
            </w:r>
          </w:hyperlink>
        </w:p>
        <w:p w:rsidR="00986528" w:rsidRDefault="00986528">
          <w:pPr>
            <w:pStyle w:val="TDC2"/>
            <w:tabs>
              <w:tab w:val="right" w:leader="dot" w:pos="8827"/>
            </w:tabs>
            <w:rPr>
              <w:rFonts w:eastAsiaTheme="minorEastAsia"/>
              <w:noProof/>
              <w:lang w:eastAsia="es-MX"/>
            </w:rPr>
          </w:pPr>
          <w:hyperlink w:anchor="_Toc413189562" w:history="1">
            <w:r w:rsidRPr="006C1C71">
              <w:rPr>
                <w:rStyle w:val="Hipervnculo"/>
                <w:noProof/>
              </w:rPr>
              <w:t>Multiplicador binario</w:t>
            </w:r>
            <w:r>
              <w:rPr>
                <w:noProof/>
                <w:webHidden/>
              </w:rPr>
              <w:tab/>
            </w:r>
            <w:r>
              <w:rPr>
                <w:noProof/>
                <w:webHidden/>
              </w:rPr>
              <w:fldChar w:fldCharType="begin"/>
            </w:r>
            <w:r>
              <w:rPr>
                <w:noProof/>
                <w:webHidden/>
              </w:rPr>
              <w:instrText xml:space="preserve"> PAGEREF _Toc413189562 \h </w:instrText>
            </w:r>
            <w:r>
              <w:rPr>
                <w:noProof/>
                <w:webHidden/>
              </w:rPr>
            </w:r>
            <w:r>
              <w:rPr>
                <w:noProof/>
                <w:webHidden/>
              </w:rPr>
              <w:fldChar w:fldCharType="separate"/>
            </w:r>
            <w:r>
              <w:rPr>
                <w:noProof/>
                <w:webHidden/>
              </w:rPr>
              <w:t>4</w:t>
            </w:r>
            <w:r>
              <w:rPr>
                <w:noProof/>
                <w:webHidden/>
              </w:rPr>
              <w:fldChar w:fldCharType="end"/>
            </w:r>
          </w:hyperlink>
        </w:p>
        <w:p w:rsidR="00986528" w:rsidRDefault="00986528">
          <w:pPr>
            <w:pStyle w:val="TDC1"/>
            <w:tabs>
              <w:tab w:val="right" w:leader="dot" w:pos="8827"/>
            </w:tabs>
            <w:rPr>
              <w:rFonts w:eastAsiaTheme="minorEastAsia"/>
              <w:noProof/>
              <w:lang w:eastAsia="es-MX"/>
            </w:rPr>
          </w:pPr>
          <w:hyperlink w:anchor="_Toc413189563" w:history="1">
            <w:r w:rsidRPr="006C1C71">
              <w:rPr>
                <w:rStyle w:val="Hipervnculo"/>
                <w:noProof/>
              </w:rPr>
              <w:t>Objetivo</w:t>
            </w:r>
            <w:r>
              <w:rPr>
                <w:noProof/>
                <w:webHidden/>
              </w:rPr>
              <w:tab/>
            </w:r>
            <w:r>
              <w:rPr>
                <w:noProof/>
                <w:webHidden/>
              </w:rPr>
              <w:fldChar w:fldCharType="begin"/>
            </w:r>
            <w:r>
              <w:rPr>
                <w:noProof/>
                <w:webHidden/>
              </w:rPr>
              <w:instrText xml:space="preserve"> PAGEREF _Toc413189563 \h </w:instrText>
            </w:r>
            <w:r>
              <w:rPr>
                <w:noProof/>
                <w:webHidden/>
              </w:rPr>
            </w:r>
            <w:r>
              <w:rPr>
                <w:noProof/>
                <w:webHidden/>
              </w:rPr>
              <w:fldChar w:fldCharType="separate"/>
            </w:r>
            <w:r>
              <w:rPr>
                <w:noProof/>
                <w:webHidden/>
              </w:rPr>
              <w:t>4</w:t>
            </w:r>
            <w:r>
              <w:rPr>
                <w:noProof/>
                <w:webHidden/>
              </w:rPr>
              <w:fldChar w:fldCharType="end"/>
            </w:r>
          </w:hyperlink>
        </w:p>
        <w:p w:rsidR="00986528" w:rsidRDefault="00986528">
          <w:pPr>
            <w:pStyle w:val="TDC1"/>
            <w:tabs>
              <w:tab w:val="right" w:leader="dot" w:pos="8827"/>
            </w:tabs>
            <w:rPr>
              <w:rFonts w:eastAsiaTheme="minorEastAsia"/>
              <w:noProof/>
              <w:lang w:eastAsia="es-MX"/>
            </w:rPr>
          </w:pPr>
          <w:hyperlink w:anchor="_Toc413189564" w:history="1">
            <w:r w:rsidRPr="006C1C71">
              <w:rPr>
                <w:rStyle w:val="Hipervnculo"/>
                <w:noProof/>
              </w:rPr>
              <w:t>Material</w:t>
            </w:r>
            <w:r>
              <w:rPr>
                <w:noProof/>
                <w:webHidden/>
              </w:rPr>
              <w:tab/>
            </w:r>
            <w:r>
              <w:rPr>
                <w:noProof/>
                <w:webHidden/>
              </w:rPr>
              <w:fldChar w:fldCharType="begin"/>
            </w:r>
            <w:r>
              <w:rPr>
                <w:noProof/>
                <w:webHidden/>
              </w:rPr>
              <w:instrText xml:space="preserve"> PAGEREF _Toc413189564 \h </w:instrText>
            </w:r>
            <w:r>
              <w:rPr>
                <w:noProof/>
                <w:webHidden/>
              </w:rPr>
            </w:r>
            <w:r>
              <w:rPr>
                <w:noProof/>
                <w:webHidden/>
              </w:rPr>
              <w:fldChar w:fldCharType="separate"/>
            </w:r>
            <w:r>
              <w:rPr>
                <w:noProof/>
                <w:webHidden/>
              </w:rPr>
              <w:t>4</w:t>
            </w:r>
            <w:r>
              <w:rPr>
                <w:noProof/>
                <w:webHidden/>
              </w:rPr>
              <w:fldChar w:fldCharType="end"/>
            </w:r>
          </w:hyperlink>
        </w:p>
        <w:p w:rsidR="00986528" w:rsidRDefault="00986528">
          <w:pPr>
            <w:pStyle w:val="TDC1"/>
            <w:tabs>
              <w:tab w:val="right" w:leader="dot" w:pos="8827"/>
            </w:tabs>
            <w:rPr>
              <w:rFonts w:eastAsiaTheme="minorEastAsia"/>
              <w:noProof/>
              <w:lang w:eastAsia="es-MX"/>
            </w:rPr>
          </w:pPr>
          <w:hyperlink w:anchor="_Toc413189565" w:history="1">
            <w:r w:rsidRPr="006C1C71">
              <w:rPr>
                <w:rStyle w:val="Hipervnculo"/>
                <w:noProof/>
              </w:rPr>
              <w:t>Desarrollo</w:t>
            </w:r>
            <w:r>
              <w:rPr>
                <w:noProof/>
                <w:webHidden/>
              </w:rPr>
              <w:tab/>
            </w:r>
            <w:r>
              <w:rPr>
                <w:noProof/>
                <w:webHidden/>
              </w:rPr>
              <w:fldChar w:fldCharType="begin"/>
            </w:r>
            <w:r>
              <w:rPr>
                <w:noProof/>
                <w:webHidden/>
              </w:rPr>
              <w:instrText xml:space="preserve"> PAGEREF _Toc413189565 \h </w:instrText>
            </w:r>
            <w:r>
              <w:rPr>
                <w:noProof/>
                <w:webHidden/>
              </w:rPr>
            </w:r>
            <w:r>
              <w:rPr>
                <w:noProof/>
                <w:webHidden/>
              </w:rPr>
              <w:fldChar w:fldCharType="separate"/>
            </w:r>
            <w:r>
              <w:rPr>
                <w:noProof/>
                <w:webHidden/>
              </w:rPr>
              <w:t>5</w:t>
            </w:r>
            <w:r>
              <w:rPr>
                <w:noProof/>
                <w:webHidden/>
              </w:rPr>
              <w:fldChar w:fldCharType="end"/>
            </w:r>
          </w:hyperlink>
        </w:p>
        <w:p w:rsidR="00986528" w:rsidRDefault="00986528">
          <w:pPr>
            <w:pStyle w:val="TDC2"/>
            <w:tabs>
              <w:tab w:val="right" w:leader="dot" w:pos="8827"/>
            </w:tabs>
            <w:rPr>
              <w:rFonts w:eastAsiaTheme="minorEastAsia"/>
              <w:noProof/>
              <w:lang w:eastAsia="es-MX"/>
            </w:rPr>
          </w:pPr>
          <w:hyperlink w:anchor="_Toc413189566" w:history="1">
            <w:r w:rsidRPr="006C1C71">
              <w:rPr>
                <w:rStyle w:val="Hipervnculo"/>
                <w:noProof/>
              </w:rPr>
              <w:t>Código fuente</w:t>
            </w:r>
            <w:r>
              <w:rPr>
                <w:noProof/>
                <w:webHidden/>
              </w:rPr>
              <w:tab/>
            </w:r>
            <w:r>
              <w:rPr>
                <w:noProof/>
                <w:webHidden/>
              </w:rPr>
              <w:fldChar w:fldCharType="begin"/>
            </w:r>
            <w:r>
              <w:rPr>
                <w:noProof/>
                <w:webHidden/>
              </w:rPr>
              <w:instrText xml:space="preserve"> PAGEREF _Toc413189566 \h </w:instrText>
            </w:r>
            <w:r>
              <w:rPr>
                <w:noProof/>
                <w:webHidden/>
              </w:rPr>
            </w:r>
            <w:r>
              <w:rPr>
                <w:noProof/>
                <w:webHidden/>
              </w:rPr>
              <w:fldChar w:fldCharType="separate"/>
            </w:r>
            <w:r>
              <w:rPr>
                <w:noProof/>
                <w:webHidden/>
              </w:rPr>
              <w:t>5</w:t>
            </w:r>
            <w:r>
              <w:rPr>
                <w:noProof/>
                <w:webHidden/>
              </w:rPr>
              <w:fldChar w:fldCharType="end"/>
            </w:r>
          </w:hyperlink>
        </w:p>
        <w:p w:rsidR="00986528" w:rsidRDefault="00986528">
          <w:pPr>
            <w:pStyle w:val="TDC1"/>
            <w:tabs>
              <w:tab w:val="right" w:leader="dot" w:pos="8827"/>
            </w:tabs>
            <w:rPr>
              <w:rFonts w:eastAsiaTheme="minorEastAsia"/>
              <w:noProof/>
              <w:lang w:eastAsia="es-MX"/>
            </w:rPr>
          </w:pPr>
          <w:hyperlink w:anchor="_Toc413189567" w:history="1">
            <w:r w:rsidRPr="006C1C71">
              <w:rPr>
                <w:rStyle w:val="Hipervnculo"/>
                <w:noProof/>
              </w:rPr>
              <w:t>Conclusión</w:t>
            </w:r>
            <w:r>
              <w:rPr>
                <w:noProof/>
                <w:webHidden/>
              </w:rPr>
              <w:tab/>
            </w:r>
            <w:r>
              <w:rPr>
                <w:noProof/>
                <w:webHidden/>
              </w:rPr>
              <w:fldChar w:fldCharType="begin"/>
            </w:r>
            <w:r>
              <w:rPr>
                <w:noProof/>
                <w:webHidden/>
              </w:rPr>
              <w:instrText xml:space="preserve"> PAGEREF _Toc413189567 \h </w:instrText>
            </w:r>
            <w:r>
              <w:rPr>
                <w:noProof/>
                <w:webHidden/>
              </w:rPr>
            </w:r>
            <w:r>
              <w:rPr>
                <w:noProof/>
                <w:webHidden/>
              </w:rPr>
              <w:fldChar w:fldCharType="separate"/>
            </w:r>
            <w:r>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189560"/>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89561"/>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D71E17" w:rsidRDefault="00986528" w:rsidP="00D71E17">
      <w:pPr>
        <w:pStyle w:val="Ttulo2"/>
      </w:pPr>
      <w:bookmarkStart w:id="3" w:name="_Toc413189562"/>
      <w:r>
        <w:lastRenderedPageBreak/>
        <w:t>Multiplicador</w:t>
      </w:r>
      <w:r w:rsidR="00852BE3">
        <w:t xml:space="preserve"> binario</w:t>
      </w:r>
      <w:bookmarkEnd w:id="3"/>
      <w:r w:rsidR="00852BE3">
        <w:t xml:space="preserve"> </w:t>
      </w:r>
    </w:p>
    <w:p w:rsidR="00986528" w:rsidRDefault="00986528" w:rsidP="00986528">
      <w:pPr>
        <w:jc w:val="both"/>
      </w:pPr>
      <w:r>
        <w:t xml:space="preserve">El </w:t>
      </w:r>
      <w:r>
        <w:t>algoritmo del producto en binario es igual que en números decimales; aunque se lleva cabo con más sencillez, ya que el 0 multiplicado por cualquier número da 0, y el 1 es el elemento neutro del producto.</w:t>
      </w:r>
    </w:p>
    <w:p w:rsidR="00986528" w:rsidRDefault="00986528" w:rsidP="00986528">
      <w:pPr>
        <w:jc w:val="both"/>
      </w:pPr>
      <w:r>
        <w:t>Por ejemplo, multipliquemos 10110 por 1001:</w:t>
      </w:r>
    </w:p>
    <w:p w:rsidR="00986528" w:rsidRDefault="00986528" w:rsidP="00986528">
      <w:pPr>
        <w:jc w:val="both"/>
      </w:pPr>
      <w:r>
        <w:t xml:space="preserve">        10110       </w:t>
      </w:r>
    </w:p>
    <w:p w:rsidR="00986528" w:rsidRDefault="00986528" w:rsidP="00986528">
      <w:pPr>
        <w:jc w:val="both"/>
      </w:pPr>
      <w:r>
        <w:t xml:space="preserve">         1001                    </w:t>
      </w:r>
    </w:p>
    <w:p w:rsidR="00986528" w:rsidRDefault="00986528" w:rsidP="00986528">
      <w:pPr>
        <w:jc w:val="both"/>
      </w:pPr>
      <w:r>
        <w:t xml:space="preserve">    —————————          </w:t>
      </w:r>
    </w:p>
    <w:p w:rsidR="00986528" w:rsidRDefault="00986528" w:rsidP="00986528">
      <w:pPr>
        <w:jc w:val="both"/>
      </w:pPr>
      <w:r>
        <w:t xml:space="preserve">        10110               </w:t>
      </w:r>
    </w:p>
    <w:p w:rsidR="00986528" w:rsidRDefault="00986528" w:rsidP="00986528">
      <w:pPr>
        <w:jc w:val="both"/>
      </w:pPr>
      <w:r>
        <w:t xml:space="preserve">       00000                </w:t>
      </w:r>
    </w:p>
    <w:p w:rsidR="00986528" w:rsidRDefault="00986528" w:rsidP="00986528">
      <w:pPr>
        <w:jc w:val="both"/>
      </w:pPr>
      <w:r>
        <w:t xml:space="preserve">      00000                </w:t>
      </w:r>
    </w:p>
    <w:p w:rsidR="00986528" w:rsidRDefault="00986528" w:rsidP="00986528">
      <w:pPr>
        <w:jc w:val="both"/>
      </w:pPr>
      <w:r>
        <w:t xml:space="preserve">     10110                </w:t>
      </w:r>
    </w:p>
    <w:p w:rsidR="00986528" w:rsidRDefault="00986528" w:rsidP="00986528">
      <w:pPr>
        <w:jc w:val="both"/>
      </w:pPr>
      <w:r>
        <w:t xml:space="preserve">    —————————           </w:t>
      </w:r>
    </w:p>
    <w:p w:rsidR="00986528" w:rsidRDefault="00986528" w:rsidP="00986528">
      <w:pPr>
        <w:jc w:val="both"/>
      </w:pPr>
      <w:r>
        <w:t xml:space="preserve">     11000110</w:t>
      </w:r>
    </w:p>
    <w:p w:rsidR="00986528" w:rsidRDefault="00986528" w:rsidP="00986528">
      <w:pPr>
        <w:jc w:val="both"/>
      </w:pPr>
    </w:p>
    <w:p w:rsidR="00986528" w:rsidRDefault="00986528" w:rsidP="00986528">
      <w:pPr>
        <w:jc w:val="both"/>
      </w:pPr>
    </w:p>
    <w:p w:rsidR="00986528" w:rsidRDefault="00986528" w:rsidP="00986528">
      <w:pPr>
        <w:jc w:val="both"/>
      </w:pPr>
      <w:r>
        <w:t xml:space="preserve">En sistemas electrónicos, donde se suelen utilizar números mayores, no se utiliza este método sino otro llamado algoritmo de </w:t>
      </w:r>
      <w:proofErr w:type="spellStart"/>
      <w:r>
        <w:t>Booth</w:t>
      </w:r>
      <w:proofErr w:type="spellEnd"/>
      <w:r>
        <w:t>.</w:t>
      </w:r>
    </w:p>
    <w:p w:rsidR="00D71E17" w:rsidRDefault="00D71E17" w:rsidP="00D71E17">
      <w:pPr>
        <w:pStyle w:val="Ttulo1"/>
      </w:pPr>
      <w:bookmarkStart w:id="4" w:name="_Toc413189563"/>
      <w:r>
        <w:t>Objetivo</w:t>
      </w:r>
      <w:bookmarkEnd w:id="4"/>
    </w:p>
    <w:p w:rsidR="00852BE3" w:rsidRPr="00852BE3" w:rsidRDefault="00852BE3" w:rsidP="00852BE3"/>
    <w:p w:rsidR="00961C81" w:rsidRPr="00961C81" w:rsidRDefault="00852BE3" w:rsidP="00961C81">
      <w:r w:rsidRPr="00852BE3">
        <w:t xml:space="preserve">Realizar un </w:t>
      </w:r>
      <w:r w:rsidR="00986528">
        <w:t>multiplicador</w:t>
      </w:r>
      <w:r w:rsidR="00075935">
        <w:t xml:space="preserve"> binario</w:t>
      </w:r>
      <w:r w:rsidRPr="00852BE3">
        <w:t xml:space="preserve"> en la cual se tiene como entrada el </w:t>
      </w:r>
      <w:proofErr w:type="spellStart"/>
      <w:r w:rsidRPr="00852BE3">
        <w:t>minidip</w:t>
      </w:r>
      <w:proofErr w:type="spellEnd"/>
      <w:r w:rsidRPr="00852BE3">
        <w:t xml:space="preserve"> y se tienen como salida los </w:t>
      </w:r>
      <w:proofErr w:type="spellStart"/>
      <w:r w:rsidRPr="00852BE3">
        <w:t>leds</w:t>
      </w:r>
      <w:proofErr w:type="spellEnd"/>
      <w:r w:rsidRPr="00852BE3">
        <w:t xml:space="preserve"> y ver los resultados y el funcionamiento.</w:t>
      </w:r>
    </w:p>
    <w:p w:rsidR="00D71E17" w:rsidRDefault="000B1EF6" w:rsidP="000B1EF6">
      <w:pPr>
        <w:pStyle w:val="Ttulo1"/>
      </w:pPr>
      <w:bookmarkStart w:id="5" w:name="_Toc413189564"/>
      <w:r>
        <w:t>Material</w:t>
      </w:r>
      <w:bookmarkEnd w:id="5"/>
    </w:p>
    <w:p w:rsidR="000B1EF6" w:rsidRDefault="000B1EF6" w:rsidP="000B1EF6"/>
    <w:p w:rsidR="000B1EF6" w:rsidRDefault="000B1EF6" w:rsidP="000B1EF6">
      <w:pPr>
        <w:pStyle w:val="Prrafodelista"/>
        <w:numPr>
          <w:ilvl w:val="0"/>
          <w:numId w:val="2"/>
        </w:numPr>
      </w:pPr>
      <w:r>
        <w:t xml:space="preserve">Tarjeta </w:t>
      </w:r>
      <w:proofErr w:type="spellStart"/>
      <w:r>
        <w:t>Pazuino</w:t>
      </w:r>
      <w:proofErr w:type="spellEnd"/>
    </w:p>
    <w:p w:rsidR="000B1EF6" w:rsidRDefault="000B1EF6" w:rsidP="000B1EF6">
      <w:pPr>
        <w:pStyle w:val="Prrafodelista"/>
        <w:numPr>
          <w:ilvl w:val="0"/>
          <w:numId w:val="2"/>
        </w:numPr>
      </w:pPr>
      <w:r>
        <w:t>Computadora personal</w:t>
      </w:r>
    </w:p>
    <w:p w:rsidR="00852BE3" w:rsidRDefault="00852BE3" w:rsidP="000B1EF6">
      <w:pPr>
        <w:pStyle w:val="Ttulo1"/>
      </w:pPr>
    </w:p>
    <w:p w:rsidR="00986528" w:rsidRDefault="00986528" w:rsidP="000B1EF6">
      <w:pPr>
        <w:pStyle w:val="Ttulo1"/>
      </w:pPr>
    </w:p>
    <w:p w:rsidR="000B1EF6" w:rsidRDefault="000B1EF6" w:rsidP="000B1EF6">
      <w:pPr>
        <w:pStyle w:val="Ttulo1"/>
      </w:pPr>
      <w:bookmarkStart w:id="6" w:name="_Toc413189565"/>
      <w:r>
        <w:t>Desarrollo</w:t>
      </w:r>
      <w:bookmarkEnd w:id="6"/>
    </w:p>
    <w:p w:rsidR="000B1EF6" w:rsidRDefault="000B1EF6" w:rsidP="000B1EF6">
      <w:pPr>
        <w:pStyle w:val="Ttulo2"/>
      </w:pPr>
      <w:bookmarkStart w:id="7" w:name="_Toc413189566"/>
      <w:r>
        <w:t>Código fuente</w:t>
      </w:r>
      <w:bookmarkEnd w:id="7"/>
    </w:p>
    <w:p w:rsidR="00986528" w:rsidRDefault="00986528" w:rsidP="00986528">
      <w:pPr>
        <w:spacing w:after="0"/>
        <w:ind w:firstLine="708"/>
        <w:rPr>
          <w:b/>
        </w:rPr>
      </w:pPr>
    </w:p>
    <w:p w:rsidR="00986528" w:rsidRPr="00986528" w:rsidRDefault="00986528" w:rsidP="00986528">
      <w:pPr>
        <w:spacing w:after="0"/>
        <w:ind w:firstLine="708"/>
        <w:rPr>
          <w:b/>
        </w:rPr>
      </w:pPr>
      <w:proofErr w:type="gramStart"/>
      <w:r w:rsidRPr="00986528">
        <w:rPr>
          <w:b/>
        </w:rPr>
        <w:t>;MULTIPLICADOR</w:t>
      </w:r>
      <w:proofErr w:type="gramEnd"/>
    </w:p>
    <w:p w:rsidR="00986528" w:rsidRDefault="00986528" w:rsidP="00986528">
      <w:pPr>
        <w:spacing w:after="0"/>
      </w:pPr>
    </w:p>
    <w:p w:rsidR="00986528" w:rsidRDefault="00986528" w:rsidP="00986528">
      <w:pPr>
        <w:spacing w:after="0"/>
        <w:ind w:left="708" w:firstLine="708"/>
      </w:pPr>
      <w:r>
        <w:t>.INCLUDE "M8535DEF.INC"</w:t>
      </w:r>
    </w:p>
    <w:p w:rsidR="00986528" w:rsidRDefault="00986528" w:rsidP="00986528">
      <w:pPr>
        <w:spacing w:after="0"/>
      </w:pPr>
      <w:r>
        <w:tab/>
      </w:r>
      <w:r>
        <w:tab/>
        <w:t>.CSEG</w:t>
      </w:r>
    </w:p>
    <w:p w:rsidR="00986528" w:rsidRDefault="00986528" w:rsidP="00986528">
      <w:pPr>
        <w:spacing w:after="0"/>
      </w:pPr>
      <w:r>
        <w:tab/>
      </w:r>
      <w:r>
        <w:tab/>
        <w:t>.ORG $000</w:t>
      </w:r>
    </w:p>
    <w:p w:rsidR="00986528" w:rsidRDefault="00986528" w:rsidP="00986528">
      <w:pPr>
        <w:spacing w:after="0"/>
      </w:pPr>
      <w:r>
        <w:tab/>
      </w:r>
      <w:r>
        <w:tab/>
        <w:t>RJMP INICIO</w:t>
      </w:r>
    </w:p>
    <w:p w:rsidR="00986528" w:rsidRDefault="00986528" w:rsidP="00986528">
      <w:pPr>
        <w:spacing w:after="0"/>
      </w:pPr>
      <w:r>
        <w:tab/>
      </w:r>
      <w:r>
        <w:tab/>
        <w:t>.ORG $015</w:t>
      </w:r>
    </w:p>
    <w:p w:rsidR="00986528" w:rsidRDefault="00986528" w:rsidP="00986528">
      <w:pPr>
        <w:spacing w:after="0"/>
      </w:pPr>
    </w:p>
    <w:p w:rsidR="00986528" w:rsidRDefault="00986528" w:rsidP="00986528">
      <w:pPr>
        <w:spacing w:after="0"/>
      </w:pPr>
      <w:r>
        <w:t>INICIO:</w:t>
      </w:r>
      <w:r>
        <w:tab/>
      </w:r>
      <w:r>
        <w:tab/>
      </w:r>
      <w:r>
        <w:t>LDI R16</w:t>
      </w:r>
      <w:proofErr w:type="gramStart"/>
      <w:r>
        <w:t>,LOW</w:t>
      </w:r>
      <w:proofErr w:type="gramEnd"/>
      <w:r>
        <w:t>(RAMEND)</w:t>
      </w:r>
    </w:p>
    <w:p w:rsidR="00986528" w:rsidRDefault="00986528" w:rsidP="00986528">
      <w:pPr>
        <w:spacing w:after="0"/>
      </w:pPr>
      <w:r>
        <w:tab/>
      </w:r>
      <w:r>
        <w:tab/>
        <w:t>OUT SPL, R16</w:t>
      </w:r>
    </w:p>
    <w:p w:rsidR="00986528" w:rsidRDefault="00986528" w:rsidP="00986528">
      <w:pPr>
        <w:spacing w:after="0"/>
      </w:pPr>
      <w:r>
        <w:tab/>
      </w:r>
      <w:r>
        <w:tab/>
        <w:t>LDI  R16</w:t>
      </w:r>
      <w:proofErr w:type="gramStart"/>
      <w:r>
        <w:t>,HIGH</w:t>
      </w:r>
      <w:proofErr w:type="gramEnd"/>
      <w:r>
        <w:t>(RAMEND)</w:t>
      </w:r>
    </w:p>
    <w:p w:rsidR="00986528" w:rsidRDefault="00986528" w:rsidP="00986528">
      <w:pPr>
        <w:spacing w:after="0"/>
      </w:pPr>
      <w:r>
        <w:tab/>
      </w:r>
      <w:r>
        <w:tab/>
        <w:t>OUT SPH, R16</w:t>
      </w:r>
    </w:p>
    <w:p w:rsidR="00986528" w:rsidRDefault="00986528" w:rsidP="00986528">
      <w:pPr>
        <w:spacing w:after="0"/>
      </w:pPr>
      <w:r>
        <w:tab/>
      </w:r>
      <w:r>
        <w:tab/>
        <w:t>LDI R22</w:t>
      </w:r>
      <w:proofErr w:type="gramStart"/>
      <w:r>
        <w:t>,$</w:t>
      </w:r>
      <w:proofErr w:type="gramEnd"/>
      <w:r>
        <w:t>04</w:t>
      </w:r>
    </w:p>
    <w:p w:rsidR="00986528" w:rsidRDefault="00986528" w:rsidP="00986528">
      <w:pPr>
        <w:spacing w:after="0"/>
      </w:pPr>
      <w:r>
        <w:tab/>
      </w:r>
      <w:r>
        <w:tab/>
        <w:t>SER  R16</w:t>
      </w:r>
    </w:p>
    <w:p w:rsidR="00986528" w:rsidRDefault="00986528" w:rsidP="00986528">
      <w:pPr>
        <w:spacing w:after="0"/>
      </w:pPr>
      <w:r>
        <w:tab/>
      </w:r>
      <w:r>
        <w:tab/>
        <w:t>OUT DDRB, R16</w:t>
      </w:r>
    </w:p>
    <w:p w:rsidR="00986528" w:rsidRDefault="00986528" w:rsidP="00986528">
      <w:pPr>
        <w:spacing w:after="0"/>
      </w:pPr>
      <w:r>
        <w:tab/>
      </w:r>
      <w:r>
        <w:tab/>
        <w:t>OUT PORTA</w:t>
      </w:r>
      <w:proofErr w:type="gramStart"/>
      <w:r>
        <w:t>,R16</w:t>
      </w:r>
      <w:proofErr w:type="gramEnd"/>
    </w:p>
    <w:p w:rsidR="00986528" w:rsidRDefault="00986528" w:rsidP="00986528">
      <w:pPr>
        <w:spacing w:after="0"/>
      </w:pPr>
      <w:r>
        <w:tab/>
      </w:r>
      <w:r>
        <w:tab/>
      </w:r>
    </w:p>
    <w:p w:rsidR="00986528" w:rsidRDefault="00986528" w:rsidP="00986528">
      <w:pPr>
        <w:spacing w:after="0"/>
      </w:pPr>
      <w:r>
        <w:t>LOOP:</w:t>
      </w:r>
      <w:r>
        <w:tab/>
      </w:r>
      <w:r>
        <w:tab/>
      </w:r>
      <w:r>
        <w:t>IN R18</w:t>
      </w:r>
      <w:proofErr w:type="gramStart"/>
      <w:r>
        <w:t>,PINA</w:t>
      </w:r>
      <w:proofErr w:type="gramEnd"/>
      <w:r>
        <w:tab/>
      </w:r>
      <w:r>
        <w:tab/>
      </w:r>
    </w:p>
    <w:p w:rsidR="00986528" w:rsidRDefault="00986528" w:rsidP="00986528">
      <w:pPr>
        <w:spacing w:after="0"/>
      </w:pPr>
      <w:r>
        <w:tab/>
      </w:r>
      <w:r>
        <w:tab/>
        <w:t>MOV R17</w:t>
      </w:r>
      <w:proofErr w:type="gramStart"/>
      <w:r>
        <w:t>,R18</w:t>
      </w:r>
      <w:proofErr w:type="gramEnd"/>
    </w:p>
    <w:p w:rsidR="00986528" w:rsidRDefault="00986528" w:rsidP="00986528">
      <w:pPr>
        <w:spacing w:after="0"/>
      </w:pPr>
      <w:r>
        <w:tab/>
      </w:r>
      <w:r>
        <w:tab/>
        <w:t>ANDI R18</w:t>
      </w:r>
      <w:proofErr w:type="gramStart"/>
      <w:r>
        <w:t>,$</w:t>
      </w:r>
      <w:proofErr w:type="gramEnd"/>
      <w:r>
        <w:t>0F</w:t>
      </w:r>
    </w:p>
    <w:p w:rsidR="00986528" w:rsidRDefault="00986528" w:rsidP="00986528">
      <w:pPr>
        <w:spacing w:after="0"/>
      </w:pPr>
      <w:r>
        <w:tab/>
      </w:r>
      <w:r>
        <w:tab/>
        <w:t>ANDI R17</w:t>
      </w:r>
      <w:proofErr w:type="gramStart"/>
      <w:r>
        <w:t>,$</w:t>
      </w:r>
      <w:proofErr w:type="gramEnd"/>
      <w:r>
        <w:t>F0</w:t>
      </w:r>
    </w:p>
    <w:p w:rsidR="00986528" w:rsidRDefault="00986528" w:rsidP="00986528">
      <w:pPr>
        <w:spacing w:after="0"/>
      </w:pPr>
      <w:r>
        <w:tab/>
      </w:r>
      <w:r>
        <w:tab/>
        <w:t>SWAP R17</w:t>
      </w:r>
    </w:p>
    <w:p w:rsidR="00986528" w:rsidRDefault="00986528" w:rsidP="00986528">
      <w:pPr>
        <w:spacing w:after="0"/>
      </w:pPr>
      <w:r>
        <w:tab/>
      </w:r>
      <w:r>
        <w:tab/>
        <w:t>MULS R17</w:t>
      </w:r>
      <w:proofErr w:type="gramStart"/>
      <w:r>
        <w:t>,R18</w:t>
      </w:r>
      <w:proofErr w:type="gramEnd"/>
    </w:p>
    <w:p w:rsidR="00986528" w:rsidRDefault="00986528" w:rsidP="00986528">
      <w:pPr>
        <w:spacing w:after="0"/>
      </w:pPr>
      <w:r>
        <w:tab/>
      </w:r>
      <w:r>
        <w:tab/>
        <w:t>OUT PORTB, R0</w:t>
      </w:r>
    </w:p>
    <w:p w:rsidR="00986528" w:rsidRDefault="00986528" w:rsidP="00986528">
      <w:pPr>
        <w:spacing w:after="0"/>
      </w:pPr>
      <w:r>
        <w:tab/>
      </w:r>
      <w:r>
        <w:tab/>
      </w:r>
      <w:r>
        <w:t>RJMP LOOP</w:t>
      </w:r>
    </w:p>
    <w:p w:rsidR="00852BE3" w:rsidRPr="00852BE3" w:rsidRDefault="00852BE3" w:rsidP="00911BD7">
      <w:pPr>
        <w:spacing w:after="0"/>
      </w:pPr>
    </w:p>
    <w:p w:rsidR="000B1EF6" w:rsidRDefault="000B1EF6" w:rsidP="000B1EF6">
      <w:pPr>
        <w:pStyle w:val="Ttulo1"/>
      </w:pPr>
      <w:bookmarkStart w:id="8" w:name="_Toc413189567"/>
      <w:r>
        <w:t>Conclusión</w:t>
      </w:r>
      <w:bookmarkEnd w:id="8"/>
    </w:p>
    <w:p w:rsidR="000932A1" w:rsidRDefault="000932A1" w:rsidP="000932A1"/>
    <w:p w:rsidR="00961C81" w:rsidRPr="000932A1" w:rsidRDefault="00E608CB" w:rsidP="00E608CB">
      <w:r w:rsidRPr="00E608CB">
        <w:t xml:space="preserve">Aprendimos cómo funcionaban los </w:t>
      </w:r>
      <w:r w:rsidR="00986528">
        <w:t>multiplicadores</w:t>
      </w:r>
      <w:r w:rsidRPr="00E608CB">
        <w:t xml:space="preserve"> binarios en la cual también aprendimos a utilizar que instrucciones usar para escribir, leer y la operación básica de </w:t>
      </w:r>
      <w:r w:rsidR="00986528">
        <w:t>multiplicar</w:t>
      </w:r>
      <w:r w:rsidRPr="00E608CB">
        <w:t xml:space="preserve"> que es</w:t>
      </w:r>
      <w:r w:rsidR="0029280A">
        <w:t xml:space="preserve"> </w:t>
      </w:r>
      <w:r w:rsidR="00986528">
        <w:t>MULS</w:t>
      </w:r>
      <w:r w:rsidRPr="00E608CB">
        <w:t xml:space="preserve"> y sus funciones de cada instrucción y también el funcionamiento de las operaciones básicas internamente en el micro atmega8535</w:t>
      </w: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607" w:rsidRDefault="006E1607">
      <w:pPr>
        <w:spacing w:after="0" w:line="240" w:lineRule="auto"/>
      </w:pPr>
      <w:r>
        <w:separator/>
      </w:r>
    </w:p>
  </w:endnote>
  <w:endnote w:type="continuationSeparator" w:id="0">
    <w:p w:rsidR="006E1607" w:rsidRDefault="006E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D7743" w:rsidRDefault="00DD7743">
        <w:pPr>
          <w:pStyle w:val="Piedepgina"/>
          <w:jc w:val="right"/>
        </w:pPr>
        <w:r>
          <w:fldChar w:fldCharType="begin"/>
        </w:r>
        <w:r>
          <w:instrText>PAGE   \* MERGEFORMAT</w:instrText>
        </w:r>
        <w:r>
          <w:fldChar w:fldCharType="separate"/>
        </w:r>
        <w:r w:rsidR="00986528" w:rsidRPr="00986528">
          <w:rPr>
            <w:noProof/>
            <w:lang w:val="es-ES"/>
          </w:rPr>
          <w:t>5</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607" w:rsidRDefault="006E1607">
      <w:pPr>
        <w:spacing w:after="0" w:line="240" w:lineRule="auto"/>
      </w:pPr>
      <w:r>
        <w:separator/>
      </w:r>
    </w:p>
  </w:footnote>
  <w:footnote w:type="continuationSeparator" w:id="0">
    <w:p w:rsidR="006E1607" w:rsidRDefault="006E1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75935"/>
    <w:rsid w:val="000932A1"/>
    <w:rsid w:val="000B1EF6"/>
    <w:rsid w:val="001B3B38"/>
    <w:rsid w:val="001F1C6D"/>
    <w:rsid w:val="0029280A"/>
    <w:rsid w:val="00334561"/>
    <w:rsid w:val="005552A2"/>
    <w:rsid w:val="005969C8"/>
    <w:rsid w:val="005A1420"/>
    <w:rsid w:val="006E1607"/>
    <w:rsid w:val="00852BE3"/>
    <w:rsid w:val="00911BD7"/>
    <w:rsid w:val="00961C81"/>
    <w:rsid w:val="00986528"/>
    <w:rsid w:val="00A855BF"/>
    <w:rsid w:val="00B35293"/>
    <w:rsid w:val="00B61908"/>
    <w:rsid w:val="00CD552C"/>
    <w:rsid w:val="00CE5945"/>
    <w:rsid w:val="00D71E17"/>
    <w:rsid w:val="00DD7743"/>
    <w:rsid w:val="00E608CB"/>
    <w:rsid w:val="00F74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BFB5B-39A3-460A-929C-EDB401C5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593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Practica 4 Restador”</vt:lpstr>
    </vt:vector>
  </TitlesOfParts>
  <Company>Instituto Politécnico Nacional</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5 Multiplicador “</dc:title>
  <dc:subject/>
  <dc:creator>Eduardo n.n</dc:creator>
  <cp:keywords/>
  <dc:description/>
  <cp:lastModifiedBy>Eduardo n.n</cp:lastModifiedBy>
  <cp:revision>3</cp:revision>
  <cp:lastPrinted>2015-03-04T05:30:00Z</cp:lastPrinted>
  <dcterms:created xsi:type="dcterms:W3CDTF">2015-03-04T05:36:00Z</dcterms:created>
  <dcterms:modified xsi:type="dcterms:W3CDTF">2015-03-04T05:43:00Z</dcterms:modified>
</cp:coreProperties>
</file>