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8"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9"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B32F37">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Content>
                <w:r w:rsidR="00061E78">
                  <w:rPr>
                    <w:rFonts w:asciiTheme="majorHAnsi" w:eastAsiaTheme="majorEastAsia" w:hAnsiTheme="majorHAnsi" w:cstheme="majorBidi"/>
                    <w:sz w:val="36"/>
                    <w:szCs w:val="80"/>
                  </w:rPr>
                  <w:t xml:space="preserve">Practica </w:t>
                </w:r>
                <w:r w:rsidR="00B32F37">
                  <w:rPr>
                    <w:rFonts w:asciiTheme="majorHAnsi" w:eastAsiaTheme="majorEastAsia" w:hAnsiTheme="majorHAnsi" w:cstheme="majorBidi"/>
                    <w:sz w:val="36"/>
                    <w:szCs w:val="80"/>
                  </w:rPr>
                  <w:t>6</w:t>
                </w:r>
                <w:r>
                  <w:rPr>
                    <w:rFonts w:asciiTheme="majorHAnsi" w:eastAsiaTheme="majorEastAsia" w:hAnsiTheme="majorHAnsi" w:cstheme="majorBidi"/>
                    <w:sz w:val="36"/>
                    <w:szCs w:val="80"/>
                  </w:rPr>
                  <w:t xml:space="preserve"> </w:t>
                </w:r>
                <w:r w:rsidR="00B32F37">
                  <w:rPr>
                    <w:rFonts w:asciiTheme="majorHAnsi" w:eastAsiaTheme="majorEastAsia" w:hAnsiTheme="majorHAnsi" w:cstheme="majorBidi"/>
                    <w:sz w:val="36"/>
                    <w:szCs w:val="80"/>
                  </w:rPr>
                  <w:t>Semáforo</w:t>
                </w:r>
                <w:r w:rsidR="005A1420">
                  <w:rPr>
                    <w:rFonts w:asciiTheme="majorHAnsi" w:eastAsiaTheme="majorEastAsia" w:hAnsiTheme="majorHAnsi" w:cstheme="majorBidi"/>
                    <w:sz w:val="36"/>
                    <w:szCs w:val="80"/>
                  </w:rPr>
                  <w:t xml:space="preserve"> “</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 xml:space="preserve">García </w:t>
            </w:r>
            <w:proofErr w:type="spellStart"/>
            <w:r w:rsidRPr="00334561">
              <w:rPr>
                <w:b/>
                <w:bCs/>
                <w:sz w:val="32"/>
              </w:rPr>
              <w:t>García</w:t>
            </w:r>
            <w:proofErr w:type="spellEnd"/>
            <w:r w:rsidRPr="00334561">
              <w:rPr>
                <w:b/>
                <w:bCs/>
                <w:sz w:val="32"/>
              </w:rPr>
              <w:t xml:space="preserve"> Marcos Ricardo</w:t>
            </w:r>
          </w:p>
          <w:p w:rsidR="00334561" w:rsidRPr="00334561" w:rsidRDefault="00334561" w:rsidP="00D71E17">
            <w:pPr>
              <w:pStyle w:val="Sinespaciado"/>
              <w:spacing w:after="240"/>
              <w:jc w:val="center"/>
              <w:rPr>
                <w:bCs/>
                <w:sz w:val="24"/>
              </w:rPr>
            </w:pPr>
            <w:r w:rsidRPr="00334561">
              <w:rPr>
                <w:b/>
                <w:bCs/>
                <w:sz w:val="32"/>
              </w:rPr>
              <w:t xml:space="preserve">Rodríguez </w:t>
            </w:r>
            <w:proofErr w:type="spellStart"/>
            <w:r w:rsidRPr="00334561">
              <w:rPr>
                <w:b/>
                <w:bCs/>
                <w:sz w:val="32"/>
              </w:rPr>
              <w:t>Tarango</w:t>
            </w:r>
            <w:proofErr w:type="spellEnd"/>
            <w:r w:rsidRPr="00334561">
              <w:rPr>
                <w:b/>
                <w:bCs/>
                <w:sz w:val="32"/>
              </w:rPr>
              <w:t xml:space="preserve">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 xml:space="preserve">Introducción a los </w:t>
            </w:r>
            <w:proofErr w:type="spellStart"/>
            <w:r>
              <w:rPr>
                <w:b/>
                <w:sz w:val="36"/>
              </w:rPr>
              <w:t>Microcontroladores</w:t>
            </w:r>
            <w:proofErr w:type="spellEnd"/>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DD7743"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10" o:title="" croptop="30102f"/>
                </v:shape>
                <o:OLEObject Type="Embed" ProgID="Photoshop.Image.11" ShapeID="_x0000_s1026" DrawAspect="Content" ObjectID="_1486933746" r:id="rId11">
                  <o:FieldCodes>\s</o:FieldCodes>
                </o:OLEObject>
              </w:object>
            </w:r>
            <w:r w:rsidR="00334561">
              <w:object w:dxaOrig="9269" w:dyaOrig="2670">
                <v:shape id="_x0000_i1025" type="#_x0000_t75" style="width:442.5pt;height:109.2pt" o:ole="">
                  <v:imagedata r:id="rId12" o:title=""/>
                </v:shape>
                <o:OLEObject Type="Embed" ProgID="PBrush" ShapeID="_x0000_i1025" DrawAspect="Content" ObjectID="_1486933745" r:id="rId13"/>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rFonts w:asciiTheme="minorHAnsi" w:eastAsiaTheme="minorHAnsi" w:hAnsiTheme="minorHAnsi" w:cstheme="minorBidi"/>
          <w:color w:val="auto"/>
          <w:sz w:val="22"/>
          <w:szCs w:val="22"/>
          <w:lang w:val="es-ES" w:eastAsia="en-US"/>
        </w:rPr>
        <w:id w:val="455139916"/>
        <w:docPartObj>
          <w:docPartGallery w:val="Table of Contents"/>
          <w:docPartUnique/>
        </w:docPartObj>
      </w:sdtPr>
      <w:sdtEndPr>
        <w:rPr>
          <w:b/>
          <w:bCs/>
        </w:rPr>
      </w:sdtEndPr>
      <w:sdtContent>
        <w:p w:rsidR="005969C8" w:rsidRDefault="005969C8">
          <w:pPr>
            <w:pStyle w:val="TtulodeTDC"/>
          </w:pPr>
          <w:r>
            <w:rPr>
              <w:lang w:val="es-ES"/>
            </w:rPr>
            <w:t>Contenido</w:t>
          </w:r>
        </w:p>
        <w:p w:rsidR="00BA36AD" w:rsidRDefault="005969C8">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bookmarkStart w:id="0" w:name="_GoBack"/>
          <w:bookmarkEnd w:id="0"/>
          <w:r w:rsidR="00BA36AD" w:rsidRPr="00AC4F24">
            <w:rPr>
              <w:rStyle w:val="Hipervnculo"/>
              <w:noProof/>
            </w:rPr>
            <w:fldChar w:fldCharType="begin"/>
          </w:r>
          <w:r w:rsidR="00BA36AD" w:rsidRPr="00AC4F24">
            <w:rPr>
              <w:rStyle w:val="Hipervnculo"/>
              <w:noProof/>
            </w:rPr>
            <w:instrText xml:space="preserve"> </w:instrText>
          </w:r>
          <w:r w:rsidR="00BA36AD">
            <w:rPr>
              <w:noProof/>
            </w:rPr>
            <w:instrText>HYPERLINK \l "_Toc413191900"</w:instrText>
          </w:r>
          <w:r w:rsidR="00BA36AD" w:rsidRPr="00AC4F24">
            <w:rPr>
              <w:rStyle w:val="Hipervnculo"/>
              <w:noProof/>
            </w:rPr>
            <w:instrText xml:space="preserve"> </w:instrText>
          </w:r>
          <w:r w:rsidR="00BA36AD" w:rsidRPr="00AC4F24">
            <w:rPr>
              <w:rStyle w:val="Hipervnculo"/>
              <w:noProof/>
            </w:rPr>
          </w:r>
          <w:r w:rsidR="00BA36AD" w:rsidRPr="00AC4F24">
            <w:rPr>
              <w:rStyle w:val="Hipervnculo"/>
              <w:noProof/>
            </w:rPr>
            <w:fldChar w:fldCharType="separate"/>
          </w:r>
          <w:r w:rsidR="00BA36AD" w:rsidRPr="00AC4F24">
            <w:rPr>
              <w:rStyle w:val="Hipervnculo"/>
              <w:noProof/>
            </w:rPr>
            <w:t>Introducción</w:t>
          </w:r>
          <w:r w:rsidR="00BA36AD">
            <w:rPr>
              <w:noProof/>
              <w:webHidden/>
            </w:rPr>
            <w:tab/>
          </w:r>
          <w:r w:rsidR="00BA36AD">
            <w:rPr>
              <w:noProof/>
              <w:webHidden/>
            </w:rPr>
            <w:fldChar w:fldCharType="begin"/>
          </w:r>
          <w:r w:rsidR="00BA36AD">
            <w:rPr>
              <w:noProof/>
              <w:webHidden/>
            </w:rPr>
            <w:instrText xml:space="preserve"> PAGEREF _Toc413191900 \h </w:instrText>
          </w:r>
          <w:r w:rsidR="00BA36AD">
            <w:rPr>
              <w:noProof/>
              <w:webHidden/>
            </w:rPr>
          </w:r>
          <w:r w:rsidR="00BA36AD">
            <w:rPr>
              <w:noProof/>
              <w:webHidden/>
            </w:rPr>
            <w:fldChar w:fldCharType="separate"/>
          </w:r>
          <w:r w:rsidR="00BA36AD">
            <w:rPr>
              <w:noProof/>
              <w:webHidden/>
            </w:rPr>
            <w:t>3</w:t>
          </w:r>
          <w:r w:rsidR="00BA36AD">
            <w:rPr>
              <w:noProof/>
              <w:webHidden/>
            </w:rPr>
            <w:fldChar w:fldCharType="end"/>
          </w:r>
          <w:r w:rsidR="00BA36AD" w:rsidRPr="00AC4F24">
            <w:rPr>
              <w:rStyle w:val="Hipervnculo"/>
              <w:noProof/>
            </w:rPr>
            <w:fldChar w:fldCharType="end"/>
          </w:r>
        </w:p>
        <w:p w:rsidR="00BA36AD" w:rsidRDefault="00BA36AD">
          <w:pPr>
            <w:pStyle w:val="TDC2"/>
            <w:tabs>
              <w:tab w:val="right" w:leader="dot" w:pos="8827"/>
            </w:tabs>
            <w:rPr>
              <w:rFonts w:eastAsiaTheme="minorEastAsia"/>
              <w:noProof/>
              <w:lang w:eastAsia="es-MX"/>
            </w:rPr>
          </w:pPr>
          <w:hyperlink w:anchor="_Toc413191901" w:history="1">
            <w:r w:rsidRPr="00AC4F24">
              <w:rPr>
                <w:rStyle w:val="Hipervnculo"/>
                <w:noProof/>
              </w:rPr>
              <w:t>Características del AT MEGA8535</w:t>
            </w:r>
            <w:r>
              <w:rPr>
                <w:noProof/>
                <w:webHidden/>
              </w:rPr>
              <w:tab/>
            </w:r>
            <w:r>
              <w:rPr>
                <w:noProof/>
                <w:webHidden/>
              </w:rPr>
              <w:fldChar w:fldCharType="begin"/>
            </w:r>
            <w:r>
              <w:rPr>
                <w:noProof/>
                <w:webHidden/>
              </w:rPr>
              <w:instrText xml:space="preserve"> PAGEREF _Toc413191901 \h </w:instrText>
            </w:r>
            <w:r>
              <w:rPr>
                <w:noProof/>
                <w:webHidden/>
              </w:rPr>
            </w:r>
            <w:r>
              <w:rPr>
                <w:noProof/>
                <w:webHidden/>
              </w:rPr>
              <w:fldChar w:fldCharType="separate"/>
            </w:r>
            <w:r>
              <w:rPr>
                <w:noProof/>
                <w:webHidden/>
              </w:rPr>
              <w:t>3</w:t>
            </w:r>
            <w:r>
              <w:rPr>
                <w:noProof/>
                <w:webHidden/>
              </w:rPr>
              <w:fldChar w:fldCharType="end"/>
            </w:r>
          </w:hyperlink>
        </w:p>
        <w:p w:rsidR="00BA36AD" w:rsidRDefault="00BA36AD">
          <w:pPr>
            <w:pStyle w:val="TDC2"/>
            <w:tabs>
              <w:tab w:val="right" w:leader="dot" w:pos="8827"/>
            </w:tabs>
            <w:rPr>
              <w:rFonts w:eastAsiaTheme="minorEastAsia"/>
              <w:noProof/>
              <w:lang w:eastAsia="es-MX"/>
            </w:rPr>
          </w:pPr>
          <w:hyperlink w:anchor="_Toc413191902" w:history="1">
            <w:r w:rsidRPr="00AC4F24">
              <w:rPr>
                <w:rStyle w:val="Hipervnculo"/>
                <w:noProof/>
              </w:rPr>
              <w:t>Semáforo</w:t>
            </w:r>
            <w:r>
              <w:rPr>
                <w:noProof/>
                <w:webHidden/>
              </w:rPr>
              <w:tab/>
            </w:r>
            <w:r>
              <w:rPr>
                <w:noProof/>
                <w:webHidden/>
              </w:rPr>
              <w:fldChar w:fldCharType="begin"/>
            </w:r>
            <w:r>
              <w:rPr>
                <w:noProof/>
                <w:webHidden/>
              </w:rPr>
              <w:instrText xml:space="preserve"> PAGEREF _Toc413191902 \h </w:instrText>
            </w:r>
            <w:r>
              <w:rPr>
                <w:noProof/>
                <w:webHidden/>
              </w:rPr>
            </w:r>
            <w:r>
              <w:rPr>
                <w:noProof/>
                <w:webHidden/>
              </w:rPr>
              <w:fldChar w:fldCharType="separate"/>
            </w:r>
            <w:r>
              <w:rPr>
                <w:noProof/>
                <w:webHidden/>
              </w:rPr>
              <w:t>4</w:t>
            </w:r>
            <w:r>
              <w:rPr>
                <w:noProof/>
                <w:webHidden/>
              </w:rPr>
              <w:fldChar w:fldCharType="end"/>
            </w:r>
          </w:hyperlink>
        </w:p>
        <w:p w:rsidR="00BA36AD" w:rsidRDefault="00BA36AD">
          <w:pPr>
            <w:pStyle w:val="TDC3"/>
            <w:tabs>
              <w:tab w:val="right" w:leader="dot" w:pos="8827"/>
            </w:tabs>
            <w:rPr>
              <w:noProof/>
            </w:rPr>
          </w:pPr>
          <w:hyperlink w:anchor="_Toc413191903" w:history="1">
            <w:r w:rsidRPr="00AC4F24">
              <w:rPr>
                <w:rStyle w:val="Hipervnculo"/>
                <w:noProof/>
              </w:rPr>
              <w:t>Funcionamiento</w:t>
            </w:r>
            <w:r>
              <w:rPr>
                <w:noProof/>
                <w:webHidden/>
              </w:rPr>
              <w:tab/>
            </w:r>
            <w:r>
              <w:rPr>
                <w:noProof/>
                <w:webHidden/>
              </w:rPr>
              <w:fldChar w:fldCharType="begin"/>
            </w:r>
            <w:r>
              <w:rPr>
                <w:noProof/>
                <w:webHidden/>
              </w:rPr>
              <w:instrText xml:space="preserve"> PAGEREF _Toc413191903 \h </w:instrText>
            </w:r>
            <w:r>
              <w:rPr>
                <w:noProof/>
                <w:webHidden/>
              </w:rPr>
            </w:r>
            <w:r>
              <w:rPr>
                <w:noProof/>
                <w:webHidden/>
              </w:rPr>
              <w:fldChar w:fldCharType="separate"/>
            </w:r>
            <w:r>
              <w:rPr>
                <w:noProof/>
                <w:webHidden/>
              </w:rPr>
              <w:t>4</w:t>
            </w:r>
            <w:r>
              <w:rPr>
                <w:noProof/>
                <w:webHidden/>
              </w:rPr>
              <w:fldChar w:fldCharType="end"/>
            </w:r>
          </w:hyperlink>
        </w:p>
        <w:p w:rsidR="00BA36AD" w:rsidRDefault="00BA36AD">
          <w:pPr>
            <w:pStyle w:val="TDC1"/>
            <w:tabs>
              <w:tab w:val="right" w:leader="dot" w:pos="8827"/>
            </w:tabs>
            <w:rPr>
              <w:rFonts w:eastAsiaTheme="minorEastAsia"/>
              <w:noProof/>
              <w:lang w:eastAsia="es-MX"/>
            </w:rPr>
          </w:pPr>
          <w:hyperlink w:anchor="_Toc413191904" w:history="1">
            <w:r w:rsidRPr="00AC4F24">
              <w:rPr>
                <w:rStyle w:val="Hipervnculo"/>
                <w:noProof/>
              </w:rPr>
              <w:t>Objetivo</w:t>
            </w:r>
            <w:r>
              <w:rPr>
                <w:noProof/>
                <w:webHidden/>
              </w:rPr>
              <w:tab/>
            </w:r>
            <w:r>
              <w:rPr>
                <w:noProof/>
                <w:webHidden/>
              </w:rPr>
              <w:fldChar w:fldCharType="begin"/>
            </w:r>
            <w:r>
              <w:rPr>
                <w:noProof/>
                <w:webHidden/>
              </w:rPr>
              <w:instrText xml:space="preserve"> PAGEREF _Toc413191904 \h </w:instrText>
            </w:r>
            <w:r>
              <w:rPr>
                <w:noProof/>
                <w:webHidden/>
              </w:rPr>
            </w:r>
            <w:r>
              <w:rPr>
                <w:noProof/>
                <w:webHidden/>
              </w:rPr>
              <w:fldChar w:fldCharType="separate"/>
            </w:r>
            <w:r>
              <w:rPr>
                <w:noProof/>
                <w:webHidden/>
              </w:rPr>
              <w:t>4</w:t>
            </w:r>
            <w:r>
              <w:rPr>
                <w:noProof/>
                <w:webHidden/>
              </w:rPr>
              <w:fldChar w:fldCharType="end"/>
            </w:r>
          </w:hyperlink>
        </w:p>
        <w:p w:rsidR="00BA36AD" w:rsidRDefault="00BA36AD">
          <w:pPr>
            <w:pStyle w:val="TDC1"/>
            <w:tabs>
              <w:tab w:val="right" w:leader="dot" w:pos="8827"/>
            </w:tabs>
            <w:rPr>
              <w:rFonts w:eastAsiaTheme="minorEastAsia"/>
              <w:noProof/>
              <w:lang w:eastAsia="es-MX"/>
            </w:rPr>
          </w:pPr>
          <w:hyperlink w:anchor="_Toc413191905" w:history="1">
            <w:r w:rsidRPr="00AC4F24">
              <w:rPr>
                <w:rStyle w:val="Hipervnculo"/>
                <w:noProof/>
              </w:rPr>
              <w:t>Material</w:t>
            </w:r>
            <w:r>
              <w:rPr>
                <w:noProof/>
                <w:webHidden/>
              </w:rPr>
              <w:tab/>
            </w:r>
            <w:r>
              <w:rPr>
                <w:noProof/>
                <w:webHidden/>
              </w:rPr>
              <w:fldChar w:fldCharType="begin"/>
            </w:r>
            <w:r>
              <w:rPr>
                <w:noProof/>
                <w:webHidden/>
              </w:rPr>
              <w:instrText xml:space="preserve"> PAGEREF _Toc413191905 \h </w:instrText>
            </w:r>
            <w:r>
              <w:rPr>
                <w:noProof/>
                <w:webHidden/>
              </w:rPr>
            </w:r>
            <w:r>
              <w:rPr>
                <w:noProof/>
                <w:webHidden/>
              </w:rPr>
              <w:fldChar w:fldCharType="separate"/>
            </w:r>
            <w:r>
              <w:rPr>
                <w:noProof/>
                <w:webHidden/>
              </w:rPr>
              <w:t>5</w:t>
            </w:r>
            <w:r>
              <w:rPr>
                <w:noProof/>
                <w:webHidden/>
              </w:rPr>
              <w:fldChar w:fldCharType="end"/>
            </w:r>
          </w:hyperlink>
        </w:p>
        <w:p w:rsidR="00BA36AD" w:rsidRDefault="00BA36AD">
          <w:pPr>
            <w:pStyle w:val="TDC1"/>
            <w:tabs>
              <w:tab w:val="right" w:leader="dot" w:pos="8827"/>
            </w:tabs>
            <w:rPr>
              <w:rFonts w:eastAsiaTheme="minorEastAsia"/>
              <w:noProof/>
              <w:lang w:eastAsia="es-MX"/>
            </w:rPr>
          </w:pPr>
          <w:hyperlink w:anchor="_Toc413191906" w:history="1">
            <w:r w:rsidRPr="00AC4F24">
              <w:rPr>
                <w:rStyle w:val="Hipervnculo"/>
                <w:noProof/>
              </w:rPr>
              <w:t>Desarrollo</w:t>
            </w:r>
            <w:r>
              <w:rPr>
                <w:noProof/>
                <w:webHidden/>
              </w:rPr>
              <w:tab/>
            </w:r>
            <w:r>
              <w:rPr>
                <w:noProof/>
                <w:webHidden/>
              </w:rPr>
              <w:fldChar w:fldCharType="begin"/>
            </w:r>
            <w:r>
              <w:rPr>
                <w:noProof/>
                <w:webHidden/>
              </w:rPr>
              <w:instrText xml:space="preserve"> PAGEREF _Toc413191906 \h </w:instrText>
            </w:r>
            <w:r>
              <w:rPr>
                <w:noProof/>
                <w:webHidden/>
              </w:rPr>
            </w:r>
            <w:r>
              <w:rPr>
                <w:noProof/>
                <w:webHidden/>
              </w:rPr>
              <w:fldChar w:fldCharType="separate"/>
            </w:r>
            <w:r>
              <w:rPr>
                <w:noProof/>
                <w:webHidden/>
              </w:rPr>
              <w:t>5</w:t>
            </w:r>
            <w:r>
              <w:rPr>
                <w:noProof/>
                <w:webHidden/>
              </w:rPr>
              <w:fldChar w:fldCharType="end"/>
            </w:r>
          </w:hyperlink>
        </w:p>
        <w:p w:rsidR="00BA36AD" w:rsidRDefault="00BA36AD">
          <w:pPr>
            <w:pStyle w:val="TDC2"/>
            <w:tabs>
              <w:tab w:val="right" w:leader="dot" w:pos="8827"/>
            </w:tabs>
            <w:rPr>
              <w:rFonts w:eastAsiaTheme="minorEastAsia"/>
              <w:noProof/>
              <w:lang w:eastAsia="es-MX"/>
            </w:rPr>
          </w:pPr>
          <w:hyperlink w:anchor="_Toc413191907" w:history="1">
            <w:r w:rsidRPr="00AC4F24">
              <w:rPr>
                <w:rStyle w:val="Hipervnculo"/>
                <w:noProof/>
              </w:rPr>
              <w:t>Código fuente</w:t>
            </w:r>
            <w:r>
              <w:rPr>
                <w:noProof/>
                <w:webHidden/>
              </w:rPr>
              <w:tab/>
            </w:r>
            <w:r>
              <w:rPr>
                <w:noProof/>
                <w:webHidden/>
              </w:rPr>
              <w:fldChar w:fldCharType="begin"/>
            </w:r>
            <w:r>
              <w:rPr>
                <w:noProof/>
                <w:webHidden/>
              </w:rPr>
              <w:instrText xml:space="preserve"> PAGEREF _Toc413191907 \h </w:instrText>
            </w:r>
            <w:r>
              <w:rPr>
                <w:noProof/>
                <w:webHidden/>
              </w:rPr>
            </w:r>
            <w:r>
              <w:rPr>
                <w:noProof/>
                <w:webHidden/>
              </w:rPr>
              <w:fldChar w:fldCharType="separate"/>
            </w:r>
            <w:r>
              <w:rPr>
                <w:noProof/>
                <w:webHidden/>
              </w:rPr>
              <w:t>5</w:t>
            </w:r>
            <w:r>
              <w:rPr>
                <w:noProof/>
                <w:webHidden/>
              </w:rPr>
              <w:fldChar w:fldCharType="end"/>
            </w:r>
          </w:hyperlink>
        </w:p>
        <w:p w:rsidR="00BA36AD" w:rsidRDefault="00BA36AD">
          <w:pPr>
            <w:pStyle w:val="TDC1"/>
            <w:tabs>
              <w:tab w:val="right" w:leader="dot" w:pos="8827"/>
            </w:tabs>
            <w:rPr>
              <w:rFonts w:eastAsiaTheme="minorEastAsia"/>
              <w:noProof/>
              <w:lang w:eastAsia="es-MX"/>
            </w:rPr>
          </w:pPr>
          <w:hyperlink w:anchor="_Toc413191908" w:history="1">
            <w:r w:rsidRPr="00AC4F24">
              <w:rPr>
                <w:rStyle w:val="Hipervnculo"/>
                <w:noProof/>
              </w:rPr>
              <w:t>Conclusión</w:t>
            </w:r>
            <w:r>
              <w:rPr>
                <w:noProof/>
                <w:webHidden/>
              </w:rPr>
              <w:tab/>
            </w:r>
            <w:r>
              <w:rPr>
                <w:noProof/>
                <w:webHidden/>
              </w:rPr>
              <w:fldChar w:fldCharType="begin"/>
            </w:r>
            <w:r>
              <w:rPr>
                <w:noProof/>
                <w:webHidden/>
              </w:rPr>
              <w:instrText xml:space="preserve"> PAGEREF _Toc413191908 \h </w:instrText>
            </w:r>
            <w:r>
              <w:rPr>
                <w:noProof/>
                <w:webHidden/>
              </w:rPr>
            </w:r>
            <w:r>
              <w:rPr>
                <w:noProof/>
                <w:webHidden/>
              </w:rPr>
              <w:fldChar w:fldCharType="separate"/>
            </w:r>
            <w:r>
              <w:rPr>
                <w:noProof/>
                <w:webHidden/>
              </w:rPr>
              <w:t>7</w:t>
            </w:r>
            <w:r>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specVanish w:val="0"/>
        </w:rPr>
      </w:pPr>
      <w:r>
        <w:rPr>
          <w:rStyle w:val="textexposedshow2"/>
          <w:vanish w:val="0"/>
          <w:color w:val="141823"/>
          <w:sz w:val="20"/>
          <w:szCs w:val="20"/>
          <w:lang w:val="es-ES"/>
        </w:rPr>
        <w:br w:type="page"/>
      </w:r>
    </w:p>
    <w:p w:rsidR="00334561" w:rsidRDefault="00334561">
      <w:pPr>
        <w:rPr>
          <w:rStyle w:val="textexposedshow2"/>
          <w:vanish w:val="0"/>
          <w:color w:val="141823"/>
          <w:sz w:val="20"/>
          <w:szCs w:val="20"/>
          <w:lang w:val="es-ES"/>
          <w:specVanish w:val="0"/>
        </w:rPr>
      </w:pPr>
    </w:p>
    <w:p w:rsidR="00334561" w:rsidRDefault="00334561">
      <w:pPr>
        <w:rPr>
          <w:rStyle w:val="textexposedshow2"/>
          <w:vanish w:val="0"/>
          <w:color w:val="141823"/>
          <w:sz w:val="20"/>
          <w:szCs w:val="20"/>
          <w:lang w:val="es-ES"/>
          <w:specVanish w:val="0"/>
        </w:rPr>
      </w:pPr>
    </w:p>
    <w:p w:rsidR="00334561" w:rsidRDefault="00334561" w:rsidP="00334561">
      <w:pPr>
        <w:pStyle w:val="Ttulo1"/>
      </w:pPr>
      <w:bookmarkStart w:id="1" w:name="_Toc413191900"/>
      <w:r>
        <w:t>Introducción</w:t>
      </w:r>
      <w:bookmarkEnd w:id="1"/>
    </w:p>
    <w:p w:rsidR="00334561" w:rsidRDefault="00334561" w:rsidP="00334561"/>
    <w:p w:rsidR="00334561" w:rsidRDefault="00334561" w:rsidP="00334561">
      <w:pPr>
        <w:jc w:val="both"/>
      </w:pPr>
      <w:r w:rsidRPr="00334561">
        <w:t xml:space="preserve">El ATMEGA8535 es un </w:t>
      </w:r>
      <w:proofErr w:type="spellStart"/>
      <w:r w:rsidRPr="00334561">
        <w:t>microcontrolador</w:t>
      </w:r>
      <w:proofErr w:type="spellEnd"/>
      <w:r w:rsidRPr="00334561">
        <w:t xml:space="preserve"> de 8 bits basado en la arquitectura RISC, el núcleo AVR combina un gran conjunto de instrucciones con 32 registros de propósito general. Los 32 registros están directamente conectados con la unidad aritmética-lógica (ALU), permitiendo que dos registros sean </w:t>
      </w:r>
      <w:proofErr w:type="spellStart"/>
      <w:r w:rsidRPr="00334561">
        <w:t>accesados</w:t>
      </w:r>
      <w:proofErr w:type="spellEnd"/>
      <w:r w:rsidRPr="00334561">
        <w:t xml:space="preserve"> en una sola instrucción ejecutada en un ciclo de reloj. Esta arquitectura permite que el </w:t>
      </w:r>
      <w:proofErr w:type="spellStart"/>
      <w:r w:rsidRPr="00334561">
        <w:t>microcontrolador</w:t>
      </w:r>
      <w:proofErr w:type="spellEnd"/>
      <w:r w:rsidRPr="00334561">
        <w:t xml:space="preserve"> sea más de diez veces más rápido que los </w:t>
      </w:r>
      <w:proofErr w:type="spellStart"/>
      <w:r w:rsidRPr="00334561">
        <w:t>microcontroladores</w:t>
      </w:r>
      <w:proofErr w:type="spellEnd"/>
      <w:r w:rsidRPr="00334561">
        <w:t xml:space="preserve"> tradicionales (</w:t>
      </w:r>
      <w:proofErr w:type="spellStart"/>
      <w:r w:rsidRPr="00334561">
        <w:t>microcon</w:t>
      </w:r>
      <w:r w:rsidR="00D71E17">
        <w:t>troladores</w:t>
      </w:r>
      <w:proofErr w:type="spellEnd"/>
      <w:r w:rsidR="00D71E17">
        <w:t xml:space="preserve"> CISC). En la siguiente imagen </w:t>
      </w:r>
      <w:r w:rsidRPr="00334561">
        <w:t xml:space="preserve">se muestra el </w:t>
      </w:r>
      <w:proofErr w:type="spellStart"/>
      <w:r w:rsidRPr="00334561">
        <w:t>microcontrolador</w:t>
      </w:r>
      <w:proofErr w:type="spellEnd"/>
      <w:r w:rsidRPr="00334561">
        <w:t xml:space="preserve">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2" w:name="_Toc413191901"/>
      <w:r>
        <w:t>Características del AT MEGA8535</w:t>
      </w:r>
      <w:bookmarkEnd w:id="2"/>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 xml:space="preserve">USART (Universal </w:t>
      </w:r>
      <w:proofErr w:type="spellStart"/>
      <w:r>
        <w:t>Synchronous</w:t>
      </w:r>
      <w:proofErr w:type="spellEnd"/>
      <w:r>
        <w:t xml:space="preserve"> and </w:t>
      </w:r>
      <w:proofErr w:type="spellStart"/>
      <w:r>
        <w:t>Asynchronous</w:t>
      </w:r>
      <w:proofErr w:type="spellEnd"/>
      <w:r>
        <w:t xml:space="preserve"> serial Receiver and </w:t>
      </w:r>
      <w:proofErr w:type="spellStart"/>
      <w:r>
        <w:t>Transmitter</w:t>
      </w:r>
      <w:proofErr w:type="spellEnd"/>
      <w:r>
        <w:t>).</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0932A1" w:rsidRDefault="000932A1" w:rsidP="000932A1"/>
    <w:p w:rsidR="00D71E17" w:rsidRDefault="00B32F37" w:rsidP="00D71E17">
      <w:pPr>
        <w:pStyle w:val="Ttulo2"/>
      </w:pPr>
      <w:bookmarkStart w:id="3" w:name="_Toc413191902"/>
      <w:r>
        <w:lastRenderedPageBreak/>
        <w:t>Semáforo</w:t>
      </w:r>
      <w:bookmarkEnd w:id="3"/>
      <w:r>
        <w:t xml:space="preserve"> </w:t>
      </w:r>
    </w:p>
    <w:p w:rsidR="00B32F37" w:rsidRDefault="00B32F37" w:rsidP="00B32F37">
      <w:pPr>
        <w:jc w:val="both"/>
      </w:pPr>
      <w:r>
        <w:t>Los semáforos, también conocido técnicamente como señales de control de tráfico</w:t>
      </w:r>
      <w:proofErr w:type="gramStart"/>
      <w:r>
        <w:t>,1</w:t>
      </w:r>
      <w:proofErr w:type="gramEnd"/>
      <w:r>
        <w:t xml:space="preserve"> son dispositivos de señales que se sitúan en intersecciones viales y otros lugares para regular el tráfico, y por ende, el tránsito peatonal.</w:t>
      </w:r>
    </w:p>
    <w:p w:rsidR="00986528" w:rsidRDefault="00B32F37" w:rsidP="00B32F37">
      <w:pPr>
        <w:jc w:val="both"/>
      </w:pPr>
      <w:r>
        <w:t>El auge de las señales de tráfico está ligado al rápido aumento del tráfico automovilístico. El tráfico urbano brotó enormemente después de que Henry Ford introdujo el modelo T en 1908 y lo comenzó a producir en masa a partir de 1913. Por primera vez, los coches eran baratos y lo suficientemente confiable para los desplazamientos en masa</w:t>
      </w:r>
    </w:p>
    <w:p w:rsidR="00986528" w:rsidRDefault="00B32F37" w:rsidP="00B32F37">
      <w:pPr>
        <w:pStyle w:val="Ttulo3"/>
      </w:pPr>
      <w:bookmarkStart w:id="4" w:name="_Toc413191903"/>
      <w:r>
        <w:t>Funcionamiento</w:t>
      </w:r>
      <w:bookmarkEnd w:id="4"/>
    </w:p>
    <w:p w:rsidR="00B32F37" w:rsidRDefault="00B32F37" w:rsidP="00B32F37"/>
    <w:p w:rsidR="00B32F37" w:rsidRDefault="00B32F37" w:rsidP="00B32F37">
      <w:pPr>
        <w:jc w:val="both"/>
      </w:pPr>
      <w:r>
        <w:t>El tipo más frecuente tiene tres luces de colores:</w:t>
      </w:r>
    </w:p>
    <w:p w:rsidR="00B32F37" w:rsidRDefault="00B32F37" w:rsidP="00B32F37">
      <w:pPr>
        <w:jc w:val="both"/>
      </w:pPr>
      <w:r>
        <w:t>Rojo (1), para detenerse inmediatamente. En algunos países, si el rojo está parpadeando, actúa como una señal de Alto/Pare/Stop.</w:t>
      </w:r>
    </w:p>
    <w:p w:rsidR="00B32F37" w:rsidRDefault="00B32F37" w:rsidP="00B32F37">
      <w:pPr>
        <w:jc w:val="both"/>
      </w:pPr>
      <w:r>
        <w:t>Verde (2), para avanzar, puesto que no hay obstáculos.</w:t>
      </w:r>
    </w:p>
    <w:p w:rsidR="00B32F37" w:rsidRDefault="00B32F37" w:rsidP="00B32F37">
      <w:pPr>
        <w:jc w:val="both"/>
      </w:pPr>
      <w:r>
        <w:t>Amarillo o Ámbar (3) precaución/ceda el paso.</w:t>
      </w:r>
    </w:p>
    <w:p w:rsidR="00B32F37" w:rsidRDefault="00B32F37" w:rsidP="00B32F37">
      <w:pPr>
        <w:jc w:val="center"/>
      </w:pPr>
      <w:r>
        <w:rPr>
          <w:noProof/>
          <w:color w:val="0000FF"/>
          <w:lang w:eastAsia="es-MX"/>
        </w:rPr>
        <w:drawing>
          <wp:inline distT="0" distB="0" distL="0" distR="0">
            <wp:extent cx="1170940" cy="1140460"/>
            <wp:effectExtent l="0" t="0" r="0" b="2540"/>
            <wp:docPr id="2" name="Imagen 2" descr="http://upload.wikimedia.org/wikipedia/commons/thumb/7/7b/Traffic_lights_3_states.svg/123px-Traffic_lights_3_states.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b/Traffic_lights_3_states.svg/123px-Traffic_lights_3_states.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0940" cy="1140460"/>
                    </a:xfrm>
                    <a:prstGeom prst="rect">
                      <a:avLst/>
                    </a:prstGeom>
                    <a:noFill/>
                    <a:ln>
                      <a:noFill/>
                    </a:ln>
                  </pic:spPr>
                </pic:pic>
              </a:graphicData>
            </a:graphic>
          </wp:inline>
        </w:drawing>
      </w:r>
    </w:p>
    <w:p w:rsidR="00B32F37" w:rsidRDefault="00B32F37" w:rsidP="00B32F37">
      <w:pPr>
        <w:jc w:val="center"/>
      </w:pPr>
      <w:r>
        <w:t>Semáforo de 3 etapas.</w:t>
      </w:r>
    </w:p>
    <w:p w:rsidR="00B32F37" w:rsidRDefault="00B32F37" w:rsidP="00B32F37"/>
    <w:p w:rsidR="00B32F37" w:rsidRDefault="00B32F37" w:rsidP="00B32F37">
      <w:pPr>
        <w:jc w:val="center"/>
      </w:pPr>
      <w:r>
        <w:rPr>
          <w:noProof/>
          <w:color w:val="0000FF"/>
          <w:lang w:eastAsia="es-MX"/>
        </w:rPr>
        <w:drawing>
          <wp:inline distT="0" distB="0" distL="0" distR="0">
            <wp:extent cx="1602740" cy="1140460"/>
            <wp:effectExtent l="0" t="0" r="0" b="2540"/>
            <wp:docPr id="4" name="Imagen 4" descr="http://upload.wikimedia.org/wikipedia/commons/thumb/2/24/Traffic_lights_4_states.svg/168px-Traffic_lights_4_states.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2/24/Traffic_lights_4_states.svg/168px-Traffic_lights_4_states.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2740" cy="1140460"/>
                    </a:xfrm>
                    <a:prstGeom prst="rect">
                      <a:avLst/>
                    </a:prstGeom>
                    <a:noFill/>
                    <a:ln>
                      <a:noFill/>
                    </a:ln>
                  </pic:spPr>
                </pic:pic>
              </a:graphicData>
            </a:graphic>
          </wp:inline>
        </w:drawing>
      </w:r>
    </w:p>
    <w:p w:rsidR="00B32F37" w:rsidRDefault="00B32F37" w:rsidP="00B32F37">
      <w:pPr>
        <w:jc w:val="center"/>
      </w:pPr>
      <w:r>
        <w:t>Semáforo de 4 etapas.</w:t>
      </w:r>
    </w:p>
    <w:p w:rsidR="00D71E17" w:rsidRDefault="00D71E17" w:rsidP="00D71E17">
      <w:pPr>
        <w:pStyle w:val="Ttulo1"/>
      </w:pPr>
      <w:bookmarkStart w:id="5" w:name="_Toc413191904"/>
      <w:r>
        <w:t>Objetivo</w:t>
      </w:r>
      <w:bookmarkEnd w:id="5"/>
    </w:p>
    <w:p w:rsidR="00852BE3" w:rsidRPr="00852BE3" w:rsidRDefault="00852BE3" w:rsidP="00852BE3"/>
    <w:p w:rsidR="00961C81" w:rsidRPr="00961C81" w:rsidRDefault="00852BE3" w:rsidP="00961C81">
      <w:r w:rsidRPr="00852BE3">
        <w:t xml:space="preserve">Realizar </w:t>
      </w:r>
      <w:r w:rsidR="00B32F37">
        <w:t xml:space="preserve">dos semáforos que estén sincronizados y mostrarlos en los </w:t>
      </w:r>
      <w:proofErr w:type="spellStart"/>
      <w:r w:rsidR="00B32F37">
        <w:t>leds</w:t>
      </w:r>
      <w:proofErr w:type="spellEnd"/>
      <w:r w:rsidR="00B32F37">
        <w:t xml:space="preserve"> para observar su buen funcionamiento.</w:t>
      </w:r>
    </w:p>
    <w:p w:rsidR="00D71E17" w:rsidRDefault="000B1EF6" w:rsidP="000B1EF6">
      <w:pPr>
        <w:pStyle w:val="Ttulo1"/>
      </w:pPr>
      <w:bookmarkStart w:id="6" w:name="_Toc413191905"/>
      <w:r>
        <w:lastRenderedPageBreak/>
        <w:t>Material</w:t>
      </w:r>
      <w:bookmarkEnd w:id="6"/>
    </w:p>
    <w:p w:rsidR="000B1EF6" w:rsidRDefault="000B1EF6" w:rsidP="000B1EF6"/>
    <w:p w:rsidR="000B1EF6" w:rsidRDefault="000B1EF6" w:rsidP="000B1EF6">
      <w:pPr>
        <w:pStyle w:val="Prrafodelista"/>
        <w:numPr>
          <w:ilvl w:val="0"/>
          <w:numId w:val="2"/>
        </w:numPr>
      </w:pPr>
      <w:r>
        <w:t xml:space="preserve">Tarjeta </w:t>
      </w:r>
      <w:proofErr w:type="spellStart"/>
      <w:r>
        <w:t>Pazuino</w:t>
      </w:r>
      <w:proofErr w:type="spellEnd"/>
    </w:p>
    <w:p w:rsidR="000B1EF6" w:rsidRDefault="000B1EF6" w:rsidP="000B1EF6">
      <w:pPr>
        <w:pStyle w:val="Prrafodelista"/>
        <w:numPr>
          <w:ilvl w:val="0"/>
          <w:numId w:val="2"/>
        </w:numPr>
      </w:pPr>
      <w:r>
        <w:t>Computadora personal</w:t>
      </w:r>
    </w:p>
    <w:p w:rsidR="000B1EF6" w:rsidRDefault="000B1EF6" w:rsidP="000B1EF6">
      <w:pPr>
        <w:pStyle w:val="Ttulo1"/>
      </w:pPr>
      <w:bookmarkStart w:id="7" w:name="_Toc413191906"/>
      <w:r>
        <w:t>Desarrollo</w:t>
      </w:r>
      <w:bookmarkEnd w:id="7"/>
    </w:p>
    <w:p w:rsidR="000B1EF6" w:rsidRDefault="000B1EF6" w:rsidP="000B1EF6">
      <w:pPr>
        <w:pStyle w:val="Ttulo2"/>
      </w:pPr>
      <w:bookmarkStart w:id="8" w:name="_Toc413191907"/>
      <w:r>
        <w:t>Código fuente</w:t>
      </w:r>
      <w:bookmarkEnd w:id="8"/>
    </w:p>
    <w:p w:rsidR="00986528" w:rsidRDefault="00986528" w:rsidP="00986528">
      <w:pPr>
        <w:spacing w:after="0"/>
        <w:ind w:firstLine="708"/>
        <w:rPr>
          <w:b/>
        </w:rPr>
      </w:pPr>
    </w:p>
    <w:p w:rsidR="00986528" w:rsidRDefault="00B32F37" w:rsidP="00B32F37">
      <w:pPr>
        <w:spacing w:after="0"/>
        <w:ind w:left="708" w:firstLine="708"/>
        <w:rPr>
          <w:b/>
        </w:rPr>
      </w:pPr>
      <w:r w:rsidRPr="00986528">
        <w:rPr>
          <w:b/>
        </w:rPr>
        <w:t>;</w:t>
      </w:r>
      <w:r>
        <w:rPr>
          <w:b/>
        </w:rPr>
        <w:t xml:space="preserve"> SEMAFORO </w:t>
      </w:r>
    </w:p>
    <w:p w:rsidR="00B32F37" w:rsidRPr="00986528" w:rsidRDefault="00B32F37" w:rsidP="00B32F37">
      <w:pPr>
        <w:spacing w:after="0"/>
        <w:ind w:left="708" w:firstLine="708"/>
        <w:rPr>
          <w:b/>
        </w:rPr>
      </w:pPr>
    </w:p>
    <w:p w:rsidR="00B32F37" w:rsidRDefault="00B32F37" w:rsidP="00B32F37">
      <w:pPr>
        <w:spacing w:after="0"/>
        <w:ind w:left="708" w:firstLine="708"/>
      </w:pPr>
      <w:r>
        <w:t xml:space="preserve">.INCLUDE "M8535def.inc"           </w:t>
      </w:r>
    </w:p>
    <w:p w:rsidR="00B32F37" w:rsidRDefault="00B32F37" w:rsidP="00B32F37">
      <w:pPr>
        <w:spacing w:after="0"/>
      </w:pPr>
      <w:r>
        <w:t xml:space="preserve">        </w:t>
      </w:r>
      <w:r>
        <w:tab/>
      </w:r>
      <w:r>
        <w:tab/>
      </w:r>
      <w:r>
        <w:t>.CSEG</w:t>
      </w:r>
    </w:p>
    <w:p w:rsidR="00B32F37" w:rsidRDefault="00B32F37" w:rsidP="00B32F37">
      <w:pPr>
        <w:spacing w:after="0"/>
      </w:pPr>
      <w:r>
        <w:t xml:space="preserve">       </w:t>
      </w:r>
      <w:r>
        <w:tab/>
      </w:r>
      <w:r>
        <w:tab/>
      </w:r>
      <w:r>
        <w:t>.ORG $00</w:t>
      </w:r>
    </w:p>
    <w:p w:rsidR="00B32F37" w:rsidRDefault="00B32F37" w:rsidP="00B32F37">
      <w:pPr>
        <w:spacing w:after="0"/>
        <w:ind w:left="708" w:firstLine="708"/>
      </w:pPr>
      <w:r>
        <w:t>RJMP INICIO</w:t>
      </w:r>
    </w:p>
    <w:p w:rsidR="00B32F37" w:rsidRDefault="00B32F37" w:rsidP="00B32F37">
      <w:pPr>
        <w:spacing w:after="0"/>
      </w:pPr>
      <w:r>
        <w:tab/>
      </w:r>
      <w:r>
        <w:tab/>
        <w:t>.ORG $015</w:t>
      </w:r>
    </w:p>
    <w:p w:rsidR="00B32F37" w:rsidRDefault="00B32F37" w:rsidP="00B32F37">
      <w:pPr>
        <w:spacing w:after="0"/>
      </w:pPr>
    </w:p>
    <w:p w:rsidR="00B32F37" w:rsidRDefault="00B32F37" w:rsidP="00B32F37">
      <w:pPr>
        <w:spacing w:after="0"/>
      </w:pPr>
      <w:r>
        <w:t>INICIO:</w:t>
      </w:r>
      <w:r>
        <w:tab/>
      </w:r>
      <w:r>
        <w:tab/>
      </w:r>
      <w:r>
        <w:t xml:space="preserve">LDI R16, </w:t>
      </w:r>
      <w:proofErr w:type="gramStart"/>
      <w:r>
        <w:t>LOW(</w:t>
      </w:r>
      <w:proofErr w:type="gramEnd"/>
      <w:r>
        <w:t>RAMEND)</w:t>
      </w:r>
    </w:p>
    <w:p w:rsidR="00B32F37" w:rsidRDefault="00B32F37" w:rsidP="00B32F37">
      <w:pPr>
        <w:spacing w:after="0"/>
      </w:pPr>
      <w:r>
        <w:tab/>
      </w:r>
      <w:r>
        <w:tab/>
        <w:t>OUT SPL</w:t>
      </w:r>
      <w:proofErr w:type="gramStart"/>
      <w:r>
        <w:t>,R16</w:t>
      </w:r>
      <w:proofErr w:type="gramEnd"/>
    </w:p>
    <w:p w:rsidR="00B32F37" w:rsidRDefault="00B32F37" w:rsidP="00B32F37">
      <w:pPr>
        <w:spacing w:after="0"/>
      </w:pPr>
      <w:r>
        <w:tab/>
      </w:r>
      <w:r>
        <w:tab/>
        <w:t>LDI R16</w:t>
      </w:r>
      <w:proofErr w:type="gramStart"/>
      <w:r>
        <w:t>,HIGH</w:t>
      </w:r>
      <w:proofErr w:type="gramEnd"/>
      <w:r>
        <w:t>(RAMEND)</w:t>
      </w:r>
    </w:p>
    <w:p w:rsidR="00B32F37" w:rsidRDefault="00B32F37" w:rsidP="00B32F37">
      <w:pPr>
        <w:spacing w:after="0"/>
      </w:pPr>
      <w:r>
        <w:tab/>
      </w:r>
      <w:r>
        <w:tab/>
        <w:t>OUT SPH</w:t>
      </w:r>
      <w:proofErr w:type="gramStart"/>
      <w:r>
        <w:t>,R16</w:t>
      </w:r>
      <w:proofErr w:type="gramEnd"/>
    </w:p>
    <w:p w:rsidR="00B32F37" w:rsidRDefault="00B32F37" w:rsidP="00B32F37">
      <w:pPr>
        <w:spacing w:after="0"/>
      </w:pPr>
      <w:r>
        <w:tab/>
      </w:r>
      <w:r>
        <w:tab/>
        <w:t>SER R16</w:t>
      </w:r>
      <w:r>
        <w:tab/>
      </w:r>
    </w:p>
    <w:p w:rsidR="00B32F37" w:rsidRDefault="00B32F37" w:rsidP="00B32F37">
      <w:pPr>
        <w:spacing w:after="0"/>
      </w:pPr>
      <w:r>
        <w:tab/>
      </w:r>
      <w:r>
        <w:tab/>
        <w:t>OUT DDRB</w:t>
      </w:r>
      <w:proofErr w:type="gramStart"/>
      <w:r>
        <w:t>,R16</w:t>
      </w:r>
      <w:proofErr w:type="gramEnd"/>
    </w:p>
    <w:p w:rsidR="00B32F37" w:rsidRDefault="00B32F37" w:rsidP="00B32F37">
      <w:pPr>
        <w:spacing w:after="0"/>
      </w:pPr>
      <w:r>
        <w:tab/>
      </w:r>
      <w:r>
        <w:tab/>
        <w:t>LDI R22</w:t>
      </w:r>
      <w:proofErr w:type="gramStart"/>
      <w:r>
        <w:t>,$</w:t>
      </w:r>
      <w:proofErr w:type="gramEnd"/>
      <w:r>
        <w:t xml:space="preserve">C0 </w:t>
      </w:r>
      <w:r>
        <w:tab/>
      </w:r>
      <w:r>
        <w:tab/>
      </w:r>
      <w:r>
        <w:tab/>
      </w:r>
      <w:r>
        <w:tab/>
      </w:r>
      <w:r>
        <w:t>;Se carga 192 en R22</w:t>
      </w:r>
    </w:p>
    <w:p w:rsidR="00B32F37" w:rsidRDefault="00B32F37" w:rsidP="00B32F37">
      <w:pPr>
        <w:spacing w:after="0"/>
      </w:pPr>
      <w:r>
        <w:tab/>
      </w:r>
      <w:r>
        <w:tab/>
      </w:r>
      <w:proofErr w:type="gramStart"/>
      <w:r>
        <w:t>;LDI</w:t>
      </w:r>
      <w:proofErr w:type="gramEnd"/>
      <w:r>
        <w:t xml:space="preserve"> R20,$10</w:t>
      </w:r>
    </w:p>
    <w:p w:rsidR="00B32F37" w:rsidRDefault="00B32F37" w:rsidP="00B32F37">
      <w:pPr>
        <w:spacing w:after="0"/>
      </w:pPr>
      <w:r>
        <w:tab/>
      </w:r>
      <w:r>
        <w:tab/>
        <w:t>LDI R16</w:t>
      </w:r>
      <w:proofErr w:type="gramStart"/>
      <w:r>
        <w:t>,$</w:t>
      </w:r>
      <w:proofErr w:type="gramEnd"/>
      <w:r>
        <w:t>21</w:t>
      </w:r>
      <w:r>
        <w:tab/>
      </w:r>
      <w:r>
        <w:tab/>
      </w:r>
      <w:r>
        <w:tab/>
      </w:r>
      <w:r>
        <w:tab/>
      </w:r>
      <w:r>
        <w:t>; Se carga 33 en R16</w:t>
      </w:r>
    </w:p>
    <w:p w:rsidR="00B32F37" w:rsidRDefault="00B32F37" w:rsidP="00B32F37">
      <w:pPr>
        <w:spacing w:after="0"/>
      </w:pPr>
      <w:r>
        <w:tab/>
      </w:r>
      <w:r>
        <w:tab/>
        <w:t>OUT PORTB</w:t>
      </w:r>
      <w:proofErr w:type="gramStart"/>
      <w:r>
        <w:t>,R16</w:t>
      </w:r>
      <w:proofErr w:type="gramEnd"/>
      <w:r>
        <w:tab/>
      </w:r>
      <w:r>
        <w:tab/>
      </w:r>
      <w:r>
        <w:tab/>
      </w:r>
      <w:r>
        <w:t>; Saca lo del registro 16 (Rojo y verde)</w:t>
      </w:r>
    </w:p>
    <w:p w:rsidR="00B32F37" w:rsidRDefault="00B32F37" w:rsidP="00B32F37">
      <w:pPr>
        <w:spacing w:after="0"/>
      </w:pPr>
    </w:p>
    <w:p w:rsidR="00B32F37" w:rsidRDefault="00B32F37" w:rsidP="00B32F37">
      <w:pPr>
        <w:spacing w:after="0"/>
      </w:pPr>
      <w:r>
        <w:t>LOOP:</w:t>
      </w:r>
      <w:r>
        <w:tab/>
      </w:r>
      <w:r>
        <w:tab/>
      </w:r>
      <w:r>
        <w:t>RCALL DLY1</w:t>
      </w:r>
      <w:r>
        <w:tab/>
      </w:r>
      <w:r>
        <w:tab/>
      </w:r>
      <w:r>
        <w:tab/>
      </w:r>
      <w:r>
        <w:tab/>
      </w:r>
      <w:r>
        <w:t>; Llama al Delay1</w:t>
      </w:r>
    </w:p>
    <w:p w:rsidR="00B32F37" w:rsidRDefault="00B32F37" w:rsidP="00B32F37">
      <w:pPr>
        <w:spacing w:after="0"/>
      </w:pPr>
      <w:r>
        <w:tab/>
      </w:r>
      <w:r>
        <w:tab/>
        <w:t>CBI PORTB</w:t>
      </w:r>
      <w:proofErr w:type="gramStart"/>
      <w:r>
        <w:t>,5</w:t>
      </w:r>
      <w:proofErr w:type="gramEnd"/>
      <w:r>
        <w:tab/>
      </w:r>
      <w:r>
        <w:tab/>
      </w:r>
      <w:r>
        <w:tab/>
      </w:r>
      <w:r>
        <w:tab/>
      </w:r>
      <w:r>
        <w:t>;Apaga pin5 del puerto B</w:t>
      </w:r>
    </w:p>
    <w:p w:rsidR="00B32F37" w:rsidRDefault="00B32F37" w:rsidP="00B32F37">
      <w:pPr>
        <w:spacing w:after="0"/>
      </w:pPr>
      <w:r>
        <w:tab/>
      </w:r>
      <w:r>
        <w:tab/>
        <w:t>LDI R22</w:t>
      </w:r>
      <w:proofErr w:type="gramStart"/>
      <w:r>
        <w:t>,$</w:t>
      </w:r>
      <w:proofErr w:type="gramEnd"/>
      <w:r>
        <w:t>30</w:t>
      </w:r>
      <w:r>
        <w:tab/>
      </w:r>
      <w:r>
        <w:tab/>
      </w:r>
      <w:r>
        <w:tab/>
      </w:r>
      <w:r>
        <w:tab/>
      </w:r>
      <w:r>
        <w:t>;Se carga 48 en R22</w:t>
      </w:r>
    </w:p>
    <w:p w:rsidR="00B32F37" w:rsidRDefault="00B32F37" w:rsidP="00B32F37">
      <w:pPr>
        <w:spacing w:after="0"/>
      </w:pPr>
      <w:r>
        <w:tab/>
      </w:r>
      <w:r>
        <w:tab/>
        <w:t>RCALL DLY3</w:t>
      </w:r>
      <w:r>
        <w:tab/>
      </w:r>
      <w:r>
        <w:tab/>
      </w:r>
      <w:r>
        <w:tab/>
      </w:r>
      <w:r>
        <w:tab/>
      </w:r>
      <w:proofErr w:type="gramStart"/>
      <w:r>
        <w:t>;Llama</w:t>
      </w:r>
      <w:proofErr w:type="gramEnd"/>
      <w:r>
        <w:t xml:space="preserve"> al Delay3</w:t>
      </w:r>
    </w:p>
    <w:p w:rsidR="00B32F37" w:rsidRDefault="00B32F37" w:rsidP="00B32F37">
      <w:pPr>
        <w:spacing w:after="0"/>
      </w:pPr>
      <w:r>
        <w:tab/>
      </w:r>
      <w:r>
        <w:tab/>
        <w:t>SBI PORTB</w:t>
      </w:r>
      <w:proofErr w:type="gramStart"/>
      <w:r>
        <w:t>,5</w:t>
      </w:r>
      <w:proofErr w:type="gramEnd"/>
      <w:r>
        <w:tab/>
      </w:r>
      <w:r>
        <w:tab/>
      </w:r>
      <w:r>
        <w:tab/>
      </w:r>
      <w:r>
        <w:tab/>
      </w:r>
      <w:r>
        <w:t>;Enciende verde</w:t>
      </w:r>
    </w:p>
    <w:p w:rsidR="00B32F37" w:rsidRDefault="00B32F37" w:rsidP="00B32F37">
      <w:pPr>
        <w:spacing w:after="0"/>
      </w:pPr>
      <w:r>
        <w:tab/>
      </w:r>
      <w:r>
        <w:tab/>
        <w:t>RCALL DLY3</w:t>
      </w:r>
      <w:r>
        <w:tab/>
      </w:r>
      <w:r>
        <w:tab/>
      </w:r>
      <w:r>
        <w:tab/>
      </w:r>
      <w:r>
        <w:tab/>
      </w:r>
      <w:proofErr w:type="gramStart"/>
      <w:r>
        <w:t>;Llama</w:t>
      </w:r>
      <w:proofErr w:type="gramEnd"/>
      <w:r>
        <w:t xml:space="preserve"> al Delay3</w:t>
      </w:r>
    </w:p>
    <w:p w:rsidR="00B32F37" w:rsidRDefault="00B32F37" w:rsidP="00B32F37">
      <w:pPr>
        <w:spacing w:after="0"/>
      </w:pPr>
      <w:r>
        <w:tab/>
      </w:r>
      <w:r>
        <w:tab/>
        <w:t>CBI PORTB</w:t>
      </w:r>
      <w:proofErr w:type="gramStart"/>
      <w:r>
        <w:t>,5</w:t>
      </w:r>
      <w:proofErr w:type="gramEnd"/>
      <w:r>
        <w:tab/>
      </w:r>
      <w:r>
        <w:tab/>
      </w:r>
      <w:r>
        <w:tab/>
      </w:r>
      <w:r>
        <w:tab/>
      </w:r>
      <w:r>
        <w:t>;Apaga verde</w:t>
      </w:r>
    </w:p>
    <w:p w:rsidR="00B32F37" w:rsidRDefault="00B32F37" w:rsidP="00B32F37">
      <w:pPr>
        <w:spacing w:after="0"/>
      </w:pPr>
      <w:r>
        <w:tab/>
      </w:r>
      <w:r>
        <w:tab/>
        <w:t>RCALL DLY3</w:t>
      </w:r>
    </w:p>
    <w:p w:rsidR="00B32F37" w:rsidRDefault="00B32F37" w:rsidP="00B32F37">
      <w:pPr>
        <w:spacing w:after="0"/>
      </w:pPr>
      <w:r>
        <w:tab/>
      </w:r>
      <w:r>
        <w:tab/>
        <w:t>SBI PORTB</w:t>
      </w:r>
      <w:proofErr w:type="gramStart"/>
      <w:r>
        <w:t>,5</w:t>
      </w:r>
      <w:proofErr w:type="gramEnd"/>
    </w:p>
    <w:p w:rsidR="00B32F37" w:rsidRDefault="00B32F37" w:rsidP="00B32F37">
      <w:pPr>
        <w:spacing w:after="0"/>
      </w:pPr>
      <w:r>
        <w:tab/>
      </w:r>
      <w:r>
        <w:tab/>
        <w:t>RCALL DLY3</w:t>
      </w:r>
    </w:p>
    <w:p w:rsidR="00B32F37" w:rsidRDefault="00B32F37" w:rsidP="00B32F37">
      <w:pPr>
        <w:spacing w:after="0"/>
      </w:pPr>
      <w:r>
        <w:tab/>
      </w:r>
      <w:r>
        <w:tab/>
        <w:t>CBI PORTB</w:t>
      </w:r>
      <w:proofErr w:type="gramStart"/>
      <w:r>
        <w:t>,5</w:t>
      </w:r>
      <w:proofErr w:type="gramEnd"/>
    </w:p>
    <w:p w:rsidR="00B32F37" w:rsidRDefault="00B32F37" w:rsidP="00B32F37">
      <w:pPr>
        <w:spacing w:after="0"/>
      </w:pPr>
      <w:r>
        <w:tab/>
      </w:r>
      <w:r>
        <w:tab/>
        <w:t>RCALL DLY3</w:t>
      </w:r>
    </w:p>
    <w:p w:rsidR="00B32F37" w:rsidRDefault="00B32F37" w:rsidP="00B32F37">
      <w:pPr>
        <w:spacing w:after="0"/>
      </w:pPr>
      <w:r>
        <w:tab/>
      </w:r>
      <w:r>
        <w:tab/>
        <w:t>SBI PORTB</w:t>
      </w:r>
      <w:proofErr w:type="gramStart"/>
      <w:r>
        <w:t>,5</w:t>
      </w:r>
      <w:proofErr w:type="gramEnd"/>
    </w:p>
    <w:p w:rsidR="00B32F37" w:rsidRDefault="00B32F37" w:rsidP="00B32F37">
      <w:pPr>
        <w:spacing w:after="0"/>
      </w:pPr>
      <w:r>
        <w:tab/>
      </w:r>
      <w:r>
        <w:tab/>
        <w:t>RCALL DLY3</w:t>
      </w:r>
    </w:p>
    <w:p w:rsidR="00B32F37" w:rsidRDefault="00B32F37" w:rsidP="00B32F37">
      <w:pPr>
        <w:spacing w:after="0"/>
      </w:pPr>
      <w:r>
        <w:tab/>
      </w:r>
      <w:r>
        <w:tab/>
        <w:t>LDI R22</w:t>
      </w:r>
      <w:proofErr w:type="gramStart"/>
      <w:r>
        <w:t>,$</w:t>
      </w:r>
      <w:proofErr w:type="gramEnd"/>
      <w:r>
        <w:t>70</w:t>
      </w:r>
      <w:r>
        <w:tab/>
      </w:r>
      <w:r>
        <w:tab/>
      </w:r>
      <w:r>
        <w:tab/>
      </w:r>
      <w:r>
        <w:tab/>
      </w:r>
      <w:r>
        <w:t>;Finalmente carga 112 en R22</w:t>
      </w:r>
    </w:p>
    <w:p w:rsidR="00B32F37" w:rsidRDefault="00B32F37" w:rsidP="00B32F37">
      <w:pPr>
        <w:spacing w:after="0"/>
      </w:pPr>
      <w:r>
        <w:tab/>
      </w:r>
      <w:r>
        <w:tab/>
        <w:t>CBI PORTB</w:t>
      </w:r>
      <w:proofErr w:type="gramStart"/>
      <w:r>
        <w:t>,5</w:t>
      </w:r>
      <w:proofErr w:type="gramEnd"/>
      <w:r>
        <w:tab/>
      </w:r>
      <w:r>
        <w:tab/>
      </w:r>
      <w:r>
        <w:tab/>
      </w:r>
      <w:r>
        <w:tab/>
      </w:r>
      <w:r>
        <w:t>;APGAGA EL VERDE_1</w:t>
      </w:r>
    </w:p>
    <w:p w:rsidR="00B32F37" w:rsidRDefault="00B32F37" w:rsidP="00B32F37">
      <w:pPr>
        <w:spacing w:after="0"/>
      </w:pPr>
      <w:r>
        <w:lastRenderedPageBreak/>
        <w:tab/>
      </w:r>
      <w:r>
        <w:tab/>
        <w:t>SBI PORTB</w:t>
      </w:r>
      <w:proofErr w:type="gramStart"/>
      <w:r>
        <w:t>,4</w:t>
      </w:r>
      <w:proofErr w:type="gramEnd"/>
      <w:r>
        <w:tab/>
      </w:r>
      <w:r>
        <w:tab/>
      </w:r>
      <w:r>
        <w:tab/>
      </w:r>
      <w:r>
        <w:tab/>
      </w:r>
      <w:r>
        <w:t>;PRENDE AMBAR_1</w:t>
      </w:r>
    </w:p>
    <w:p w:rsidR="00B32F37" w:rsidRDefault="00B32F37" w:rsidP="00B32F37">
      <w:pPr>
        <w:spacing w:after="0"/>
      </w:pPr>
      <w:r>
        <w:tab/>
      </w:r>
      <w:r>
        <w:tab/>
        <w:t>RCALL DLY2</w:t>
      </w:r>
    </w:p>
    <w:p w:rsidR="00B32F37" w:rsidRDefault="00B32F37" w:rsidP="00B32F37">
      <w:pPr>
        <w:spacing w:after="0"/>
      </w:pPr>
      <w:r>
        <w:tab/>
      </w:r>
      <w:r>
        <w:tab/>
        <w:t>CBI PORTB</w:t>
      </w:r>
      <w:proofErr w:type="gramStart"/>
      <w:r>
        <w:t>,4</w:t>
      </w:r>
      <w:proofErr w:type="gramEnd"/>
      <w:r>
        <w:tab/>
      </w:r>
      <w:r>
        <w:tab/>
      </w:r>
      <w:r>
        <w:tab/>
      </w:r>
      <w:r>
        <w:tab/>
      </w:r>
      <w:r>
        <w:t>;APAGA AMBAR_1</w:t>
      </w:r>
    </w:p>
    <w:p w:rsidR="00B32F37" w:rsidRDefault="00B32F37" w:rsidP="00B32F37">
      <w:pPr>
        <w:spacing w:after="0"/>
      </w:pPr>
      <w:r>
        <w:tab/>
      </w:r>
      <w:r>
        <w:tab/>
        <w:t>SBI PORTB</w:t>
      </w:r>
      <w:proofErr w:type="gramStart"/>
      <w:r>
        <w:t>,2</w:t>
      </w:r>
      <w:proofErr w:type="gramEnd"/>
      <w:r>
        <w:tab/>
      </w:r>
      <w:r>
        <w:tab/>
      </w:r>
      <w:r>
        <w:tab/>
      </w:r>
      <w:r>
        <w:tab/>
      </w:r>
      <w:r>
        <w:t>;PRENDEVERDE_2</w:t>
      </w:r>
    </w:p>
    <w:p w:rsidR="00B32F37" w:rsidRDefault="00B32F37" w:rsidP="00B32F37">
      <w:pPr>
        <w:spacing w:after="0"/>
      </w:pPr>
      <w:r>
        <w:tab/>
      </w:r>
      <w:r>
        <w:tab/>
        <w:t>SBI PORTB</w:t>
      </w:r>
      <w:proofErr w:type="gramStart"/>
      <w:r>
        <w:t>,3</w:t>
      </w:r>
      <w:proofErr w:type="gramEnd"/>
      <w:r>
        <w:tab/>
      </w:r>
      <w:r>
        <w:tab/>
      </w:r>
      <w:r>
        <w:tab/>
      </w:r>
      <w:r>
        <w:tab/>
      </w:r>
      <w:r>
        <w:t>;PREDE ROJO_1</w:t>
      </w:r>
    </w:p>
    <w:p w:rsidR="00B32F37" w:rsidRDefault="00B32F37" w:rsidP="00B32F37">
      <w:pPr>
        <w:spacing w:after="0"/>
      </w:pPr>
      <w:r>
        <w:tab/>
      </w:r>
      <w:r>
        <w:tab/>
        <w:t xml:space="preserve">CBI </w:t>
      </w:r>
      <w:r>
        <w:t>PORTB</w:t>
      </w:r>
      <w:proofErr w:type="gramStart"/>
      <w:r>
        <w:t>,0</w:t>
      </w:r>
      <w:proofErr w:type="gramEnd"/>
      <w:r>
        <w:tab/>
      </w:r>
      <w:r>
        <w:tab/>
      </w:r>
      <w:r>
        <w:tab/>
      </w:r>
      <w:r>
        <w:tab/>
      </w:r>
      <w:r>
        <w:t>;APAGA ROJO_2</w:t>
      </w:r>
    </w:p>
    <w:p w:rsidR="00B32F37" w:rsidRDefault="00B32F37" w:rsidP="00B32F37">
      <w:pPr>
        <w:spacing w:after="0"/>
      </w:pPr>
      <w:r>
        <w:tab/>
      </w:r>
      <w:r>
        <w:tab/>
        <w:t>LDI R22</w:t>
      </w:r>
      <w:proofErr w:type="gramStart"/>
      <w:r>
        <w:t>,$</w:t>
      </w:r>
      <w:proofErr w:type="gramEnd"/>
      <w:r>
        <w:t>C0</w:t>
      </w:r>
    </w:p>
    <w:p w:rsidR="00B32F37" w:rsidRDefault="00B32F37" w:rsidP="00B32F37">
      <w:pPr>
        <w:spacing w:after="0"/>
      </w:pPr>
      <w:r>
        <w:tab/>
      </w:r>
      <w:r>
        <w:tab/>
        <w:t>RCALL DLY1</w:t>
      </w:r>
    </w:p>
    <w:p w:rsidR="00B32F37" w:rsidRDefault="00B32F37" w:rsidP="00B32F37">
      <w:pPr>
        <w:spacing w:after="0"/>
      </w:pPr>
      <w:r>
        <w:tab/>
      </w:r>
      <w:r>
        <w:tab/>
        <w:t>LDI R22</w:t>
      </w:r>
      <w:proofErr w:type="gramStart"/>
      <w:r>
        <w:t>,$</w:t>
      </w:r>
      <w:proofErr w:type="gramEnd"/>
      <w:r>
        <w:t>30</w:t>
      </w:r>
    </w:p>
    <w:p w:rsidR="00B32F37" w:rsidRDefault="00B32F37" w:rsidP="00B32F37">
      <w:pPr>
        <w:spacing w:after="0"/>
      </w:pPr>
      <w:r>
        <w:tab/>
      </w:r>
      <w:r>
        <w:tab/>
        <w:t>CBI PORTB</w:t>
      </w:r>
      <w:proofErr w:type="gramStart"/>
      <w:r>
        <w:t>,2</w:t>
      </w:r>
      <w:proofErr w:type="gramEnd"/>
    </w:p>
    <w:p w:rsidR="00B32F37" w:rsidRDefault="00B32F37" w:rsidP="00B32F37">
      <w:pPr>
        <w:spacing w:after="0"/>
      </w:pPr>
      <w:r>
        <w:tab/>
      </w:r>
      <w:r>
        <w:tab/>
        <w:t>RCALL DLY3</w:t>
      </w:r>
    </w:p>
    <w:p w:rsidR="00B32F37" w:rsidRDefault="00B32F37" w:rsidP="00B32F37">
      <w:pPr>
        <w:spacing w:after="0"/>
      </w:pPr>
      <w:r>
        <w:tab/>
      </w:r>
      <w:r>
        <w:tab/>
        <w:t>SBI PORTB</w:t>
      </w:r>
      <w:proofErr w:type="gramStart"/>
      <w:r>
        <w:t>,2</w:t>
      </w:r>
      <w:proofErr w:type="gramEnd"/>
    </w:p>
    <w:p w:rsidR="00B32F37" w:rsidRDefault="00B32F37" w:rsidP="00B32F37">
      <w:pPr>
        <w:spacing w:after="0"/>
      </w:pPr>
      <w:r>
        <w:tab/>
      </w:r>
      <w:r>
        <w:tab/>
        <w:t>RCALL DLY3</w:t>
      </w:r>
    </w:p>
    <w:p w:rsidR="00B32F37" w:rsidRDefault="00B32F37" w:rsidP="00B32F37">
      <w:pPr>
        <w:spacing w:after="0"/>
      </w:pPr>
      <w:r>
        <w:tab/>
      </w:r>
      <w:r>
        <w:tab/>
        <w:t>CBI PORTB</w:t>
      </w:r>
      <w:proofErr w:type="gramStart"/>
      <w:r>
        <w:t>,2</w:t>
      </w:r>
      <w:proofErr w:type="gramEnd"/>
    </w:p>
    <w:p w:rsidR="00B32F37" w:rsidRDefault="00B32F37" w:rsidP="00B32F37">
      <w:pPr>
        <w:spacing w:after="0"/>
      </w:pPr>
      <w:r>
        <w:tab/>
      </w:r>
      <w:r>
        <w:tab/>
        <w:t>RCALL DLY3</w:t>
      </w:r>
    </w:p>
    <w:p w:rsidR="00B32F37" w:rsidRDefault="00B32F37" w:rsidP="00B32F37">
      <w:pPr>
        <w:spacing w:after="0"/>
      </w:pPr>
      <w:r>
        <w:tab/>
      </w:r>
      <w:r>
        <w:tab/>
        <w:t>SBI PORTB</w:t>
      </w:r>
      <w:proofErr w:type="gramStart"/>
      <w:r>
        <w:t>,2</w:t>
      </w:r>
      <w:proofErr w:type="gramEnd"/>
    </w:p>
    <w:p w:rsidR="00B32F37" w:rsidRDefault="00B32F37" w:rsidP="00B32F37">
      <w:pPr>
        <w:spacing w:after="0"/>
      </w:pPr>
      <w:r>
        <w:tab/>
      </w:r>
      <w:r>
        <w:tab/>
        <w:t>RCALL DLY3</w:t>
      </w:r>
    </w:p>
    <w:p w:rsidR="00B32F37" w:rsidRDefault="00B32F37" w:rsidP="00B32F37">
      <w:pPr>
        <w:spacing w:after="0"/>
      </w:pPr>
      <w:r>
        <w:tab/>
      </w:r>
      <w:r>
        <w:tab/>
        <w:t>CBI PORTB</w:t>
      </w:r>
      <w:proofErr w:type="gramStart"/>
      <w:r>
        <w:t>,2</w:t>
      </w:r>
      <w:proofErr w:type="gramEnd"/>
    </w:p>
    <w:p w:rsidR="00B32F37" w:rsidRDefault="00B32F37" w:rsidP="00B32F37">
      <w:pPr>
        <w:spacing w:after="0"/>
      </w:pPr>
      <w:r>
        <w:tab/>
      </w:r>
      <w:r>
        <w:tab/>
        <w:t>RCALL DLY3</w:t>
      </w:r>
    </w:p>
    <w:p w:rsidR="00B32F37" w:rsidRDefault="00B32F37" w:rsidP="00B32F37">
      <w:pPr>
        <w:spacing w:after="0"/>
      </w:pPr>
      <w:r>
        <w:tab/>
      </w:r>
      <w:r>
        <w:tab/>
        <w:t>SBI PORTB</w:t>
      </w:r>
      <w:proofErr w:type="gramStart"/>
      <w:r>
        <w:t>,2</w:t>
      </w:r>
      <w:proofErr w:type="gramEnd"/>
    </w:p>
    <w:p w:rsidR="00B32F37" w:rsidRDefault="00B32F37" w:rsidP="00B32F37">
      <w:pPr>
        <w:spacing w:after="0"/>
      </w:pPr>
      <w:r>
        <w:tab/>
      </w:r>
      <w:r>
        <w:tab/>
        <w:t>RCALL DLY3</w:t>
      </w:r>
    </w:p>
    <w:p w:rsidR="00B32F37" w:rsidRDefault="00B32F37" w:rsidP="00B32F37">
      <w:pPr>
        <w:spacing w:after="0"/>
      </w:pPr>
      <w:r>
        <w:tab/>
      </w:r>
      <w:r>
        <w:tab/>
        <w:t>CBI PORTB</w:t>
      </w:r>
      <w:proofErr w:type="gramStart"/>
      <w:r>
        <w:t>,2</w:t>
      </w:r>
      <w:proofErr w:type="gramEnd"/>
      <w:r>
        <w:tab/>
      </w:r>
      <w:r>
        <w:tab/>
      </w:r>
      <w:r>
        <w:tab/>
      </w:r>
      <w:r>
        <w:tab/>
      </w:r>
      <w:r>
        <w:t>;APGAGA EL VERDE_2</w:t>
      </w:r>
    </w:p>
    <w:p w:rsidR="00B32F37" w:rsidRDefault="00B32F37" w:rsidP="00B32F37">
      <w:pPr>
        <w:spacing w:after="0"/>
      </w:pPr>
      <w:r>
        <w:tab/>
      </w:r>
      <w:r>
        <w:tab/>
        <w:t>SBI PORTB</w:t>
      </w:r>
      <w:proofErr w:type="gramStart"/>
      <w:r>
        <w:t>,1</w:t>
      </w:r>
      <w:proofErr w:type="gramEnd"/>
      <w:r>
        <w:tab/>
      </w:r>
      <w:r>
        <w:tab/>
      </w:r>
      <w:r>
        <w:tab/>
      </w:r>
      <w:r>
        <w:tab/>
      </w:r>
      <w:r>
        <w:t>;PRENDE AMBAR_2</w:t>
      </w:r>
    </w:p>
    <w:p w:rsidR="00B32F37" w:rsidRDefault="00B32F37" w:rsidP="00B32F37">
      <w:pPr>
        <w:spacing w:after="0"/>
      </w:pPr>
      <w:r>
        <w:tab/>
      </w:r>
      <w:r>
        <w:tab/>
        <w:t>LDI R22</w:t>
      </w:r>
      <w:proofErr w:type="gramStart"/>
      <w:r>
        <w:t>,$</w:t>
      </w:r>
      <w:proofErr w:type="gramEnd"/>
      <w:r>
        <w:t>70</w:t>
      </w:r>
    </w:p>
    <w:p w:rsidR="00B32F37" w:rsidRDefault="00B32F37" w:rsidP="00B32F37">
      <w:pPr>
        <w:spacing w:after="0"/>
      </w:pPr>
      <w:r>
        <w:tab/>
      </w:r>
      <w:r>
        <w:tab/>
        <w:t>RCALL DLY2</w:t>
      </w:r>
    </w:p>
    <w:p w:rsidR="00B32F37" w:rsidRDefault="00B32F37" w:rsidP="00B32F37">
      <w:pPr>
        <w:spacing w:after="0"/>
      </w:pPr>
      <w:r>
        <w:tab/>
      </w:r>
      <w:r>
        <w:tab/>
        <w:t>CBI PORTB</w:t>
      </w:r>
      <w:proofErr w:type="gramStart"/>
      <w:r>
        <w:t>,1</w:t>
      </w:r>
      <w:proofErr w:type="gramEnd"/>
      <w:r>
        <w:tab/>
      </w:r>
      <w:r>
        <w:tab/>
      </w:r>
      <w:r>
        <w:tab/>
      </w:r>
      <w:r>
        <w:tab/>
      </w:r>
      <w:r>
        <w:t>;PAGA AMBAR_2</w:t>
      </w:r>
    </w:p>
    <w:p w:rsidR="00B32F37" w:rsidRDefault="00B32F37" w:rsidP="00B32F37">
      <w:pPr>
        <w:spacing w:after="0"/>
      </w:pPr>
      <w:r>
        <w:tab/>
      </w:r>
      <w:r>
        <w:tab/>
        <w:t>SBI PORTB</w:t>
      </w:r>
      <w:proofErr w:type="gramStart"/>
      <w:r>
        <w:t>,5</w:t>
      </w:r>
      <w:proofErr w:type="gramEnd"/>
      <w:r>
        <w:tab/>
      </w:r>
      <w:r>
        <w:tab/>
      </w:r>
      <w:r>
        <w:tab/>
      </w:r>
      <w:r>
        <w:tab/>
      </w:r>
      <w:r>
        <w:t>;RENDEVERDE_1</w:t>
      </w:r>
    </w:p>
    <w:p w:rsidR="00B32F37" w:rsidRDefault="00B32F37" w:rsidP="00B32F37">
      <w:pPr>
        <w:spacing w:after="0"/>
      </w:pPr>
      <w:r>
        <w:tab/>
      </w:r>
      <w:r>
        <w:tab/>
        <w:t>SBI PORTB</w:t>
      </w:r>
      <w:proofErr w:type="gramStart"/>
      <w:r>
        <w:t>,0</w:t>
      </w:r>
      <w:proofErr w:type="gramEnd"/>
      <w:r>
        <w:tab/>
      </w:r>
      <w:r>
        <w:tab/>
      </w:r>
      <w:r>
        <w:tab/>
      </w:r>
      <w:r>
        <w:tab/>
      </w:r>
      <w:r>
        <w:t>;PREDE ROJO_2</w:t>
      </w:r>
    </w:p>
    <w:p w:rsidR="00B32F37" w:rsidRDefault="00B32F37" w:rsidP="00B32F37">
      <w:pPr>
        <w:spacing w:after="0"/>
      </w:pPr>
      <w:r>
        <w:tab/>
      </w:r>
      <w:r>
        <w:tab/>
        <w:t xml:space="preserve">CBI </w:t>
      </w:r>
      <w:r>
        <w:t>PORTB</w:t>
      </w:r>
      <w:proofErr w:type="gramStart"/>
      <w:r>
        <w:t>,3</w:t>
      </w:r>
      <w:proofErr w:type="gramEnd"/>
      <w:r>
        <w:tab/>
      </w:r>
      <w:r>
        <w:tab/>
      </w:r>
      <w:r>
        <w:tab/>
      </w:r>
      <w:r>
        <w:tab/>
      </w:r>
      <w:r>
        <w:t>;APAGA ROJO_1</w:t>
      </w:r>
    </w:p>
    <w:p w:rsidR="00B32F37" w:rsidRDefault="00B32F37" w:rsidP="00B32F37">
      <w:pPr>
        <w:spacing w:after="0"/>
      </w:pPr>
      <w:r>
        <w:tab/>
      </w:r>
      <w:r>
        <w:tab/>
        <w:t>RJMP LOOP</w:t>
      </w:r>
      <w:r>
        <w:tab/>
      </w:r>
      <w:r>
        <w:tab/>
      </w:r>
      <w:r>
        <w:tab/>
      </w:r>
      <w:r>
        <w:tab/>
      </w:r>
      <w:proofErr w:type="gramStart"/>
      <w:r>
        <w:t>;Salto</w:t>
      </w:r>
      <w:proofErr w:type="gramEnd"/>
      <w:r>
        <w:t xml:space="preserve"> relativo al LOOP   </w:t>
      </w:r>
      <w:r>
        <w:tab/>
        <w:t xml:space="preserve">    </w:t>
      </w:r>
    </w:p>
    <w:p w:rsidR="00B32F37" w:rsidRDefault="00B32F37" w:rsidP="00B32F37">
      <w:pPr>
        <w:spacing w:after="0"/>
      </w:pPr>
    </w:p>
    <w:p w:rsidR="00B32F37" w:rsidRDefault="00B32F37" w:rsidP="00B32F37">
      <w:pPr>
        <w:spacing w:after="0"/>
      </w:pPr>
      <w:r>
        <w:t>DLY1:</w:t>
      </w:r>
      <w:r>
        <w:tab/>
      </w:r>
      <w:r>
        <w:tab/>
        <w:t>DEC R20</w:t>
      </w:r>
      <w:r>
        <w:tab/>
      </w:r>
      <w:r>
        <w:tab/>
      </w:r>
      <w:r>
        <w:tab/>
      </w:r>
      <w:r>
        <w:tab/>
      </w:r>
      <w:proofErr w:type="gramStart"/>
      <w:r>
        <w:t>;</w:t>
      </w:r>
      <w:proofErr w:type="spellStart"/>
      <w:r>
        <w:t>Decrementa</w:t>
      </w:r>
      <w:proofErr w:type="spellEnd"/>
      <w:proofErr w:type="gramEnd"/>
      <w:r>
        <w:t xml:space="preserve"> en uno el registro</w:t>
      </w:r>
    </w:p>
    <w:p w:rsidR="00B32F37" w:rsidRDefault="00B32F37" w:rsidP="00B32F37">
      <w:pPr>
        <w:spacing w:after="0"/>
      </w:pPr>
      <w:r>
        <w:tab/>
      </w:r>
      <w:r>
        <w:tab/>
      </w:r>
      <w:r>
        <w:t>BRNE DLY1</w:t>
      </w:r>
    </w:p>
    <w:p w:rsidR="00B32F37" w:rsidRDefault="00B32F37" w:rsidP="00B32F37">
      <w:pPr>
        <w:spacing w:after="0"/>
      </w:pPr>
      <w:r>
        <w:tab/>
      </w:r>
      <w:r>
        <w:tab/>
        <w:t>DEC R21</w:t>
      </w:r>
    </w:p>
    <w:p w:rsidR="00B32F37" w:rsidRDefault="00B32F37" w:rsidP="00B32F37">
      <w:pPr>
        <w:spacing w:after="0"/>
      </w:pPr>
      <w:r>
        <w:tab/>
      </w:r>
      <w:r>
        <w:tab/>
        <w:t>BRNE DLY1</w:t>
      </w:r>
    </w:p>
    <w:p w:rsidR="00B32F37" w:rsidRDefault="00B32F37" w:rsidP="00B32F37">
      <w:pPr>
        <w:spacing w:after="0"/>
      </w:pPr>
      <w:r>
        <w:tab/>
      </w:r>
      <w:r>
        <w:tab/>
        <w:t>DEC R22</w:t>
      </w:r>
    </w:p>
    <w:p w:rsidR="00B32F37" w:rsidRDefault="00B32F37" w:rsidP="00B32F37">
      <w:pPr>
        <w:spacing w:after="0"/>
      </w:pPr>
      <w:r>
        <w:tab/>
      </w:r>
      <w:r>
        <w:tab/>
      </w:r>
      <w:proofErr w:type="gramStart"/>
      <w:r>
        <w:t>;LDI</w:t>
      </w:r>
      <w:proofErr w:type="gramEnd"/>
      <w:r>
        <w:t xml:space="preserve"> R21,$F0 </w:t>
      </w:r>
    </w:p>
    <w:p w:rsidR="00B32F37" w:rsidRDefault="00B32F37" w:rsidP="00B32F37">
      <w:pPr>
        <w:spacing w:after="0"/>
      </w:pPr>
      <w:r>
        <w:tab/>
      </w:r>
      <w:r>
        <w:tab/>
        <w:t>BRNE DLY1</w:t>
      </w:r>
    </w:p>
    <w:p w:rsidR="00B32F37" w:rsidRDefault="00B32F37" w:rsidP="00B32F37">
      <w:pPr>
        <w:spacing w:after="0"/>
      </w:pPr>
      <w:r>
        <w:tab/>
      </w:r>
      <w:r>
        <w:tab/>
        <w:t>LDI R22</w:t>
      </w:r>
      <w:proofErr w:type="gramStart"/>
      <w:r>
        <w:t>,$</w:t>
      </w:r>
      <w:proofErr w:type="gramEnd"/>
      <w:r>
        <w:t>C0</w:t>
      </w:r>
      <w:r>
        <w:tab/>
      </w:r>
      <w:r>
        <w:tab/>
      </w:r>
      <w:r>
        <w:tab/>
      </w:r>
      <w:r>
        <w:tab/>
        <w:t>;retardo largo</w:t>
      </w:r>
      <w:r>
        <w:tab/>
      </w:r>
      <w:r>
        <w:tab/>
      </w:r>
      <w:r>
        <w:tab/>
      </w:r>
      <w:r>
        <w:tab/>
      </w:r>
    </w:p>
    <w:p w:rsidR="00B32F37" w:rsidRDefault="00B32F37" w:rsidP="00B32F37">
      <w:pPr>
        <w:spacing w:after="0"/>
      </w:pPr>
      <w:r>
        <w:tab/>
      </w:r>
      <w:r>
        <w:tab/>
      </w:r>
      <w:proofErr w:type="spellStart"/>
      <w:proofErr w:type="gramStart"/>
      <w:r>
        <w:t>ret</w:t>
      </w:r>
      <w:proofErr w:type="spellEnd"/>
      <w:proofErr w:type="gramEnd"/>
    </w:p>
    <w:p w:rsidR="00B32F37" w:rsidRDefault="00B32F37" w:rsidP="00B32F37">
      <w:pPr>
        <w:spacing w:after="0"/>
      </w:pPr>
    </w:p>
    <w:p w:rsidR="00B32F37" w:rsidRDefault="00B32F37" w:rsidP="00B32F37">
      <w:pPr>
        <w:spacing w:after="0"/>
      </w:pPr>
      <w:r>
        <w:t>DLY2:</w:t>
      </w:r>
      <w:r>
        <w:tab/>
      </w:r>
      <w:r>
        <w:tab/>
        <w:t>DEC R20</w:t>
      </w:r>
    </w:p>
    <w:p w:rsidR="00B32F37" w:rsidRDefault="00B32F37" w:rsidP="00B32F37">
      <w:pPr>
        <w:spacing w:after="0"/>
      </w:pPr>
      <w:r>
        <w:tab/>
      </w:r>
      <w:r>
        <w:tab/>
        <w:t>BRNE DLY2</w:t>
      </w:r>
    </w:p>
    <w:p w:rsidR="00B32F37" w:rsidRDefault="00B32F37" w:rsidP="00B32F37">
      <w:pPr>
        <w:spacing w:after="0"/>
      </w:pPr>
      <w:r>
        <w:tab/>
      </w:r>
      <w:r>
        <w:tab/>
        <w:t>DEC R21</w:t>
      </w:r>
    </w:p>
    <w:p w:rsidR="00B32F37" w:rsidRDefault="00B32F37" w:rsidP="00B32F37">
      <w:pPr>
        <w:spacing w:after="0"/>
      </w:pPr>
      <w:r>
        <w:lastRenderedPageBreak/>
        <w:tab/>
      </w:r>
      <w:r>
        <w:tab/>
        <w:t>BRNE DLY2</w:t>
      </w:r>
    </w:p>
    <w:p w:rsidR="00B32F37" w:rsidRDefault="00B32F37" w:rsidP="00B32F37">
      <w:pPr>
        <w:spacing w:after="0"/>
      </w:pPr>
      <w:r>
        <w:tab/>
      </w:r>
      <w:r>
        <w:tab/>
        <w:t>DEC R22</w:t>
      </w:r>
    </w:p>
    <w:p w:rsidR="00B32F37" w:rsidRDefault="00B32F37" w:rsidP="00B32F37">
      <w:pPr>
        <w:spacing w:after="0"/>
      </w:pPr>
      <w:r>
        <w:tab/>
      </w:r>
      <w:r>
        <w:tab/>
      </w:r>
      <w:proofErr w:type="gramStart"/>
      <w:r>
        <w:t>;LDI</w:t>
      </w:r>
      <w:proofErr w:type="gramEnd"/>
      <w:r>
        <w:t xml:space="preserve"> R21,$90 </w:t>
      </w:r>
      <w:r>
        <w:tab/>
      </w:r>
      <w:r>
        <w:tab/>
      </w:r>
      <w:r>
        <w:tab/>
      </w:r>
      <w:r>
        <w:tab/>
      </w:r>
      <w:r>
        <w:t>;RETARDO MEDIO</w:t>
      </w:r>
    </w:p>
    <w:p w:rsidR="00B32F37" w:rsidRDefault="00B32F37" w:rsidP="00B32F37">
      <w:pPr>
        <w:spacing w:after="0"/>
      </w:pPr>
      <w:r>
        <w:tab/>
      </w:r>
      <w:r>
        <w:tab/>
      </w:r>
      <w:r>
        <w:t>BRNE DLY2</w:t>
      </w:r>
    </w:p>
    <w:p w:rsidR="00B32F37" w:rsidRDefault="00B32F37" w:rsidP="00B32F37">
      <w:pPr>
        <w:spacing w:after="0"/>
      </w:pPr>
      <w:r>
        <w:tab/>
      </w:r>
      <w:r>
        <w:tab/>
        <w:t>LDI R22</w:t>
      </w:r>
      <w:proofErr w:type="gramStart"/>
      <w:r>
        <w:t>,$</w:t>
      </w:r>
      <w:proofErr w:type="gramEnd"/>
      <w:r>
        <w:t>70</w:t>
      </w:r>
      <w:r>
        <w:tab/>
      </w:r>
      <w:r>
        <w:tab/>
      </w:r>
      <w:r>
        <w:tab/>
      </w:r>
      <w:r>
        <w:tab/>
      </w:r>
      <w:r>
        <w:tab/>
      </w:r>
      <w:r>
        <w:tab/>
      </w:r>
      <w:r>
        <w:tab/>
      </w:r>
      <w:r>
        <w:tab/>
      </w:r>
      <w:r>
        <w:tab/>
      </w:r>
    </w:p>
    <w:p w:rsidR="00B32F37" w:rsidRDefault="00B32F37" w:rsidP="00B32F37">
      <w:pPr>
        <w:spacing w:after="0"/>
      </w:pPr>
      <w:r>
        <w:tab/>
      </w:r>
      <w:r>
        <w:tab/>
      </w:r>
      <w:proofErr w:type="spellStart"/>
      <w:proofErr w:type="gramStart"/>
      <w:r>
        <w:t>ret</w:t>
      </w:r>
      <w:proofErr w:type="spellEnd"/>
      <w:proofErr w:type="gramEnd"/>
    </w:p>
    <w:p w:rsidR="00B32F37" w:rsidRDefault="00B32F37" w:rsidP="00B32F37">
      <w:pPr>
        <w:spacing w:after="0"/>
      </w:pPr>
    </w:p>
    <w:p w:rsidR="00B32F37" w:rsidRDefault="00B32F37" w:rsidP="00B32F37">
      <w:pPr>
        <w:spacing w:after="0"/>
      </w:pPr>
      <w:r>
        <w:t>DLY3:</w:t>
      </w:r>
      <w:r>
        <w:tab/>
      </w:r>
      <w:r>
        <w:tab/>
        <w:t>DEC R20</w:t>
      </w:r>
    </w:p>
    <w:p w:rsidR="00B32F37" w:rsidRDefault="00B32F37" w:rsidP="00B32F37">
      <w:pPr>
        <w:spacing w:after="0"/>
      </w:pPr>
      <w:r>
        <w:tab/>
      </w:r>
      <w:r>
        <w:tab/>
      </w:r>
      <w:r>
        <w:t>B</w:t>
      </w:r>
      <w:r>
        <w:t>RNE DLY3</w:t>
      </w:r>
      <w:r>
        <w:tab/>
      </w:r>
    </w:p>
    <w:p w:rsidR="00B32F37" w:rsidRDefault="00B32F37" w:rsidP="00B32F37">
      <w:pPr>
        <w:spacing w:after="0"/>
      </w:pPr>
      <w:r>
        <w:tab/>
      </w:r>
      <w:r>
        <w:tab/>
        <w:t>DEC R21</w:t>
      </w:r>
    </w:p>
    <w:p w:rsidR="00B32F37" w:rsidRDefault="00B32F37" w:rsidP="00B32F37">
      <w:pPr>
        <w:spacing w:after="0"/>
      </w:pPr>
      <w:r>
        <w:tab/>
      </w:r>
      <w:r>
        <w:tab/>
        <w:t>BRNE DLY3</w:t>
      </w:r>
    </w:p>
    <w:p w:rsidR="00B32F37" w:rsidRDefault="00B32F37" w:rsidP="00B32F37">
      <w:pPr>
        <w:spacing w:after="0"/>
      </w:pPr>
      <w:r>
        <w:tab/>
      </w:r>
      <w:r>
        <w:tab/>
        <w:t>DEC R22</w:t>
      </w:r>
    </w:p>
    <w:p w:rsidR="00B32F37" w:rsidRDefault="00B32F37" w:rsidP="00B32F37">
      <w:pPr>
        <w:spacing w:after="0"/>
      </w:pPr>
      <w:r>
        <w:tab/>
      </w:r>
      <w:r>
        <w:tab/>
      </w:r>
      <w:proofErr w:type="gramStart"/>
      <w:r>
        <w:t>;LDI</w:t>
      </w:r>
      <w:proofErr w:type="gramEnd"/>
      <w:r>
        <w:t xml:space="preserve"> R21,$50</w:t>
      </w:r>
    </w:p>
    <w:p w:rsidR="00B32F37" w:rsidRDefault="00B32F37" w:rsidP="00B32F37">
      <w:pPr>
        <w:spacing w:after="0"/>
      </w:pPr>
      <w:r>
        <w:tab/>
      </w:r>
      <w:r>
        <w:tab/>
        <w:t>BRNE DLY3</w:t>
      </w:r>
    </w:p>
    <w:p w:rsidR="00852BE3" w:rsidRPr="00852BE3" w:rsidRDefault="00B32F37" w:rsidP="00B32F37">
      <w:pPr>
        <w:spacing w:after="0"/>
      </w:pPr>
      <w:r>
        <w:tab/>
      </w:r>
      <w:r>
        <w:tab/>
        <w:t>LDI R22</w:t>
      </w:r>
      <w:proofErr w:type="gramStart"/>
      <w:r>
        <w:t>,$</w:t>
      </w:r>
      <w:proofErr w:type="gramEnd"/>
      <w:r>
        <w:t>30</w:t>
      </w:r>
      <w:r>
        <w:tab/>
      </w:r>
      <w:r>
        <w:tab/>
      </w:r>
      <w:r>
        <w:tab/>
      </w:r>
      <w:r>
        <w:tab/>
        <w:t xml:space="preserve">;retardo </w:t>
      </w:r>
      <w:proofErr w:type="spellStart"/>
      <w:r>
        <w:t>cort</w:t>
      </w:r>
      <w:proofErr w:type="spellEnd"/>
      <w:r>
        <w:tab/>
      </w:r>
      <w:r>
        <w:tab/>
      </w:r>
      <w:r>
        <w:tab/>
      </w:r>
      <w:r>
        <w:tab/>
      </w:r>
      <w:r>
        <w:tab/>
      </w:r>
      <w:r>
        <w:tab/>
      </w:r>
      <w:proofErr w:type="spellStart"/>
      <w:r>
        <w:t>ret</w:t>
      </w:r>
      <w:proofErr w:type="spellEnd"/>
    </w:p>
    <w:p w:rsidR="000B1EF6" w:rsidRDefault="000B1EF6" w:rsidP="000B1EF6">
      <w:pPr>
        <w:pStyle w:val="Ttulo1"/>
      </w:pPr>
      <w:bookmarkStart w:id="9" w:name="_Toc413191908"/>
      <w:r>
        <w:t>Conclusión</w:t>
      </w:r>
      <w:bookmarkEnd w:id="9"/>
    </w:p>
    <w:p w:rsidR="000932A1" w:rsidRDefault="000932A1" w:rsidP="000932A1"/>
    <w:p w:rsidR="00961C81" w:rsidRPr="000932A1" w:rsidRDefault="00E608CB" w:rsidP="00E608CB">
      <w:r w:rsidRPr="00E608CB">
        <w:t xml:space="preserve">Aprendimos </w:t>
      </w:r>
      <w:r w:rsidR="008B01B2">
        <w:t xml:space="preserve">a implementar varios retardos para hacer que funcionaran dos semáforos sincronizados </w:t>
      </w:r>
      <w:r w:rsidRPr="00E608CB">
        <w:t xml:space="preserve"> y también </w:t>
      </w:r>
      <w:r w:rsidR="008B01B2">
        <w:t xml:space="preserve">aprendimos </w:t>
      </w:r>
      <w:r w:rsidRPr="00E608CB">
        <w:t>el funcionamiento de las operaciones básicas internamente en el micro atmega8535</w:t>
      </w:r>
    </w:p>
    <w:sectPr w:rsidR="00961C81" w:rsidRPr="000932A1" w:rsidSect="00D71E17">
      <w:footerReference w:type="default" r:id="rId19"/>
      <w:pgSz w:w="12240" w:h="15840"/>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1E9" w:rsidRDefault="005C41E9">
      <w:pPr>
        <w:spacing w:after="0" w:line="240" w:lineRule="auto"/>
      </w:pPr>
      <w:r>
        <w:separator/>
      </w:r>
    </w:p>
  </w:endnote>
  <w:endnote w:type="continuationSeparator" w:id="0">
    <w:p w:rsidR="005C41E9" w:rsidRDefault="005C4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Content>
      <w:p w:rsidR="00DD7743" w:rsidRDefault="00DD7743">
        <w:pPr>
          <w:pStyle w:val="Piedepgina"/>
          <w:jc w:val="right"/>
        </w:pPr>
        <w:r>
          <w:fldChar w:fldCharType="begin"/>
        </w:r>
        <w:r>
          <w:instrText>PAGE   \* MERGEFORMAT</w:instrText>
        </w:r>
        <w:r>
          <w:fldChar w:fldCharType="separate"/>
        </w:r>
        <w:r w:rsidR="00BA36AD" w:rsidRPr="00BA36AD">
          <w:rPr>
            <w:noProof/>
            <w:lang w:val="es-ES"/>
          </w:rPr>
          <w:t>7</w:t>
        </w:r>
        <w:r>
          <w:fldChar w:fldCharType="end"/>
        </w:r>
      </w:p>
    </w:sdtContent>
  </w:sdt>
  <w:p w:rsidR="00DD7743" w:rsidRDefault="00DD77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1E9" w:rsidRDefault="005C41E9">
      <w:pPr>
        <w:spacing w:after="0" w:line="240" w:lineRule="auto"/>
      </w:pPr>
      <w:r>
        <w:separator/>
      </w:r>
    </w:p>
  </w:footnote>
  <w:footnote w:type="continuationSeparator" w:id="0">
    <w:p w:rsidR="005C41E9" w:rsidRDefault="005C41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CF6C17"/>
    <w:multiLevelType w:val="hybridMultilevel"/>
    <w:tmpl w:val="1C241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A4E7986"/>
    <w:multiLevelType w:val="hybridMultilevel"/>
    <w:tmpl w:val="9A82F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6824983"/>
    <w:multiLevelType w:val="hybridMultilevel"/>
    <w:tmpl w:val="D5DE6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61E78"/>
    <w:rsid w:val="00075935"/>
    <w:rsid w:val="000932A1"/>
    <w:rsid w:val="000B1EF6"/>
    <w:rsid w:val="001B3B38"/>
    <w:rsid w:val="001F1C6D"/>
    <w:rsid w:val="0029280A"/>
    <w:rsid w:val="00334561"/>
    <w:rsid w:val="005552A2"/>
    <w:rsid w:val="005969C8"/>
    <w:rsid w:val="005A1420"/>
    <w:rsid w:val="005C41E9"/>
    <w:rsid w:val="00852BE3"/>
    <w:rsid w:val="008B01B2"/>
    <w:rsid w:val="00911BD7"/>
    <w:rsid w:val="00961C81"/>
    <w:rsid w:val="00986528"/>
    <w:rsid w:val="00A855BF"/>
    <w:rsid w:val="00B32F37"/>
    <w:rsid w:val="00B35293"/>
    <w:rsid w:val="00B61908"/>
    <w:rsid w:val="00BA36AD"/>
    <w:rsid w:val="00CD552C"/>
    <w:rsid w:val="00CE5945"/>
    <w:rsid w:val="00D71E17"/>
    <w:rsid w:val="00DD7743"/>
    <w:rsid w:val="00E608CB"/>
    <w:rsid w:val="00F740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32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 w:type="character" w:customStyle="1" w:styleId="Ttulo3Car">
    <w:name w:val="Título 3 Car"/>
    <w:basedOn w:val="Fuentedeprrafopredeter"/>
    <w:link w:val="Ttulo3"/>
    <w:uiPriority w:val="9"/>
    <w:rsid w:val="00B32F3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A36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49116">
      <w:bodyDiv w:val="1"/>
      <w:marLeft w:val="0"/>
      <w:marRight w:val="0"/>
      <w:marTop w:val="0"/>
      <w:marBottom w:val="0"/>
      <w:divBdr>
        <w:top w:val="none" w:sz="0" w:space="0" w:color="auto"/>
        <w:left w:val="none" w:sz="0" w:space="0" w:color="auto"/>
        <w:bottom w:val="none" w:sz="0" w:space="0" w:color="auto"/>
        <w:right w:val="none" w:sz="0" w:space="0" w:color="auto"/>
      </w:divBdr>
      <w:divsChild>
        <w:div w:id="1143541752">
          <w:marLeft w:val="0"/>
          <w:marRight w:val="0"/>
          <w:marTop w:val="0"/>
          <w:marBottom w:val="0"/>
          <w:divBdr>
            <w:top w:val="none" w:sz="0" w:space="0" w:color="auto"/>
            <w:left w:val="none" w:sz="0" w:space="0" w:color="auto"/>
            <w:bottom w:val="none" w:sz="0" w:space="0" w:color="auto"/>
            <w:right w:val="none" w:sz="0" w:space="0" w:color="auto"/>
          </w:divBdr>
          <w:divsChild>
            <w:div w:id="1922987788">
              <w:marLeft w:val="0"/>
              <w:marRight w:val="0"/>
              <w:marTop w:val="0"/>
              <w:marBottom w:val="0"/>
              <w:divBdr>
                <w:top w:val="none" w:sz="0" w:space="0" w:color="auto"/>
                <w:left w:val="none" w:sz="0" w:space="0" w:color="auto"/>
                <w:bottom w:val="none" w:sz="0" w:space="0" w:color="auto"/>
                <w:right w:val="none" w:sz="0" w:space="0" w:color="auto"/>
              </w:divBdr>
              <w:divsChild>
                <w:div w:id="647561916">
                  <w:marLeft w:val="-300"/>
                  <w:marRight w:val="0"/>
                  <w:marTop w:val="0"/>
                  <w:marBottom w:val="0"/>
                  <w:divBdr>
                    <w:top w:val="none" w:sz="0" w:space="0" w:color="auto"/>
                    <w:left w:val="none" w:sz="0" w:space="0" w:color="auto"/>
                    <w:bottom w:val="none" w:sz="0" w:space="0" w:color="auto"/>
                    <w:right w:val="none" w:sz="0" w:space="0" w:color="auto"/>
                  </w:divBdr>
                  <w:divsChild>
                    <w:div w:id="717360146">
                      <w:marLeft w:val="0"/>
                      <w:marRight w:val="0"/>
                      <w:marTop w:val="0"/>
                      <w:marBottom w:val="0"/>
                      <w:divBdr>
                        <w:top w:val="none" w:sz="0" w:space="0" w:color="auto"/>
                        <w:left w:val="none" w:sz="0" w:space="0" w:color="auto"/>
                        <w:bottom w:val="none" w:sz="0" w:space="0" w:color="auto"/>
                        <w:right w:val="none" w:sz="0" w:space="0" w:color="auto"/>
                      </w:divBdr>
                      <w:divsChild>
                        <w:div w:id="1448618798">
                          <w:marLeft w:val="0"/>
                          <w:marRight w:val="0"/>
                          <w:marTop w:val="0"/>
                          <w:marBottom w:val="225"/>
                          <w:divBdr>
                            <w:top w:val="single" w:sz="6" w:space="4" w:color="CCCCCC"/>
                            <w:left w:val="single" w:sz="6" w:space="11" w:color="CCCCCC"/>
                            <w:bottom w:val="single" w:sz="6" w:space="11" w:color="CCCCCC"/>
                            <w:right w:val="single" w:sz="6" w:space="11" w:color="CCCCCC"/>
                          </w:divBdr>
                          <w:divsChild>
                            <w:div w:id="85812650">
                              <w:marLeft w:val="-225"/>
                              <w:marRight w:val="-225"/>
                              <w:marTop w:val="0"/>
                              <w:marBottom w:val="0"/>
                              <w:divBdr>
                                <w:top w:val="none" w:sz="0" w:space="0" w:color="auto"/>
                                <w:left w:val="none" w:sz="0" w:space="0" w:color="auto"/>
                                <w:bottom w:val="none" w:sz="0" w:space="0" w:color="auto"/>
                                <w:right w:val="none" w:sz="0" w:space="0" w:color="auto"/>
                              </w:divBdr>
                              <w:divsChild>
                                <w:div w:id="12187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ommons.wikimedia.org/wiki/File:Traffic_lights_4_states.sv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commons.wikimedia.org/wiki/File:Traffic_lights_3_states.svg" TargetMode="Externa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2D2C30"/>
    <w:rsid w:val="008A79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555D1-F21A-447C-888F-49A025E23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852</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Practica 5 Multiplicador “</vt:lpstr>
    </vt:vector>
  </TitlesOfParts>
  <Company>Instituto Politécnico Nacional</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6 Semáforo “</dc:title>
  <dc:subject/>
  <dc:creator>Eduardo n.n</dc:creator>
  <cp:keywords/>
  <dc:description/>
  <cp:lastModifiedBy>Eduardo n.n</cp:lastModifiedBy>
  <cp:revision>3</cp:revision>
  <cp:lastPrinted>2015-03-04T06:09:00Z</cp:lastPrinted>
  <dcterms:created xsi:type="dcterms:W3CDTF">2015-03-04T06:22:00Z</dcterms:created>
  <dcterms:modified xsi:type="dcterms:W3CDTF">2015-03-04T06:22:00Z</dcterms:modified>
</cp:coreProperties>
</file>