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674C2EC6" w:rsidR="00CB7B12" w:rsidRPr="00D2043C" w:rsidRDefault="00CE46DC" w:rsidP="003E1527">
      <w:pPr>
        <w:spacing w:after="0" w:line="480" w:lineRule="auto"/>
        <w:rPr>
          <w:rFonts w:cs="Times New Roman"/>
          <w:szCs w:val="24"/>
        </w:rPr>
      </w:pPr>
      <w:r w:rsidRPr="00D2043C">
        <w:rPr>
          <w:rFonts w:cs="Times New Roman"/>
          <w:b/>
          <w:szCs w:val="24"/>
        </w:rPr>
        <w:t xml:space="preserve">Title: </w:t>
      </w:r>
      <w:proofErr w:type="spellStart"/>
      <w:r w:rsidR="0036040A">
        <w:rPr>
          <w:rFonts w:cs="Times New Roman"/>
          <w:szCs w:val="24"/>
        </w:rPr>
        <w:t>Marxan</w:t>
      </w:r>
      <w:proofErr w:type="spellEnd"/>
      <w:r w:rsidR="0036040A">
        <w:rPr>
          <w:rFonts w:cs="Times New Roman"/>
          <w:szCs w:val="24"/>
        </w:rPr>
        <w:t xml:space="preserve"> vs ILP</w:t>
      </w:r>
      <w:r w:rsidR="00004E35" w:rsidRPr="00D2043C">
        <w:rPr>
          <w:rFonts w:cs="Times New Roman"/>
          <w:szCs w:val="24"/>
        </w:rPr>
        <w:t xml:space="preserve"> </w:t>
      </w:r>
    </w:p>
    <w:p w14:paraId="767DCC21" w14:textId="77777777" w:rsidR="001350BC" w:rsidRPr="00D2043C" w:rsidRDefault="001350BC" w:rsidP="005231FA">
      <w:pPr>
        <w:spacing w:after="0" w:line="480" w:lineRule="auto"/>
        <w:rPr>
          <w:rFonts w:cs="Times New Roman"/>
          <w:b/>
          <w:szCs w:val="24"/>
        </w:rPr>
      </w:pPr>
    </w:p>
    <w:p w14:paraId="66BC01AE" w14:textId="3A3CBC20" w:rsidR="00D951A6" w:rsidRPr="00D2043C" w:rsidRDefault="00C03A6E" w:rsidP="002D320C">
      <w:pPr>
        <w:pStyle w:val="Body"/>
        <w:spacing w:after="0" w:line="480" w:lineRule="auto"/>
        <w:rPr>
          <w:rFonts w:cs="Times New Roman"/>
        </w:rPr>
      </w:pPr>
      <w:r w:rsidRPr="00D2043C">
        <w:rPr>
          <w:rFonts w:cs="Times New Roman"/>
          <w:b/>
        </w:rPr>
        <w:t>Authors:</w:t>
      </w:r>
      <w:r w:rsidRPr="00D2043C">
        <w:rPr>
          <w:rFonts w:cs="Times New Roman"/>
        </w:rPr>
        <w:t xml:space="preserve"> </w:t>
      </w:r>
      <w:r w:rsidR="00D951A6" w:rsidRPr="00D2043C">
        <w:rPr>
          <w:rFonts w:cs="Times New Roman"/>
        </w:rPr>
        <w:t xml:space="preserve">Schuster </w:t>
      </w:r>
      <w:proofErr w:type="spellStart"/>
      <w:proofErr w:type="gramStart"/>
      <w:r w:rsidR="00D951A6" w:rsidRPr="00D2043C">
        <w:rPr>
          <w:rFonts w:cs="Times New Roman"/>
        </w:rPr>
        <w:t>R.</w:t>
      </w:r>
      <w:r w:rsidR="00D951A6" w:rsidRPr="00D2043C">
        <w:rPr>
          <w:rFonts w:cs="Times New Roman"/>
          <w:vertAlign w:val="superscript"/>
        </w:rPr>
        <w:t>a,b</w:t>
      </w:r>
      <w:proofErr w:type="spellEnd"/>
      <w:proofErr w:type="gramEnd"/>
      <w:r w:rsidR="007C4FBD" w:rsidRPr="00D2043C">
        <w:rPr>
          <w:rFonts w:cs="Times New Roman"/>
          <w:vertAlign w:val="superscript"/>
        </w:rPr>
        <w:t>,*</w:t>
      </w:r>
      <w:r w:rsidR="00D951A6"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206D43" w:rsidRPr="00D2043C">
        <w:rPr>
          <w:rFonts w:cs="Times New Roman"/>
          <w:vertAlign w:val="superscript"/>
        </w:rPr>
        <w:t>c</w:t>
      </w:r>
      <w:proofErr w:type="spellEnd"/>
      <w:r w:rsidR="00206D43" w:rsidRPr="00D2043C">
        <w:rPr>
          <w:rFonts w:cs="Times New Roman"/>
        </w:rPr>
        <w:t>,</w:t>
      </w:r>
      <w:r w:rsidR="004D381A" w:rsidRPr="00D2043C">
        <w:rPr>
          <w:rFonts w:cs="Times New Roman"/>
        </w:rPr>
        <w:t>,</w:t>
      </w:r>
      <w:r w:rsidR="00A53BB9" w:rsidRPr="00D2043C">
        <w:rPr>
          <w:rFonts w:cs="Times New Roman"/>
        </w:rPr>
        <w:t xml:space="preserve"> </w:t>
      </w:r>
      <w:r w:rsidR="00474EA9" w:rsidRPr="00D2043C">
        <w:rPr>
          <w:rFonts w:cs="Times New Roman"/>
        </w:rPr>
        <w:t xml:space="preserve">Jeffrey O. </w:t>
      </w:r>
      <w:proofErr w:type="spellStart"/>
      <w:r w:rsidR="00474EA9" w:rsidRPr="00D2043C">
        <w:rPr>
          <w:rFonts w:cs="Times New Roman"/>
        </w:rPr>
        <w:t>Hanson</w:t>
      </w:r>
      <w:r w:rsidR="00474EA9" w:rsidRPr="00D2043C">
        <w:rPr>
          <w:rFonts w:cs="Times New Roman"/>
          <w:vertAlign w:val="superscript"/>
        </w:rPr>
        <w:t>d</w:t>
      </w:r>
      <w:proofErr w:type="spellEnd"/>
      <w:r w:rsidR="00474EA9" w:rsidRPr="00D2043C">
        <w:rPr>
          <w:rFonts w:cs="Times New Roman"/>
        </w:rPr>
        <w:t xml:space="preserve">, </w:t>
      </w:r>
      <w:r w:rsidR="00A53BB9" w:rsidRPr="00D2043C">
        <w:rPr>
          <w:rFonts w:cs="Times New Roman"/>
        </w:rPr>
        <w:t>Bennett, J. R</w:t>
      </w:r>
      <w:r w:rsidR="00A53BB9" w:rsidRPr="00D2043C">
        <w:rPr>
          <w:rFonts w:cs="Times New Roman"/>
          <w:vertAlign w:val="superscript"/>
        </w:rPr>
        <w:t>a</w:t>
      </w:r>
      <w:r w:rsidR="00362517" w:rsidRPr="00D2043C">
        <w:rPr>
          <w:rFonts w:cs="Times New Roman"/>
        </w:rPr>
        <w:t xml:space="preserve"> </w:t>
      </w:r>
    </w:p>
    <w:p w14:paraId="5599627A" w14:textId="77777777" w:rsidR="00D951A6" w:rsidRPr="00D2043C" w:rsidRDefault="00D951A6">
      <w:pPr>
        <w:pStyle w:val="Body"/>
        <w:spacing w:after="0" w:line="480" w:lineRule="auto"/>
        <w:rPr>
          <w:rFonts w:cs="Times New Roman"/>
        </w:rPr>
      </w:pPr>
    </w:p>
    <w:p w14:paraId="7863BC3B" w14:textId="0E52A937"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 xml:space="preserve">Department of Biology, 1125 Colonel </w:t>
      </w:r>
      <w:proofErr w:type="gramStart"/>
      <w:r w:rsidR="004265B8" w:rsidRPr="00D2043C">
        <w:rPr>
          <w:rFonts w:cs="Times New Roman"/>
          <w:lang w:val="en-CA"/>
        </w:rPr>
        <w:t>By</w:t>
      </w:r>
      <w:proofErr w:type="gramEnd"/>
      <w:r w:rsidR="004265B8" w:rsidRPr="00D2043C">
        <w:rPr>
          <w:rFonts w:cs="Times New Roman"/>
          <w:lang w:val="en-CA"/>
        </w:rPr>
        <w:t xml:space="preserve">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09F367FB"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7A1777A7" w14:textId="1013683E" w:rsidR="005A2082" w:rsidRPr="00D2043C" w:rsidRDefault="005A2082" w:rsidP="005A2082">
      <w:pPr>
        <w:spacing w:line="480" w:lineRule="auto"/>
        <w:rPr>
          <w:rFonts w:cs="Times New Roman"/>
          <w:szCs w:val="24"/>
        </w:rPr>
      </w:pPr>
      <w:r w:rsidRPr="00D2043C">
        <w:rPr>
          <w:rFonts w:cs="Times New Roman"/>
          <w:szCs w:val="24"/>
          <w:vertAlign w:val="superscript"/>
        </w:rPr>
        <w:t xml:space="preserve">c </w:t>
      </w:r>
      <w:r w:rsidRPr="00D2043C">
        <w:rPr>
          <w:rFonts w:cs="Times New Roman"/>
          <w:szCs w:val="24"/>
        </w:rPr>
        <w:t>Cornell Lab of Ornithology, Cornell University, Ithaca, NY 14850 USA</w:t>
      </w:r>
      <w:r w:rsidR="00B922DF" w:rsidRPr="00D2043C">
        <w:rPr>
          <w:rFonts w:cs="Times New Roman"/>
          <w:szCs w:val="24"/>
        </w:rPr>
        <w:t>.</w:t>
      </w:r>
    </w:p>
    <w:p w14:paraId="5392CED7" w14:textId="5C618F50" w:rsidR="001C3824" w:rsidRPr="00D2043C" w:rsidRDefault="001C3824" w:rsidP="005A2082">
      <w:pPr>
        <w:spacing w:line="480" w:lineRule="auto"/>
        <w:rPr>
          <w:rFonts w:cs="Times New Roman"/>
          <w:szCs w:val="24"/>
        </w:rPr>
      </w:pPr>
      <w:r w:rsidRPr="00D2043C">
        <w:rPr>
          <w:rFonts w:cs="Times New Roman"/>
          <w:szCs w:val="24"/>
          <w:vertAlign w:val="superscript"/>
        </w:rPr>
        <w:t xml:space="preserve">d </w:t>
      </w:r>
      <w:r w:rsidRPr="00D2043C">
        <w:rPr>
          <w:rFonts w:cs="Times New Roman"/>
          <w:szCs w:val="24"/>
        </w:rPr>
        <w:t>School of Biological Sciences, The University of Queensland, Brisbane, QLD 4072, Australia</w:t>
      </w:r>
    </w:p>
    <w:p w14:paraId="61639BC2" w14:textId="77777777" w:rsidR="00B922DF" w:rsidRPr="00D2043C" w:rsidRDefault="00B922DF" w:rsidP="00DE1338">
      <w:pPr>
        <w:pStyle w:val="Body"/>
        <w:spacing w:after="0" w:line="480" w:lineRule="auto"/>
        <w:ind w:left="360" w:hanging="360"/>
        <w:rPr>
          <w:rFonts w:cs="Times New Roman"/>
          <w:vertAlign w:val="superscript"/>
          <w:lang w:val="en-CA"/>
        </w:rPr>
      </w:pPr>
    </w:p>
    <w:p w14:paraId="2C851E46" w14:textId="3D1B660B" w:rsidR="000704DA" w:rsidRPr="00D2043C" w:rsidRDefault="00912B80" w:rsidP="00DE1338">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DE1338">
      <w:pPr>
        <w:pStyle w:val="Body"/>
        <w:spacing w:after="0" w:line="480" w:lineRule="auto"/>
        <w:ind w:left="360" w:hanging="360"/>
        <w:rPr>
          <w:rStyle w:val="None"/>
          <w:rFonts w:cs="Times New Roman"/>
          <w:bCs/>
          <w:lang w:val="en-CA"/>
        </w:rPr>
      </w:pPr>
    </w:p>
    <w:p w14:paraId="6CF449D2" w14:textId="48E2716D" w:rsidR="00182EE5" w:rsidRPr="00D2043C" w:rsidRDefault="00E156CA" w:rsidP="00DE1338">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Pr="00D2043C">
        <w:rPr>
          <w:rFonts w:cs="Times New Roman"/>
          <w:lang w:val="en-CA"/>
        </w:rPr>
        <w:t xml:space="preserve"> </w:t>
      </w:r>
      <w:r w:rsidR="00182EE5" w:rsidRPr="00D2043C">
        <w:rPr>
          <w:rFonts w:eastAsia="Times New Roman" w:cs="Times New Roman"/>
        </w:rPr>
        <w:br w:type="page"/>
      </w:r>
    </w:p>
    <w:p w14:paraId="3BABF0A0" w14:textId="77777777" w:rsidR="00933E1C" w:rsidRPr="00D2043C" w:rsidRDefault="001D43D7" w:rsidP="0093173F">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683E81">
      <w:pPr>
        <w:spacing w:after="0" w:line="480" w:lineRule="auto"/>
        <w:rPr>
          <w:rFonts w:eastAsia="Times New Roman" w:cs="Times New Roman"/>
          <w:szCs w:val="24"/>
        </w:rPr>
      </w:pPr>
    </w:p>
    <w:p w14:paraId="46864E91" w14:textId="28BCF13C" w:rsidR="000D06AD" w:rsidRPr="00D2043C" w:rsidRDefault="006A7465" w:rsidP="00070639">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61DC69C4" w:rsidR="002D2603" w:rsidRDefault="002D2603" w:rsidP="002D2603">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planning </w:t>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BE2B2D">
        <w:rPr>
          <w:rFonts w:eastAsia="Times New Roman" w:cs="Times New Roman"/>
          <w:szCs w:val="24"/>
        </w:rPr>
        <w:fldChar w:fldCharType="begin"/>
      </w:r>
      <w:r w:rsidR="00BE2B2D">
        <w:rPr>
          <w:rFonts w:eastAsia="Times New Roman" w:cs="Times New Roman"/>
          <w:szCs w:val="24"/>
        </w:rPr>
        <w:instrText xml:space="preserve"> ADDIN ZOTERO_ITEM CSL_CITATION {"citationID":"d649CMLK","properties":{"formattedCitation":"(Margules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L","non-dropping-particle":"","parse-names":false,"suffix":""}],"container-title":"Nature","id":"Zbc2KjIo/XdY5H8JR","issue":"6783","issued":{"date-parts":[["2000","5"]]},"page":"243-53","title":"Systematic conservation planning.","type":"article-journal","volume":"405"}}],"schema":"https://github.com/citation-style-language/schema/raw/master/csl-citation.json"} </w:instrText>
      </w:r>
      <w:r w:rsidR="00BE2B2D">
        <w:rPr>
          <w:rFonts w:eastAsia="Times New Roman" w:cs="Times New Roman"/>
          <w:szCs w:val="24"/>
        </w:rPr>
        <w:fldChar w:fldCharType="separate"/>
      </w:r>
      <w:r w:rsidR="00BE2B2D" w:rsidRPr="00BE2B2D">
        <w:rPr>
          <w:rFonts w:cs="Times New Roman"/>
        </w:rPr>
        <w:t>(</w:t>
      </w:r>
      <w:proofErr w:type="spellStart"/>
      <w:r w:rsidR="00BE2B2D" w:rsidRPr="00BE2B2D">
        <w:rPr>
          <w:rFonts w:cs="Times New Roman"/>
        </w:rPr>
        <w:t>Margules</w:t>
      </w:r>
      <w:proofErr w:type="spellEnd"/>
      <w:r w:rsidR="00BE2B2D" w:rsidRPr="00BE2B2D">
        <w:rPr>
          <w:rFonts w:cs="Times New Roman"/>
        </w:rPr>
        <w:t xml:space="preserve"> and </w:t>
      </w:r>
      <w:proofErr w:type="spellStart"/>
      <w:r w:rsidR="00BE2B2D" w:rsidRPr="00BE2B2D">
        <w:rPr>
          <w:rFonts w:cs="Times New Roman"/>
        </w:rPr>
        <w:t>Pressey</w:t>
      </w:r>
      <w:proofErr w:type="spellEnd"/>
      <w:r w:rsidR="00BE2B2D" w:rsidRPr="00BE2B2D">
        <w:rPr>
          <w:rFonts w:cs="Times New Roman"/>
        </w:rPr>
        <w:t xml:space="preserve"> 2000)</w:t>
      </w:r>
      <w:r w:rsidR="00BE2B2D">
        <w:rPr>
          <w:rFonts w:eastAsia="Times New Roman" w:cs="Times New Roman"/>
          <w:szCs w:val="24"/>
        </w:rPr>
        <w:fldChar w:fldCharType="end"/>
      </w:r>
      <w:r w:rsidR="00697517" w:rsidRPr="00697517">
        <w:rPr>
          <w:rFonts w:eastAsia="Times New Roman" w:cs="Times New Roman"/>
          <w:szCs w:val="24"/>
        </w:rPr>
        <w:t xml:space="preserve">. Historically, conservation decision-making has often evaluated parcels opportunistically as they became available for purchase, donation, or under threat. Although purchasing such areas may improve the status quo, such decisions may not substantially enhance the long-term persistence of target species or communities. Faced with this realization, conservation planners began using decision support tools to help simulate alternative reserve designs over a range of different biodiversity and management goals and, ultimately, guide protected area acquisitions and management actions. Due to the systematic, evidence-based nature of these tools, conservation prioritization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5FD27A70" w14:textId="3767FBF2" w:rsidR="00295223" w:rsidRPr="00D2043C" w:rsidRDefault="00295223" w:rsidP="002D2603">
      <w:pPr>
        <w:spacing w:after="0" w:line="480" w:lineRule="auto"/>
        <w:ind w:firstLine="720"/>
        <w:rPr>
          <w:rFonts w:eastAsia="Times New Roman" w:cs="Times New Roman"/>
          <w:szCs w:val="24"/>
        </w:rPr>
      </w:pPr>
      <w:commentRangeStart w:id="0"/>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First, integer linear programming (ILP),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 Second, solutions can be</w:t>
      </w:r>
      <w:r w:rsidR="00447014">
        <w:rPr>
          <w:rFonts w:eastAsia="Times New Roman" w:cs="Times New Roman"/>
          <w:szCs w:val="24"/>
        </w:rPr>
        <w:t xml:space="preserve"> </w:t>
      </w:r>
      <w:r w:rsidRPr="00295223">
        <w:rPr>
          <w:rFonts w:eastAsia="Times New Roman" w:cs="Times New Roman"/>
          <w:szCs w:val="24"/>
        </w:rPr>
        <w:t>found using heuristic methods such as simulated annealing (SA</w:t>
      </w:r>
      <w:r w:rsidR="00AD3F9C">
        <w:rPr>
          <w:rFonts w:eastAsia="Times New Roman" w:cs="Times New Roman"/>
          <w:szCs w:val="24"/>
        </w:rPr>
        <w:t xml:space="preserve">; </w:t>
      </w:r>
      <w:r w:rsidRPr="00295223">
        <w:rPr>
          <w:rFonts w:eastAsia="Times New Roman" w:cs="Times New Roman"/>
          <w:szCs w:val="24"/>
        </w:rPr>
        <w:t>Kirkpatrick et al., 1983), which iteratively, stochastically explore</w:t>
      </w:r>
      <w:r w:rsidR="00DF6B45">
        <w:rPr>
          <w:rFonts w:eastAsia="Times New Roman" w:cs="Times New Roman"/>
          <w:szCs w:val="24"/>
        </w:rPr>
        <w:t xml:space="preserve"> </w:t>
      </w:r>
      <w:r w:rsidRPr="00295223">
        <w:rPr>
          <w:rFonts w:eastAsia="Times New Roman" w:cs="Times New Roman"/>
          <w:szCs w:val="24"/>
        </w:rPr>
        <w:t>the state-space of the decision variables. There are numerous other</w:t>
      </w:r>
      <w:r w:rsidR="00DF6B45">
        <w:rPr>
          <w:rFonts w:eastAsia="Times New Roman" w:cs="Times New Roman"/>
          <w:szCs w:val="24"/>
        </w:rPr>
        <w:t xml:space="preserve"> </w:t>
      </w:r>
      <w:r w:rsidRPr="00295223">
        <w:rPr>
          <w:rFonts w:eastAsia="Times New Roman" w:cs="Times New Roman"/>
          <w:szCs w:val="24"/>
        </w:rPr>
        <w:t>heuristics (e.g. ranking procedures, genetic algorithms, and mixtures of these approaches) that could also be used. Here, we focus</w:t>
      </w:r>
      <w:r w:rsidR="00DF6B45">
        <w:rPr>
          <w:rFonts w:eastAsia="Times New Roman" w:cs="Times New Roman"/>
          <w:szCs w:val="24"/>
        </w:rPr>
        <w:t xml:space="preserve"> </w:t>
      </w:r>
      <w:r w:rsidRPr="00295223">
        <w:rPr>
          <w:rFonts w:eastAsia="Times New Roman" w:cs="Times New Roman"/>
          <w:szCs w:val="24"/>
        </w:rPr>
        <w:t xml:space="preserve">on SA because it is the most widely used heuristic in the </w:t>
      </w:r>
      <w:r w:rsidRPr="00295223">
        <w:rPr>
          <w:rFonts w:eastAsia="Times New Roman" w:cs="Times New Roman"/>
          <w:szCs w:val="24"/>
        </w:rPr>
        <w:lastRenderedPageBreak/>
        <w:t>conservation planning literature in the form of the conservation planning</w:t>
      </w:r>
      <w:r w:rsidR="00C063FD">
        <w:rPr>
          <w:rFonts w:eastAsia="Times New Roman" w:cs="Times New Roman"/>
          <w:szCs w:val="24"/>
        </w:rPr>
        <w:t xml:space="preserve"> </w:t>
      </w:r>
      <w:r w:rsidRPr="00295223">
        <w:rPr>
          <w:rFonts w:eastAsia="Times New Roman" w:cs="Times New Roman"/>
          <w:szCs w:val="24"/>
        </w:rPr>
        <w:t xml:space="preserve">software </w:t>
      </w:r>
      <w:proofErr w:type="spellStart"/>
      <w:r w:rsidRPr="00295223">
        <w:rPr>
          <w:rFonts w:eastAsia="Times New Roman" w:cs="Times New Roman"/>
          <w:szCs w:val="24"/>
        </w:rPr>
        <w:t>Marxan</w:t>
      </w:r>
      <w:proofErr w:type="spellEnd"/>
      <w:r w:rsidRPr="00295223">
        <w:rPr>
          <w:rFonts w:eastAsia="Times New Roman" w:cs="Times New Roman"/>
          <w:szCs w:val="24"/>
        </w:rPr>
        <w:t xml:space="preserve"> (Ball et al., 2009; Watts et al., 2009) and, unlike</w:t>
      </w:r>
      <w:r w:rsidR="00837B95">
        <w:rPr>
          <w:rFonts w:eastAsia="Times New Roman" w:cs="Times New Roman"/>
          <w:szCs w:val="24"/>
        </w:rPr>
        <w:t xml:space="preserve"> </w:t>
      </w:r>
      <w:r w:rsidRPr="00295223">
        <w:rPr>
          <w:rFonts w:eastAsia="Times New Roman" w:cs="Times New Roman"/>
          <w:szCs w:val="24"/>
        </w:rPr>
        <w:t>deterministic heuristics such as ranking, it is possible that SA could</w:t>
      </w:r>
      <w:r w:rsidR="00837B95">
        <w:rPr>
          <w:rFonts w:eastAsia="Times New Roman" w:cs="Times New Roman"/>
          <w:szCs w:val="24"/>
        </w:rPr>
        <w:t xml:space="preserve"> </w:t>
      </w:r>
      <w:r w:rsidRPr="00295223">
        <w:rPr>
          <w:rFonts w:eastAsia="Times New Roman" w:cs="Times New Roman"/>
          <w:szCs w:val="24"/>
        </w:rPr>
        <w:t>find an optimal solution to any problem.</w:t>
      </w:r>
      <w:commentRangeEnd w:id="0"/>
      <w:r w:rsidR="00580682">
        <w:rPr>
          <w:rStyle w:val="CommentReference"/>
        </w:rPr>
        <w:commentReference w:id="0"/>
      </w:r>
    </w:p>
    <w:p w14:paraId="1FC5B5AD" w14:textId="10B9122F" w:rsidR="002D2603" w:rsidRPr="00D2043C" w:rsidRDefault="002D2603" w:rsidP="00070639">
      <w:pPr>
        <w:spacing w:after="0" w:line="480" w:lineRule="auto"/>
        <w:rPr>
          <w:rFonts w:eastAsia="Times New Roman" w:cs="Times New Roman"/>
          <w:szCs w:val="24"/>
        </w:rPr>
      </w:pPr>
      <w:r w:rsidRPr="00D2043C">
        <w:rPr>
          <w:rFonts w:eastAsia="Times New Roman" w:cs="Times New Roman"/>
          <w:szCs w:val="24"/>
        </w:rPr>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 xml:space="preserve">used in 184 countries to build marine and terrestrial conservation systems and is the global leader in conservation land and sea use planning software.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use</w:t>
      </w:r>
      <w:r w:rsidR="005C3B9E">
        <w:rPr>
          <w:rFonts w:eastAsia="Times New Roman" w:cs="Times New Roman"/>
          <w:szCs w:val="24"/>
        </w:rPr>
        <w:t>s</w:t>
      </w:r>
      <w:r w:rsidR="008D4FF0" w:rsidRPr="00D2043C">
        <w:rPr>
          <w:rFonts w:eastAsia="Times New Roman" w:cs="Times New Roman"/>
          <w:szCs w:val="24"/>
        </w:rPr>
        <w:t xml:space="preserve"> the heuristic approach of </w:t>
      </w:r>
      <w:proofErr w:type="spellStart"/>
      <w:r w:rsidR="008D4FF0" w:rsidRPr="00D2043C">
        <w:rPr>
          <w:rFonts w:eastAsia="Times New Roman" w:cs="Times New Roman"/>
          <w:szCs w:val="24"/>
        </w:rPr>
        <w:t>similated</w:t>
      </w:r>
      <w:proofErr w:type="spellEnd"/>
      <w:r w:rsidR="008D4FF0" w:rsidRPr="00D2043C">
        <w:rPr>
          <w:rFonts w:eastAsia="Times New Roman" w:cs="Times New Roman"/>
          <w:szCs w:val="24"/>
        </w:rPr>
        <w:t xml:space="preserve"> annealing to find ‘near optimal’ solutions to </w:t>
      </w:r>
      <w:r w:rsidR="009E31FA" w:rsidRPr="00D2043C">
        <w:rPr>
          <w:rFonts w:eastAsia="Times New Roman" w:cs="Times New Roman"/>
          <w:szCs w:val="24"/>
        </w:rPr>
        <w:t xml:space="preserve">SCSP problems. </w:t>
      </w:r>
      <w:r w:rsidR="00440D83" w:rsidRPr="00D2043C">
        <w:rPr>
          <w:rFonts w:eastAsia="Times New Roman" w:cs="Times New Roman"/>
          <w:szCs w:val="24"/>
        </w:rPr>
        <w:t xml:space="preserve">Recent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integer linear programming </w:t>
      </w:r>
      <w:r w:rsidR="00440D83" w:rsidRPr="00D2043C">
        <w:rPr>
          <w:rFonts w:eastAsia="Times New Roman" w:cs="Times New Roman"/>
          <w:szCs w:val="24"/>
        </w:rPr>
        <w:fldChar w:fldCharType="begin"/>
      </w:r>
      <w:r w:rsidR="00440D83" w:rsidRPr="00D2043C">
        <w:rPr>
          <w:rFonts w:eastAsia="Times New Roman" w:cs="Times New Roman"/>
          <w:szCs w:val="24"/>
        </w:rPr>
        <w:instrText xml:space="preserve"> ADDIN ZOTERO_ITEM CSL_CITATION {"citationID":"bCeFl6sT","properties":{"formattedCitation":"(Beyer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440D83" w:rsidRPr="00D2043C">
        <w:rPr>
          <w:rFonts w:eastAsia="Times New Roman" w:cs="Times New Roman"/>
          <w:szCs w:val="24"/>
        </w:rPr>
        <w:fldChar w:fldCharType="separate"/>
      </w:r>
      <w:r w:rsidR="00440D83" w:rsidRPr="00D2043C">
        <w:rPr>
          <w:rFonts w:cs="Times New Roman"/>
        </w:rPr>
        <w:t>(Beyer et al. 2016)</w:t>
      </w:r>
      <w:r w:rsidR="00440D83" w:rsidRPr="00D2043C">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{"citationID":"pDt49wqd","properties":{"formattedCitation":"(Beyer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(Beyer et al. 2016)</w:t>
      </w:r>
      <w:r w:rsidR="00A5297D" w:rsidRPr="00D2043C">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problems using integer linear programming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{"citationID":"RFZZPwSu","properties":{"formattedCitation":"(Hanson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(Hanson et al. 2019)</w:t>
      </w:r>
      <w:r w:rsidR="00A5297D" w:rsidRPr="00D2043C">
        <w:rPr>
          <w:rFonts w:eastAsia="Times New Roman" w:cs="Times New Roman"/>
          <w:szCs w:val="24"/>
        </w:rPr>
        <w:fldChar w:fldCharType="end"/>
      </w:r>
      <w:r w:rsidR="00A5297D" w:rsidRPr="00D2043C">
        <w:rPr>
          <w:rFonts w:eastAsia="Times New Roman" w:cs="Times New Roman"/>
          <w:szCs w:val="24"/>
        </w:rPr>
        <w:t>.</w:t>
      </w:r>
    </w:p>
    <w:p w14:paraId="7553CEC8" w14:textId="3EF22D1F" w:rsidR="00A5297D" w:rsidRPr="00D2043C" w:rsidRDefault="00A5297D" w:rsidP="00070639">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(simulated annealing)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(integer linear programming) to ask the following questions:</w:t>
      </w:r>
    </w:p>
    <w:p w14:paraId="3CF82979" w14:textId="468D29D7" w:rsidR="004655FE" w:rsidRPr="004655FE" w:rsidRDefault="004655FE"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What is required to parameterize </w:t>
      </w:r>
      <w:proofErr w:type="spellStart"/>
      <w:r w:rsidR="00CA4A41">
        <w:rPr>
          <w:rFonts w:ascii="Times New Roman" w:eastAsia="Times New Roman" w:hAnsi="Times New Roman" w:cs="Times New Roman"/>
          <w:szCs w:val="24"/>
        </w:rPr>
        <w:t>i</w:t>
      </w:r>
      <w:proofErr w:type="spellEnd"/>
      <w:r w:rsidR="00CA4A41">
        <w:rPr>
          <w:rFonts w:ascii="Times New Roman" w:eastAsia="Times New Roman" w:hAnsi="Times New Roman" w:cs="Times New Roman"/>
          <w:szCs w:val="24"/>
        </w:rPr>
        <w:t xml:space="preserve">) </w:t>
      </w:r>
      <w:proofErr w:type="spellStart"/>
      <w:r w:rsidR="00CA4A41">
        <w:rPr>
          <w:rFonts w:ascii="Times New Roman" w:eastAsia="Times New Roman" w:hAnsi="Times New Roman" w:cs="Times New Roman"/>
          <w:szCs w:val="24"/>
        </w:rPr>
        <w:t>Marxan</w:t>
      </w:r>
      <w:proofErr w:type="spellEnd"/>
      <w:r w:rsidR="00CA4A41">
        <w:rPr>
          <w:rFonts w:ascii="Times New Roman" w:eastAsia="Times New Roman" w:hAnsi="Times New Roman" w:cs="Times New Roman"/>
          <w:szCs w:val="24"/>
        </w:rPr>
        <w:t xml:space="preserve">, ii) </w:t>
      </w:r>
      <w:proofErr w:type="spellStart"/>
      <w:r w:rsidR="00CA4A41">
        <w:rPr>
          <w:rFonts w:ascii="Times New Roman" w:eastAsia="Times New Roman" w:hAnsi="Times New Roman" w:cs="Times New Roman"/>
          <w:szCs w:val="24"/>
        </w:rPr>
        <w:t>prioritizr</w:t>
      </w:r>
      <w:proofErr w:type="spellEnd"/>
      <w:r w:rsidR="00CA4A41">
        <w:rPr>
          <w:rFonts w:ascii="Times New Roman" w:eastAsia="Times New Roman" w:hAnsi="Times New Roman" w:cs="Times New Roman"/>
          <w:szCs w:val="24"/>
        </w:rPr>
        <w:t xml:space="preserve"> using an open source solver, and iii) </w:t>
      </w:r>
      <w:proofErr w:type="spellStart"/>
      <w:r w:rsidR="00CA4A41">
        <w:rPr>
          <w:rFonts w:ascii="Times New Roman" w:eastAsia="Times New Roman" w:hAnsi="Times New Roman" w:cs="Times New Roman"/>
          <w:szCs w:val="24"/>
        </w:rPr>
        <w:t>prioritzr</w:t>
      </w:r>
      <w:proofErr w:type="spellEnd"/>
      <w:r w:rsidR="00CA4A41">
        <w:rPr>
          <w:rFonts w:ascii="Times New Roman" w:eastAsia="Times New Roman" w:hAnsi="Times New Roman" w:cs="Times New Roman"/>
          <w:szCs w:val="24"/>
        </w:rPr>
        <w:t xml:space="preserve"> using a proprietary solver?</w:t>
      </w:r>
    </w:p>
    <w:p w14:paraId="2AA7B862" w14:textId="76B3AFDF" w:rsidR="0059264F" w:rsidRDefault="00D2043C" w:rsidP="008E6698">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 differ between</w:t>
      </w:r>
      <w:r w:rsidR="00CA4A41">
        <w:rPr>
          <w:rFonts w:ascii="Times New Roman" w:eastAsia="Times New Roman" w:hAnsi="Times New Roman" w:cs="Times New Roman"/>
          <w:szCs w:val="24"/>
        </w:rPr>
        <w:t xml:space="preserve"> the three approaches tested</w:t>
      </w:r>
      <w:r>
        <w:rPr>
          <w:rFonts w:ascii="Times New Roman" w:eastAsia="Times New Roman" w:hAnsi="Times New Roman" w:cs="Times New Roman"/>
          <w:szCs w:val="24"/>
        </w:rPr>
        <w:t>?</w:t>
      </w:r>
    </w:p>
    <w:p w14:paraId="2A0CE271" w14:textId="1E37E04E" w:rsidR="00D2043C" w:rsidRDefault="009414DB"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three approaches tested?</w:t>
      </w:r>
    </w:p>
    <w:p w14:paraId="60A4DDBC" w14:textId="77777777" w:rsidR="00E9009A" w:rsidRPr="00E9009A" w:rsidRDefault="00E9009A" w:rsidP="00E9009A">
      <w:pPr>
        <w:spacing w:after="0" w:line="480" w:lineRule="auto"/>
        <w:rPr>
          <w:rFonts w:eastAsia="Times New Roman" w:cs="Times New Roman"/>
          <w:szCs w:val="24"/>
        </w:rPr>
      </w:pPr>
    </w:p>
    <w:p w14:paraId="7A466720" w14:textId="6ED08520" w:rsidR="00674654" w:rsidRPr="00D2043C" w:rsidRDefault="00186AA6" w:rsidP="003E1527">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8E7B78">
      <w:pPr>
        <w:spacing w:line="480" w:lineRule="auto"/>
        <w:rPr>
          <w:rFonts w:cs="Times New Roman"/>
          <w:i/>
          <w:sz w:val="22"/>
          <w:lang w:val="en-CA"/>
        </w:rPr>
      </w:pPr>
      <w:r w:rsidRPr="008E7B78">
        <w:rPr>
          <w:rFonts w:cs="Times New Roman"/>
          <w:i/>
          <w:lang w:val="en-CA"/>
        </w:rPr>
        <w:t xml:space="preserve">Study area </w:t>
      </w:r>
    </w:p>
    <w:p w14:paraId="6A375503" w14:textId="1B7B2172" w:rsidR="008E7B78" w:rsidRDefault="008E7B78" w:rsidP="008E7B78">
      <w:pPr>
        <w:spacing w:line="480" w:lineRule="auto"/>
        <w:ind w:firstLine="720"/>
        <w:rPr>
          <w:rFonts w:cs="Times New Roman"/>
          <w:lang w:val="en-CA"/>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w:t>
      </w:r>
      <w:r>
        <w:rPr>
          <w:rFonts w:cs="Times New Roman"/>
          <w:lang w:val="en-CA"/>
        </w:rPr>
        <w:lastRenderedPageBreak/>
        <w:t>southwestern British Columbia</w:t>
      </w:r>
      <w:r w:rsidR="001B0722">
        <w:rPr>
          <w:rFonts w:cs="Times New Roman"/>
          <w:lang w:val="en-CA"/>
        </w:rPr>
        <w:t xml:space="preserve"> </w:t>
      </w:r>
      <w:r w:rsidR="001B0722">
        <w:rPr>
          <w:rFonts w:cs="Times New Roman"/>
          <w:lang w:val="en-CA"/>
        </w:rPr>
        <w:fldChar w:fldCharType="begin"/>
      </w:r>
      <w:r w:rsidR="001B0722">
        <w:rPr>
          <w:rFonts w:cs="Times New Roman"/>
          <w:lang w:val="en-CA"/>
        </w:rPr>
        <w:instrText xml:space="preserve"> ADDIN ZOTERO_ITEM CSL_CITATION {"citationID":"M4Pnngvd","properties":{"formattedCitation":"(Meidinger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1B0722">
        <w:rPr>
          <w:rFonts w:cs="Times New Roman"/>
          <w:lang w:val="en-CA"/>
        </w:rPr>
        <w:fldChar w:fldCharType="separate"/>
      </w:r>
      <w:r w:rsidR="001B0722" w:rsidRPr="001B0722">
        <w:rPr>
          <w:rFonts w:cs="Times New Roman"/>
        </w:rPr>
        <w:t>(</w:t>
      </w:r>
      <w:proofErr w:type="spellStart"/>
      <w:r w:rsidR="001B0722" w:rsidRPr="001B0722">
        <w:rPr>
          <w:rFonts w:cs="Times New Roman"/>
        </w:rPr>
        <w:t>Meidinger</w:t>
      </w:r>
      <w:proofErr w:type="spellEnd"/>
      <w:r w:rsidR="001B0722" w:rsidRPr="001B0722">
        <w:rPr>
          <w:rFonts w:cs="Times New Roman"/>
        </w:rPr>
        <w:t xml:space="preserve"> and </w:t>
      </w:r>
      <w:proofErr w:type="spellStart"/>
      <w:r w:rsidR="001B0722" w:rsidRPr="001B0722">
        <w:rPr>
          <w:rFonts w:cs="Times New Roman"/>
        </w:rPr>
        <w:t>Pojar</w:t>
      </w:r>
      <w:proofErr w:type="spellEnd"/>
      <w:r w:rsidR="001B0722" w:rsidRPr="001B0722">
        <w:rPr>
          <w:rFonts w:cs="Times New Roman"/>
        </w:rPr>
        <w:t xml:space="preserve"> 1991)</w:t>
      </w:r>
      <w:r w:rsidR="001B0722">
        <w:rPr>
          <w:rFonts w:cs="Times New Roman"/>
          <w:lang w:val="en-CA"/>
        </w:rPr>
        <w:fldChar w:fldCharType="end"/>
      </w:r>
      <w:r>
        <w:rPr>
          <w:rFonts w:cs="Times New Roman"/>
          <w:lang w:val="en-CA"/>
        </w:rPr>
        <w:t xml:space="preserve">. Land cover in the region is diverse, with approximately 57% of the land in forest, 8% as savanna or grassland, 5% in cropland, and 10% being urban or built.   </w:t>
      </w:r>
    </w:p>
    <w:p w14:paraId="67C542D5" w14:textId="77777777" w:rsidR="008E7B78" w:rsidRPr="008E7B78" w:rsidRDefault="008E7B78" w:rsidP="008E7B78">
      <w:pPr>
        <w:spacing w:line="480" w:lineRule="auto"/>
        <w:rPr>
          <w:rFonts w:cs="Times New Roman"/>
          <w:i/>
          <w:lang w:val="en-CA"/>
        </w:rPr>
      </w:pPr>
      <w:r w:rsidRPr="008E7B78">
        <w:rPr>
          <w:rFonts w:cs="Times New Roman"/>
          <w:i/>
          <w:lang w:val="en-CA"/>
        </w:rPr>
        <w:t>Data Layers</w:t>
      </w:r>
    </w:p>
    <w:p w14:paraId="15A1D10E" w14:textId="3BFB2C24" w:rsidR="008E7B78" w:rsidRDefault="008E7B78" w:rsidP="008E7B78">
      <w:pPr>
        <w:spacing w:line="480" w:lineRule="auto"/>
        <w:rPr>
          <w:rFonts w:cs="Times New Roman"/>
          <w:lang w:val="en-CA"/>
        </w:rPr>
      </w:pPr>
      <w:r>
        <w:rPr>
          <w:rFonts w:cs="Times New Roman"/>
          <w:i/>
        </w:rPr>
        <w:t xml:space="preserve">Biodiversity data.  </w:t>
      </w:r>
      <w:r>
        <w:rPr>
          <w:rFonts w:cs="Times New Roman"/>
        </w:rPr>
        <w:t xml:space="preserve">Our prioritizations were run with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rPr>
        <w:t xml:space="preserve"> </w:t>
      </w:r>
      <w:r>
        <w:rPr>
          <w:rFonts w:cs="Times New Roman"/>
          <w:spacing w:val="-1"/>
        </w:rPr>
        <w:t xml:space="preserve">data, which is a citizen-science effort that has produced the largest and most rapidly growing biodiversity database in the world </w:t>
      </w:r>
      <w:r>
        <w:rPr>
          <w:rFonts w:cs="Times New Roman"/>
        </w:rPr>
        <w:fldChar w:fldCharType="begin" w:fldLock="1"/>
      </w:r>
      <w:r w:rsidR="006B5613">
        <w:rPr>
          <w:rFonts w:cs="Times New Roman"/>
        </w:rPr>
        <w:instrText xml:space="preserve"> ADDIN ZOTERO_ITEM CSL_CITATION {"citationID":"Aq9V4sCS","properties":{"formattedCitation":"(Hochachka et al. 2012, Sullivan et al. 2014)","plainCitation":"(Hochachka et al. 2012, Sullivan et al. 2014)","noteIndex":0},"citationItems":[{"id":"Zbc2KjIo/TIERJOQ2","uris":["http://www.mendeley.com/documents/?uuid=e7240ead-ba92-49f2-85e3-7ce0dc05c0b7"],"uri":["http://www.mendeley.com/documents/?uuid=e7240ead-ba92-49f2-85e3-7ce0dc05c0b7"],"itemData":{"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B","non-dropping-particle":"","parse-names":false,"suffix":""},{"dropping-particle":"","family":"Damoulas","given":"Theo","non-dropping-particle":"","parse-names":false,"suffix":""},{"dropping-particle":"","family":"Dhondt","given":"Andre A","non-dropping-particle":"","parse-names":false,"suffix":""},{"dropping-particle":"","family":"Dietterich","given":"Tom","non-dropping-particle":"","parse-names":false,"suffix":""},{"dropping-particle":"","family":"Farnsworth","given":"Andrew","non-dropping-particle":"","parse-names":false,"suffix":""},{"dropping-particle":"","family":"others","given":"","non-dropping-particle":"","parse-names":false,"suffix":""}],"container-title":"Biological Conservation","id":"ITEM-1","issued":{"date-parts":[["2014"]]},"page":"31-40","publisher":"Elsevier","title":"The eBird enterprise: an integrated approach to development and application of citizen science","type":"article-journal","volume":"169"}},{"id":"Zbc2KjIo/WIVGwTuh","uris":["http://www.mendeley.com/documents/?uuid=59f110bb-a22a-4e45-b991-0e97199c8e33"],"uri":["http://www.mendeley.com/documents/?uuid=59f110bb-a22a-4e45-b991-0e97199c8e33"],"itemData":{"author":[{"dropping-particle":"","family":"Hochachka","given":"Wesley M","non-dropping-particle":"","parse-names":false,"suffix":""},{"dropping-particle":"","family":"Fink","given":"Daniel","non-dropping-particle":"","parse-names":false,"suffix":""},{"dropping-particle":"","family":"Hutchinson","given":"Rebecca A","non-dropping-particle":"","parse-names":false,"suffix":""},{"dropping-particle":"","family":"Sheldon","given":"Daniel","non-dropping-particle":"","parse-names":false,"suffix":""},{"dropping-particle":"","family":"Wong","given":"Weng-Keen","non-dropping-particle":"","parse-names":false,"suffix":""},{"dropping-particle":"","family":"Kelling","given":"Steve","non-dropping-particle":"","parse-names":false,"suffix":""}],"container-title":"Trends in ecology &amp; evolution","id":"ITEM-2","issue":"2","issued":{"date-parts":[["2012"]]},"page":"130-137","publisher":"Elsevier","title":"Data-intensive science applied to broad-scale citizen science","type":"article-journal","volume":"27"}}],"schema":"https://github.com/citation-style-language/schema/raw/master/csl-citation.json"} </w:instrText>
      </w:r>
      <w:r>
        <w:rPr>
          <w:rFonts w:cs="Times New Roman"/>
        </w:rPr>
        <w:fldChar w:fldCharType="separate"/>
      </w:r>
      <w:r w:rsidR="006B5613" w:rsidRPr="006B5613">
        <w:rPr>
          <w:rFonts w:cs="Times New Roman"/>
        </w:rPr>
        <w:t>(</w:t>
      </w:r>
      <w:proofErr w:type="spellStart"/>
      <w:r w:rsidR="006B5613" w:rsidRPr="006B5613">
        <w:rPr>
          <w:rFonts w:cs="Times New Roman"/>
        </w:rPr>
        <w:t>Hochachka</w:t>
      </w:r>
      <w:proofErr w:type="spellEnd"/>
      <w:r w:rsidR="006B5613" w:rsidRPr="006B5613">
        <w:rPr>
          <w:rFonts w:cs="Times New Roman"/>
        </w:rPr>
        <w:t xml:space="preserve"> et al. 2012, Sullivan et al. 2014)</w:t>
      </w:r>
      <w:r>
        <w:rPr>
          <w:rFonts w:cs="Times New Roman"/>
        </w:rPr>
        <w:fldChar w:fldCharType="end"/>
      </w:r>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history="1">
        <w:r>
          <w:rPr>
            <w:rStyle w:val="Hyper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5470 checklists from 2160 locations, visited from 1-10 times and 2.53 times on average. Following </w:t>
      </w:r>
      <w:r w:rsidR="005B1E60">
        <w:rPr>
          <w:rFonts w:cs="Times New Roman"/>
          <w:lang w:val="en-CA"/>
        </w:rPr>
        <w:fldChar w:fldCharType="begin"/>
      </w:r>
      <w:r w:rsidR="005B1E60">
        <w:rPr>
          <w:rFonts w:cs="Times New Roman"/>
          <w:lang w:val="en-CA"/>
        </w:rPr>
        <w:instrText xml:space="preserve"> ADDIN ZOTERO_ITEM CSL_CITATION {"citationID":"jcolZo1X","properties":{"formattedCitation":"(Schuster et al. 2014, 2017)","plainCitation":"(Schuster et al. 2014, 2017)","noteIndex":0},"citationItems":[{"id":2375,"uris":["http://zotero.org/users/878981/items/JZEGUC87"],"uri":["http://zotero.org/users/878981/items/JZEGUC87"],"itemData":{"id":2375,"type":"article-journal","title":"Bird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G"},{"family":"Arcese","given":"P"}],"issued":{"date-parts":[["2014"]]}}},{"id":2359,"uris":["http://zotero.org/users/878981/items/GHRXUQ8V"],"uri":["http://zotero.org/users/878981/items/GHRXUQ8V"],"itemData":{"id":2359,"type":"article-journal","title":"Tax Shifting and Incentives for Biodiversity Conservation on Private Lands","container-title":"Conservation Letters","URL":"http://doi.wiley.com/10.1111/conl.12377","DOI":"10.1111/conl.12377","ISSN":"1755263X","author":[{"family":"Schuster","given":"Richard"},{"family":"Law","given":"Elizabeth A."},{"family":"Rodewald","given":"Amanda D."},{"family":"Martin","given":"Tara G."},{"family":"Wilson","given":"Kerrie A."},{"family":"Watts","given":"Matthew"},{"family":"Possingham","given":"Hugh P."},{"family":"Arcese","given":"Peter"}],"issued":{"date-parts":[["2017",7,26]]},"accessed":{"date-parts":[["2017",8,31]]}}}],"schema":"https://github.com/citation-style-language/schema/raw/master/csl-citation.json"} </w:instrText>
      </w:r>
      <w:r w:rsidR="005B1E60">
        <w:rPr>
          <w:rFonts w:cs="Times New Roman"/>
          <w:lang w:val="en-CA"/>
        </w:rPr>
        <w:fldChar w:fldCharType="separate"/>
      </w:r>
      <w:r w:rsidR="005B1E60" w:rsidRPr="005B1E60">
        <w:rPr>
          <w:rFonts w:cs="Times New Roman"/>
        </w:rPr>
        <w:t>(Schuster et al. 2014, 2017)</w:t>
      </w:r>
      <w:r w:rsidR="005B1E60">
        <w:rPr>
          <w:rFonts w:cs="Times New Roman"/>
          <w:lang w:val="en-CA"/>
        </w:rPr>
        <w:fldChar w:fldCharType="end"/>
      </w:r>
      <w:r>
        <w:rPr>
          <w:rFonts w:cs="Times New Roman"/>
          <w:lang w:val="en-CA"/>
        </w:rPr>
        <w:t xml:space="preserve"> we used a combination of quantitative models and expert elicitation to identify which species were associated either with forest habitat or with human-dominated habitat, such as built or residential land (Supplementary Table 1). </w:t>
      </w:r>
      <w:r w:rsidR="00A540EB">
        <w:rPr>
          <w:rFonts w:cs="Times New Roman"/>
          <w:lang w:val="en-CA"/>
        </w:rPr>
        <w:t xml:space="preserve">For further details see </w:t>
      </w:r>
      <w:proofErr w:type="spellStart"/>
      <w:r w:rsidR="00A540EB" w:rsidRPr="00A540EB">
        <w:rPr>
          <w:rFonts w:cs="Times New Roman"/>
          <w:highlight w:val="yellow"/>
          <w:lang w:val="en-CA"/>
        </w:rPr>
        <w:t>Rodewald</w:t>
      </w:r>
      <w:proofErr w:type="spellEnd"/>
      <w:r w:rsidR="00A540EB" w:rsidRPr="00A540EB">
        <w:rPr>
          <w:rFonts w:cs="Times New Roman"/>
          <w:highlight w:val="yellow"/>
          <w:lang w:val="en-CA"/>
        </w:rPr>
        <w:t xml:space="preserve"> et al. (XXXX)</w:t>
      </w:r>
      <w:r w:rsidR="00A540EB">
        <w:rPr>
          <w:rFonts w:cs="Times New Roman"/>
          <w:lang w:val="en-CA"/>
        </w:rPr>
        <w:t>.</w:t>
      </w:r>
    </w:p>
    <w:p w14:paraId="7BDDBA3C" w14:textId="1A19340A" w:rsidR="008E7B78" w:rsidRDefault="008E7B78" w:rsidP="008E7B78">
      <w:pPr>
        <w:spacing w:line="480" w:lineRule="auto"/>
        <w:rPr>
          <w:rFonts w:cs="Times New Roman"/>
          <w:lang w:val="en-CA"/>
        </w:rPr>
      </w:pPr>
      <w:r>
        <w:rPr>
          <w:rFonts w:cs="Times New Roman"/>
          <w:i/>
          <w:lang w:val="en-CA"/>
        </w:rPr>
        <w:t>Cadastral layer and land cost</w:t>
      </w:r>
      <w:r>
        <w:rPr>
          <w:rFonts w:cs="Times New Roman"/>
          <w:lang w:val="en-CA"/>
        </w:rPr>
        <w:t xml:space="preserve">.  We incorporated spatial heterogeneity in land cost </w:t>
      </w:r>
      <w:r>
        <w:rPr>
          <w:rFonts w:cs="Times New Roman"/>
          <w:lang w:val="en-CA"/>
        </w:rPr>
        <w:fldChar w:fldCharType="begin" w:fldLock="1"/>
      </w:r>
      <w:r w:rsidR="006B5613">
        <w:rPr>
          <w:rFonts w:cs="Times New Roman"/>
          <w:lang w:val="en-CA"/>
        </w:rPr>
        <w:instrText xml:space="preserve"> ADDIN ZOTERO_ITEM CSL_CITATION {"citationID":"kRsI9Hoh","properties":{"formattedCitation":"(Ando et al. 1998, Polasky et al. 2001, Ferraro 2003, Naidoo et al. 2006)","plainCitation":"(Ando et al. 1998, Polasky et al. 2001, Ferraro 2003, Naidoo et al. 2006)","noteIndex":0},"citationItems":[{"id":"Zbc2KjIo/O2PnBCny","uris":["http://www.mendeley.com/documents/?uuid=d8bd28b4-7305-4a8a-8955-687b46121849"],"uri":["http://www.mendeley.com/documents/?uuid=d8bd28b4-7305-4a8a-8955-687b46121849"],"itemData":{"ISBN":"00368075","author":[{"dropping-particle":"","family":"Ando","given":"Amy","non-dropping-particle":"","parse-names":false,"suffix":""},{"dropping-particle":"","family":"Camm","given":"Jeffrey","non-dropping-particle":"","parse-names":false,"suffix":""},{"dropping-particle":"","family":"Polasky","given":"Stephen","non-dropping-particle":"","parse-names":false,"suffix":""},{"dropping-particle":"","family":"Solow","given":"Andrew","non-dropping-particle":"","parse-names":false,"suffix":""}],"collection-title":"New Series","container-title":"Science","id":"ITEM-1","issue":"5359","issued":{"date-parts":[["1998","3"]]},"note":"Efforts at species conservation in the United States have tended to be opportunistic and uncoordinated. Recently, however, ecologists and economists have begun to develop more systematic approaches. Here, the problem of efficiently allocating scarce conservation resources in the selection of sites for biological reserves is addressed. With the use of county-level data on land prices and the incidence of endangered species, it is shown that accounting for heterogeneity in land prices results in a substantial increase in efficiency in terms of either the cost of achieving a fixed coverage of species or the coverage attained from a fixed budget. CR  - Copyright &amp;amp;#169; 1998 American Association for the Advancement of Science","page":"2126-2128","publisher":"American Association for the Advancement of Science","title":"Species Distributions, Land Values, and Efficient Conservation","type":"article-journal","volume":"279"}},{"id":"Zbc2KjIo/ls5oeqg1","uris":["http://www.mendeley.com/documents/?uuid=e51b24b8-8f0e-43df-a972-90f6cb97f12f"],"uri":["http://www.mendeley.com/documents/?uuid=e51b24b8-8f0e-43df-a972-90f6cb97f12f"],"itemData":{"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Q20)","author":[{"dropping-particle":"","family":"Polasky","given":"Stephen","non-dropping-particle":"","parse-names":false,"suffix":""},{"dropping-particle":"","family":"Camm","given":"Jeffrey D","non-dropping-particle":"","parse-names":false,"suffix":""},{"dropping-particle":"","family":"Garber-Yonts","given":"Brian","non-dropping-particle":"","parse-names":false,"suffix":""}],"container-title":"Land Economics","id":"ITEM-2","issue":"1","issued":{"date-parts":[["2001","2","1"]]},"note":"10.3368/le.77.1.68 ","page":"68-78","title":"Selecting Biological Reserves Cost-Effectively: An Application to Terrestrial Vertebrate Conservation in Oregon","type":"article-journal","volume":"77"}},{"id":"Zbc2KjIo/miv5kDtJ","uris":["http://www.mendeley.com/documents/?uuid=b923f148-e98c-4824-b955-819850478b90"],"uri":["http://www.mendeley.com/documents/?uuid=b923f148-e98c-4824-b955-819850478b90"],"itemData":{"ISSN":"1520-6688","abstract":"Failure to consider costs as well as benefits is common in many policy initiatives and analyses, particularly","author":[{"dropping-particle":"","family":"Ferraro","given":"Paul J","non-dropping-particle":"","parse-names":false,"suffix":""}],"container-title":"Journal of Policy Analysis and Management","id":"ITEM-3","issue":"1","issued":{"date-parts":[["2003"]]},"page":"27-43","publisher":"Wiley Subscription Services, Inc., A Wiley Company","title":"Assigning priority to environmental policy interventions in a heterogeneous world","type":"article-journal","volume":"22"}},{"id":"Zbc2KjIo/33zQlAbh","uris":["http://www.mendeley.com/documents/?uuid=5c3aac0f-4b4c-4ea5-970c-be3f4ffebf9a"],"uri":["http://www.mendeley.com/documents/?uuid=5c3aac0f-4b4c-4ea5-970c-be3f4ffebf9a"],"itemData":{"DOI":"10.1016/j.tree.2006.10.003","ISSN":"0169-5347","PMID":"17050033","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author":[{"dropping-particle":"","family":"Naidoo","given":"Robin","non-dropping-particle":"","parse-names":false,"suffix":""},{"dropping-particle":"","family":"Balmford","given":"Andrew","non-dropping-particle":"","parse-names":false,"suffix":""},{"dropping-particle":"","family":"Ferraro","given":"Paul J","non-dropping-particle":"","parse-names":false,"suffix":""},{"dropping-particle":"","family":"Polasky","given":"Stephen","non-dropping-particle":"","parse-names":false,"suffix":""},{"dropping-particle":"","family":"Ricketts","given":"Taylor H","non-dropping-particle":"","parse-names":false,"suffix":""},{"dropping-particle":"","family":"Rouget","given":"Mathieu","non-dropping-particle":"","parse-names":false,"suffix":""}],"container-title":"Trends in ecology &amp; evolution","id":"ITEM-4","issue":"12","issued":{"date-parts":[["2006","12"]]},"page":"681-7","title":"Integrating economic costs into conservation planning.","type":"article-journal","volume":"21"}}],"schema":"https://github.com/citation-style-language/schema/raw/master/csl-citation.json"} </w:instrText>
      </w:r>
      <w:r>
        <w:rPr>
          <w:rFonts w:cs="Times New Roman"/>
          <w:lang w:val="en-CA"/>
        </w:rPr>
        <w:fldChar w:fldCharType="separate"/>
      </w:r>
      <w:r w:rsidR="006B5613" w:rsidRPr="006B5613">
        <w:rPr>
          <w:rFonts w:cs="Times New Roman"/>
        </w:rPr>
        <w:t xml:space="preserve">(Ando et al. 1998, </w:t>
      </w:r>
      <w:proofErr w:type="spellStart"/>
      <w:r w:rsidR="006B5613" w:rsidRPr="006B5613">
        <w:rPr>
          <w:rFonts w:cs="Times New Roman"/>
        </w:rPr>
        <w:t>Polasky</w:t>
      </w:r>
      <w:proofErr w:type="spellEnd"/>
      <w:r w:rsidR="006B5613" w:rsidRPr="006B5613">
        <w:rPr>
          <w:rFonts w:cs="Times New Roman"/>
        </w:rPr>
        <w:t xml:space="preserve"> et al. 2001, Ferraro 2003, Naidoo et al. 2006)</w:t>
      </w:r>
      <w:r>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resulting in 193,623 polygons for BC </w:t>
      </w:r>
      <w:r w:rsidR="003E3689">
        <w:rPr>
          <w:rFonts w:cs="Times New Roman"/>
          <w:lang w:val="en-CA"/>
        </w:rPr>
        <w:fldChar w:fldCharType="begin"/>
      </w:r>
      <w:r w:rsidR="003E3689">
        <w:rPr>
          <w:rFonts w:cs="Times New Roman"/>
          <w:lang w:val="en-CA"/>
        </w:rPr>
        <w:instrText xml:space="preserve"> ADDIN ZOTERO_ITEM CSL_CITATION {"citationID":"VTraSPoY","properties":{"formattedCitation":"(Schuster et al. 2014)","plainCitation":"(Schuster et al. 2014)","noteIndex":0},"citationItems":[{"id":2375,"uris":["http://zotero.org/users/878981/items/JZEGUC87"],"uri":["http://zotero.org/users/878981/items/JZEGUC87"],"itemData":{"id":2375,"type":"article-journal","title":"Bird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G"},{"family":"Arcese","given":"P"}],"issued":{"date-parts":[["2014"]]}}}],"schema":"https://github.com/citation-style-language/schema/raw/master/csl-citation.json"} </w:instrText>
      </w:r>
      <w:r w:rsidR="003E3689">
        <w:rPr>
          <w:rFonts w:cs="Times New Roman"/>
          <w:lang w:val="en-CA"/>
        </w:rPr>
        <w:fldChar w:fldCharType="separate"/>
      </w:r>
      <w:r w:rsidR="003E3689" w:rsidRPr="003E3689">
        <w:rPr>
          <w:rFonts w:cs="Times New Roman"/>
        </w:rPr>
        <w:t>(Schuster et al. 2014)</w:t>
      </w:r>
      <w:r w:rsidR="003E3689">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2"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w:t>
      </w:r>
      <w:r>
        <w:rPr>
          <w:rFonts w:cs="Times New Roman"/>
          <w:lang w:val="en-CA"/>
        </w:rPr>
        <w:lastRenderedPageBreak/>
        <w:t xml:space="preserve">County Parcel Data with separate signed user agreement. The combined cadastral layer included 1.92M polygons.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59A112BD" w14:textId="67EE67E1" w:rsidR="00852507" w:rsidRPr="00D2043C" w:rsidRDefault="00852507" w:rsidP="00852507">
      <w:pPr>
        <w:spacing w:after="0" w:line="480" w:lineRule="auto"/>
        <w:rPr>
          <w:rFonts w:cs="Times New Roman"/>
          <w:szCs w:val="24"/>
        </w:rPr>
      </w:pPr>
      <w:r w:rsidRPr="00D2043C">
        <w:rPr>
          <w:rFonts w:cs="Times New Roman"/>
          <w:i/>
          <w:szCs w:val="24"/>
        </w:rPr>
        <w:t>Spatial prioritization approach</w:t>
      </w:r>
    </w:p>
    <w:p w14:paraId="14715C9F" w14:textId="77777777" w:rsidR="009B5278" w:rsidRDefault="00852507" w:rsidP="00852507">
      <w:pPr>
        <w:pStyle w:val="xmsolistparagraph"/>
        <w:spacing w:before="0" w:beforeAutospacing="0" w:after="0" w:afterAutospacing="0" w:line="480" w:lineRule="auto"/>
        <w:ind w:firstLine="720"/>
        <w:rPr>
          <w:rStyle w:val="apple-converted-space"/>
          <w:shd w:val="clear" w:color="auto" w:fill="FFFFFF"/>
        </w:rPr>
      </w:pPr>
      <w:r w:rsidRPr="00D2043C">
        <w:rPr>
          <w:rStyle w:val="apple-converted-space"/>
          <w:shd w:val="clear" w:color="auto" w:fill="FFFFFF"/>
        </w:rPr>
        <w:t xml:space="preserve">Here we use the concept of systematic conservation planning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{"citationID":"UuixEF63","properties":{"formattedCitation":"(Margules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L","non-dropping-particle":"","parse-names":false,"suffix":""}],"container-title":"Nature","id":"ITEM-1","issue":"6783","issued":{"date-parts":[["2000","5"]]},"page":"243-53","title":"Systematic conservation planning.","type":"article-journal","volume":"405"}}],"schema":"https://github.com/citation-style-language/schema/raw/master/csl-citation.json"} </w:instrText>
      </w:r>
      <w:r w:rsidRPr="00D2043C">
        <w:rPr>
          <w:rStyle w:val="apple-converted-space"/>
          <w:shd w:val="clear" w:color="auto" w:fill="FFFFFF"/>
        </w:rPr>
        <w:fldChar w:fldCharType="separate"/>
      </w:r>
      <w:r w:rsidRPr="00D2043C">
        <w:t>(</w:t>
      </w:r>
      <w:proofErr w:type="spellStart"/>
      <w:r w:rsidRPr="00D2043C">
        <w:t>Margules</w:t>
      </w:r>
      <w:proofErr w:type="spellEnd"/>
      <w:r w:rsidRPr="00D2043C">
        <w:t xml:space="preserve"> and </w:t>
      </w:r>
      <w:proofErr w:type="spellStart"/>
      <w:r w:rsidRPr="00D2043C">
        <w:t>Pressey</w:t>
      </w:r>
      <w:proofErr w:type="spellEnd"/>
      <w:r w:rsidRPr="00D2043C">
        <w:t xml:space="preserve"> 2000)</w:t>
      </w:r>
      <w:r w:rsidRPr="00D2043C">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{"citationID":"vmaiYJmK","properties":{"formattedCitation":"(McIntosh et al. 2017)","plainCitation":"(McIntosh et al. 2017)","noteIndex":0},"citationItems":[{"id":"Zbc2KjIo/qOuBVagY","uris":["http://www.mendeley.com/documents/?uuid=08dbf7ae-6184-3e5d-9c0a-d02b2312e117"],"uri":["http://www.mendeley.com/documents/?uuid=08dbf7ae-6184-3e5d-9c0a-d02b2312e117"],"itemData":{"DOI":"10.1146/annurev-environ-102016-060902","ISSN":"1543-5938","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Annu...","author":[{"dropping-particle":"","family":"McIntosh","given":"Emma J.","non-dropping-particle":"","parse-names":false,"suffix":""},{"dropping-particle":"","family":"Pressey","given":"Robert L.","non-dropping-particle":"","parse-names":false,"suffix":""},{"dropping-particle":"","family":"Lloyd","given":"Samuel","non-dropping-particle":"","parse-names":false,"suffix":""},{"dropping-particle":"","family":"Smith","given":"Robert","non-dropping-particle":"","parse-names":false,"suffix":""},{"dropping-particle":"","family":"Grenyer","given":"Richard","non-dropping-particle":"","parse-names":false,"suffix":""}],"container-title":"Annual Review of Environment and Resources","id":"ITEM-1","issue":"1","issued":{"date-parts":[["2017","11","11"]]},"page":"annurev-environ-102016-060902","publisher":" Annual Reviews  4139 El Camino Way, PO Box 10139, Palo Alto, California 94303-0139, USA  ","title":"The Impact of Systematic Conservation Planning","type":"article-journal","volume":"42"}}],"schema":"https://github.com/citation-style-language/schema/raw/master/csl-citation.json"} </w:instrText>
      </w:r>
      <w:r w:rsidRPr="00D2043C">
        <w:rPr>
          <w:rStyle w:val="apple-converted-space"/>
          <w:shd w:val="clear" w:color="auto" w:fill="FFFFFF"/>
        </w:rPr>
        <w:fldChar w:fldCharType="separate"/>
      </w:r>
      <w:r w:rsidRPr="00D2043C">
        <w:t>(McIntosh et al. 2017)</w:t>
      </w:r>
      <w:r w:rsidRPr="00D2043C">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p>
    <w:p w14:paraId="363BEFB0" w14:textId="557970BB" w:rsidR="009B5278" w:rsidRDefault="009705C3" w:rsidP="00852507">
      <w:pPr>
        <w:pStyle w:val="xmsolistparagraph"/>
        <w:spacing w:before="0" w:beforeAutospacing="0" w:after="0" w:afterAutospacing="0" w:line="480" w:lineRule="auto"/>
        <w:ind w:firstLine="720"/>
        <w:rPr>
          <w:rStyle w:val="apple-converted-space"/>
          <w:shd w:val="clear" w:color="auto" w:fill="FFFFFF"/>
        </w:rPr>
      </w:pPr>
      <w:proofErr w:type="spellStart"/>
      <w:r w:rsidRPr="009705C3">
        <w:rPr>
          <w:rStyle w:val="apple-converted-space"/>
          <w:highlight w:val="yellow"/>
          <w:shd w:val="clear" w:color="auto" w:fill="FFFFFF"/>
        </w:rPr>
        <w:t>Marxan</w:t>
      </w:r>
      <w:proofErr w:type="spellEnd"/>
      <w:r w:rsidRPr="009705C3">
        <w:rPr>
          <w:rStyle w:val="apple-converted-space"/>
          <w:highlight w:val="yellow"/>
          <w:shd w:val="clear" w:color="auto" w:fill="FFFFFF"/>
        </w:rPr>
        <w:t xml:space="preserve"> formulation</w:t>
      </w:r>
    </w:p>
    <w:p w14:paraId="1358CAA8" w14:textId="09FFD285" w:rsidR="00852507" w:rsidRPr="00D2043C" w:rsidRDefault="00852507" w:rsidP="00852507">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lang w:val="en-CA"/>
        </w:rPr>
        <w:t>Integer linear programming (ILP) is the subset of optimization algorithms used here to solve reserve design problems. The general form of an ILP problem can be expressed in matrix notation as:</w:t>
      </w:r>
    </w:p>
    <w:p w14:paraId="50635B62" w14:textId="77777777" w:rsidR="00852507" w:rsidRPr="00D2043C" w:rsidRDefault="00852507" w:rsidP="00852507">
      <w:pPr>
        <w:pStyle w:val="xmsolistparagraph"/>
        <w:spacing w:after="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2AB2B0B3" w:rsidR="00852507" w:rsidRPr="00D2043C" w:rsidRDefault="00852507" w:rsidP="00852507">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w:t>
      </w:r>
      <w:r w:rsidRPr="00D2043C">
        <w:rPr>
          <w:rStyle w:val="apple-converted-space"/>
          <w:shd w:val="clear" w:color="auto" w:fill="FFFFFF"/>
          <w:lang w:val="en-CA"/>
        </w:rPr>
        <w:lastRenderedPageBreak/>
        <w:t xml:space="preserve">an objective to find the solution that fulfills all the targets and constraints for the smallest area, which we use as our measure of cost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{"citationID":"lgwzFw4m","properties":{"formattedCitation":"(Beyer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Modelling","id":"ITEM-1","issued":{"date-parts":[["2016"]]},"page":"14-22","publisher":"Elsevier","title":"Solving conservation planning problems with integer linear programming","type":"article-journal","volume":"328"}}],"schema":"https://github.com/citation-style-language/schema/raw/master/csl-citation.json"} </w:instrText>
      </w:r>
      <w:r w:rsidRPr="00D2043C">
        <w:rPr>
          <w:rStyle w:val="apple-converted-space"/>
          <w:shd w:val="clear" w:color="auto" w:fill="FFFFFF"/>
          <w:lang w:val="en-CA"/>
        </w:rPr>
        <w:fldChar w:fldCharType="separate"/>
      </w:r>
      <w:r w:rsidRPr="00D2043C">
        <w:t>(Beyer et al. 2016)</w:t>
      </w:r>
      <w:r w:rsidRPr="00D2043C">
        <w:rPr>
          <w:rStyle w:val="apple-converted-space"/>
          <w:shd w:val="clear" w:color="auto" w:fill="FFFFFF"/>
          <w:lang w:val="en-CA"/>
        </w:rPr>
        <w:fldChar w:fldCharType="end"/>
      </w:r>
      <w:r w:rsidRPr="00D2043C">
        <w:rPr>
          <w:rStyle w:val="apple-converted-space"/>
          <w:shd w:val="clear" w:color="auto" w:fill="FFFFFF"/>
          <w:lang w:val="en-CA"/>
        </w:rPr>
        <w:t xml:space="preserve">. </w:t>
      </w:r>
    </w:p>
    <w:p w14:paraId="50900751" w14:textId="5D350CD9" w:rsidR="00852507" w:rsidRDefault="00852507" w:rsidP="003E1527">
      <w:pPr>
        <w:pStyle w:val="xmsonormal"/>
        <w:spacing w:before="0" w:beforeAutospacing="0" w:after="0" w:afterAutospacing="0" w:line="480" w:lineRule="auto"/>
        <w:rPr>
          <w:b/>
          <w:lang w:val="en-CA"/>
        </w:rPr>
      </w:pPr>
    </w:p>
    <w:p w14:paraId="47EAC9B7" w14:textId="4AE8ADC9" w:rsidR="009872A3" w:rsidRPr="00D2043C" w:rsidRDefault="009872A3" w:rsidP="009872A3">
      <w:pPr>
        <w:spacing w:after="0" w:line="480" w:lineRule="auto"/>
        <w:rPr>
          <w:rFonts w:cs="Times New Roman"/>
          <w:szCs w:val="24"/>
        </w:rPr>
      </w:pPr>
      <w:r>
        <w:rPr>
          <w:rFonts w:cs="Times New Roman"/>
          <w:i/>
          <w:szCs w:val="24"/>
        </w:rPr>
        <w:t>Scenarios investigated</w:t>
      </w:r>
    </w:p>
    <w:p w14:paraId="573ADB7D" w14:textId="08C1BA6B" w:rsidR="009872A3" w:rsidRPr="00217190" w:rsidRDefault="00217190" w:rsidP="003E1527">
      <w:pPr>
        <w:pStyle w:val="xmsonormal"/>
        <w:spacing w:before="0" w:beforeAutospacing="0" w:after="0" w:afterAutospacing="0" w:line="480" w:lineRule="auto"/>
        <w:rPr>
          <w:lang w:val="en-CA"/>
        </w:rPr>
      </w:pPr>
      <w:r>
        <w:rPr>
          <w:lang w:val="en-CA"/>
        </w:rPr>
        <w:t xml:space="preserve">We investigated a range of scenarios that were computationally feasible for this study. </w:t>
      </w:r>
      <w:r w:rsidR="00AF02BE">
        <w:rPr>
          <w:lang w:val="en-CA"/>
        </w:rPr>
        <w:t xml:space="preserve">For both </w:t>
      </w:r>
      <w:proofErr w:type="spellStart"/>
      <w:r w:rsidR="00AF02BE">
        <w:rPr>
          <w:lang w:val="en-CA"/>
        </w:rPr>
        <w:t>Marxan</w:t>
      </w:r>
      <w:proofErr w:type="spellEnd"/>
      <w:r w:rsidR="00AF02BE">
        <w:rPr>
          <w:lang w:val="en-CA"/>
        </w:rPr>
        <w:t xml:space="preserve"> and </w:t>
      </w:r>
      <w:proofErr w:type="spellStart"/>
      <w:r w:rsidR="00AF02BE">
        <w:rPr>
          <w:lang w:val="en-CA"/>
        </w:rPr>
        <w:t>prioritzr</w:t>
      </w:r>
      <w:proofErr w:type="spellEnd"/>
      <w:r w:rsidR="00AF02BE">
        <w:rPr>
          <w:lang w:val="en-CA"/>
        </w:rPr>
        <w:t xml:space="preserve"> scenarios we created the following range of scenarios: </w:t>
      </w:r>
      <w:proofErr w:type="spellStart"/>
      <w:r w:rsidR="00AF02BE">
        <w:rPr>
          <w:lang w:val="en-CA"/>
        </w:rPr>
        <w:t>i</w:t>
      </w:r>
      <w:proofErr w:type="spellEnd"/>
      <w:r w:rsidR="00AF02BE">
        <w:rPr>
          <w:lang w:val="en-CA"/>
        </w:rPr>
        <w:t xml:space="preserve">) vary conservation targets between 10 and 90 % in 10 % increments (9 variations), ii) 10 – 72 species/features (5 variations) and iii) 9282, 37128, 148510 planning units (3 variations), resulting in a total of 135 scenarios created. For </w:t>
      </w:r>
      <w:proofErr w:type="spellStart"/>
      <w:r w:rsidR="00AF02BE">
        <w:rPr>
          <w:lang w:val="en-CA"/>
        </w:rPr>
        <w:t>Marxan</w:t>
      </w:r>
      <w:proofErr w:type="spellEnd"/>
      <w:r w:rsidR="00AF02BE">
        <w:rPr>
          <w:lang w:val="en-CA"/>
        </w:rPr>
        <w:t xml:space="preserve"> we also varied two additional parameters, </w:t>
      </w:r>
      <w:proofErr w:type="spellStart"/>
      <w:r w:rsidR="00AF02BE">
        <w:rPr>
          <w:lang w:val="en-CA"/>
        </w:rPr>
        <w:t>i</w:t>
      </w:r>
      <w:proofErr w:type="spellEnd"/>
      <w:r w:rsidR="00AF02BE">
        <w:rPr>
          <w:lang w:val="en-CA"/>
        </w:rPr>
        <w:t>) number of iterations from 1E+04 to 1E+08 (5 iterations) and ii) the species penalty factor 1, 5, 25, 125 (4 variations) for a total of 2</w:t>
      </w:r>
      <w:r w:rsidR="00F07DB4">
        <w:rPr>
          <w:lang w:val="en-CA"/>
        </w:rPr>
        <w:t>700</w:t>
      </w:r>
      <w:r w:rsidR="00AF02BE">
        <w:rPr>
          <w:lang w:val="en-CA"/>
        </w:rPr>
        <w:t xml:space="preserve"> scenarios investigated in </w:t>
      </w:r>
      <w:proofErr w:type="spellStart"/>
      <w:r w:rsidR="00AF02BE">
        <w:rPr>
          <w:lang w:val="en-CA"/>
        </w:rPr>
        <w:t>Marxan</w:t>
      </w:r>
      <w:proofErr w:type="spellEnd"/>
      <w:r w:rsidR="00AF02BE">
        <w:rPr>
          <w:lang w:val="en-CA"/>
        </w:rPr>
        <w:t xml:space="preserve">. As the processing time for the most complex problem in </w:t>
      </w:r>
      <w:proofErr w:type="spellStart"/>
      <w:r w:rsidR="00AF02BE">
        <w:rPr>
          <w:lang w:val="en-CA"/>
        </w:rPr>
        <w:t>Marxan</w:t>
      </w:r>
      <w:proofErr w:type="spellEnd"/>
      <w:r w:rsidR="00AF02BE">
        <w:rPr>
          <w:lang w:val="en-CA"/>
        </w:rPr>
        <w:t xml:space="preserve"> (90% target, 72 features, 148510 planning units, 1E+08 iterations) already took 8 hours to solve, we restricted the set of full scenario iterations to those mentioned above. </w:t>
      </w:r>
      <w:r w:rsidR="00777B0C">
        <w:rPr>
          <w:lang w:val="en-CA"/>
        </w:rPr>
        <w:t xml:space="preserve">We did however go ahead and create an additional 9 scenarios </w:t>
      </w:r>
      <w:r w:rsidR="005C39CD">
        <w:rPr>
          <w:lang w:val="en-CA"/>
        </w:rPr>
        <w:t xml:space="preserve">(target range from 10 – 90 %, with 72 features, 1E+08 iterations and </w:t>
      </w:r>
      <w:proofErr w:type="spellStart"/>
      <w:r w:rsidR="005C39CD">
        <w:rPr>
          <w:lang w:val="en-CA"/>
        </w:rPr>
        <w:t>spf</w:t>
      </w:r>
      <w:proofErr w:type="spellEnd"/>
      <w:r w:rsidR="005C39CD">
        <w:rPr>
          <w:lang w:val="en-CA"/>
        </w:rPr>
        <w:t xml:space="preserve"> = 5) </w:t>
      </w:r>
      <w:r w:rsidR="00777B0C">
        <w:rPr>
          <w:lang w:val="en-CA"/>
        </w:rPr>
        <w:t xml:space="preserve">to present as </w:t>
      </w:r>
      <w:r w:rsidR="00C96497">
        <w:rPr>
          <w:lang w:val="en-CA"/>
        </w:rPr>
        <w:t xml:space="preserve">one of the </w:t>
      </w:r>
      <w:r w:rsidR="00777B0C">
        <w:rPr>
          <w:lang w:val="en-CA"/>
        </w:rPr>
        <w:t xml:space="preserve">main results for comparison here, as the </w:t>
      </w:r>
      <w:r w:rsidR="006871B3">
        <w:rPr>
          <w:lang w:val="en-CA"/>
        </w:rPr>
        <w:t xml:space="preserve">next higher iterations of number of planning units (n = </w:t>
      </w:r>
      <w:r w:rsidR="006871B3" w:rsidRPr="006871B3">
        <w:rPr>
          <w:lang w:val="en-CA"/>
        </w:rPr>
        <w:t>594040</w:t>
      </w:r>
      <w:r w:rsidR="006871B3">
        <w:rPr>
          <w:lang w:val="en-CA"/>
        </w:rPr>
        <w:t xml:space="preserve">) does best highlight the limitations of </w:t>
      </w:r>
      <w:proofErr w:type="spellStart"/>
      <w:r w:rsidR="006871B3">
        <w:rPr>
          <w:lang w:val="en-CA"/>
        </w:rPr>
        <w:t>Marxan</w:t>
      </w:r>
      <w:proofErr w:type="spellEnd"/>
      <w:r w:rsidR="006871B3">
        <w:rPr>
          <w:lang w:val="en-CA"/>
        </w:rPr>
        <w:t xml:space="preserve">/simulated annealing compared to </w:t>
      </w:r>
      <w:proofErr w:type="spellStart"/>
      <w:r w:rsidR="006871B3">
        <w:rPr>
          <w:lang w:val="en-CA"/>
        </w:rPr>
        <w:t>prioritzr</w:t>
      </w:r>
      <w:proofErr w:type="spellEnd"/>
      <w:r w:rsidR="006871B3">
        <w:rPr>
          <w:lang w:val="en-CA"/>
        </w:rPr>
        <w:t>/integer linear programming</w:t>
      </w:r>
      <w:r w:rsidR="007C398D">
        <w:rPr>
          <w:lang w:val="en-CA"/>
        </w:rPr>
        <w:t>, when it comes to finding the optimal solution and being most cost effective</w:t>
      </w:r>
      <w:r w:rsidR="00413E69">
        <w:rPr>
          <w:lang w:val="en-CA"/>
        </w:rPr>
        <w:t xml:space="preserve"> in selecting planning units.</w:t>
      </w:r>
    </w:p>
    <w:p w14:paraId="61BD483C" w14:textId="77777777" w:rsidR="009872A3" w:rsidRPr="00D2043C" w:rsidRDefault="009872A3" w:rsidP="003E1527">
      <w:pPr>
        <w:pStyle w:val="xmsonormal"/>
        <w:spacing w:before="0" w:beforeAutospacing="0" w:after="0" w:afterAutospacing="0" w:line="480" w:lineRule="auto"/>
        <w:rPr>
          <w:b/>
          <w:lang w:val="en-CA"/>
        </w:rPr>
      </w:pPr>
    </w:p>
    <w:p w14:paraId="30D65B02" w14:textId="4D7A0CEB" w:rsidR="00186AA6" w:rsidRDefault="00186AA6" w:rsidP="00B66B4F">
      <w:pPr>
        <w:pStyle w:val="xmsonormal"/>
        <w:spacing w:before="0" w:beforeAutospacing="0" w:after="0" w:afterAutospacing="0" w:line="480" w:lineRule="auto"/>
        <w:rPr>
          <w:b/>
        </w:rPr>
      </w:pPr>
      <w:r w:rsidRPr="00D2043C">
        <w:rPr>
          <w:b/>
        </w:rPr>
        <w:t xml:space="preserve">Results </w:t>
      </w:r>
    </w:p>
    <w:p w14:paraId="5E4E60D8" w14:textId="74D65FFF" w:rsidR="000D5D80" w:rsidRPr="000D5D80" w:rsidRDefault="005D188A" w:rsidP="00B66B4F">
      <w:pPr>
        <w:pStyle w:val="xmsonormal"/>
        <w:spacing w:before="0" w:beforeAutospacing="0" w:after="0" w:afterAutospacing="0" w:line="480" w:lineRule="auto"/>
      </w:pPr>
      <w:r>
        <w:t xml:space="preserve">The best processing time were </w:t>
      </w:r>
      <w:r w:rsidR="002500E9">
        <w:t xml:space="preserve">achieved using the </w:t>
      </w:r>
      <w:proofErr w:type="spellStart"/>
      <w:r w:rsidR="002500E9">
        <w:t>prioritizr</w:t>
      </w:r>
      <w:proofErr w:type="spellEnd"/>
      <w:r w:rsidR="002500E9">
        <w:t xml:space="preserve"> package and the commercial solver </w:t>
      </w:r>
      <w:proofErr w:type="spellStart"/>
      <w:r w:rsidR="002500E9">
        <w:t>Gurobi</w:t>
      </w:r>
      <w:proofErr w:type="spellEnd"/>
      <w:r w:rsidR="002500E9">
        <w:t xml:space="preserve">, followed by </w:t>
      </w:r>
      <w:proofErr w:type="spellStart"/>
      <w:r w:rsidR="002500E9">
        <w:t>prioritizr</w:t>
      </w:r>
      <w:proofErr w:type="spellEnd"/>
      <w:r w:rsidR="002500E9">
        <w:t xml:space="preserve"> and the open source solver Symphony, and lastly </w:t>
      </w:r>
      <w:proofErr w:type="spellStart"/>
      <w:r w:rsidR="002500E9">
        <w:t>Marxan</w:t>
      </w:r>
      <w:proofErr w:type="spellEnd"/>
      <w:r w:rsidR="002500E9">
        <w:t xml:space="preserve"> (Figure </w:t>
      </w:r>
      <w:r w:rsidR="002500E9">
        <w:lastRenderedPageBreak/>
        <w:t xml:space="preserve">1). </w:t>
      </w:r>
      <w:proofErr w:type="spellStart"/>
      <w:r w:rsidR="009134E7">
        <w:t>Gurobi</w:t>
      </w:r>
      <w:proofErr w:type="spellEnd"/>
      <w:r w:rsidR="009134E7">
        <w:t xml:space="preserve"> </w:t>
      </w:r>
      <w:r w:rsidR="00762AB0">
        <w:t>was as fast or faster across all scenarios investigated</w:t>
      </w:r>
      <w:r w:rsidR="009134E7">
        <w:t xml:space="preserve">, Symphony took between 0 and 113 times longer than </w:t>
      </w:r>
      <w:proofErr w:type="spellStart"/>
      <w:r w:rsidR="009134E7">
        <w:t>Gurobi</w:t>
      </w:r>
      <w:proofErr w:type="spellEnd"/>
      <w:r w:rsidR="009134E7">
        <w:t xml:space="preserve"> (mean = 18.4 times),</w:t>
      </w:r>
      <w:r w:rsidR="00AF0350">
        <w:t xml:space="preserve"> </w:t>
      </w:r>
      <w:proofErr w:type="spellStart"/>
      <w:r w:rsidR="00AF0350">
        <w:t>Marxan</w:t>
      </w:r>
      <w:proofErr w:type="spellEnd"/>
      <w:r w:rsidR="009134E7">
        <w:t xml:space="preserve"> took between 0 and 28710 times longer than </w:t>
      </w:r>
      <w:proofErr w:type="spellStart"/>
      <w:r w:rsidR="009134E7">
        <w:t>Gurobi</w:t>
      </w:r>
      <w:proofErr w:type="spellEnd"/>
      <w:r w:rsidR="009134E7">
        <w:t xml:space="preserve"> (mean = 1071 times). </w:t>
      </w:r>
    </w:p>
    <w:p w14:paraId="5E157447" w14:textId="5269030E" w:rsidR="00186AA6" w:rsidRDefault="00186AA6" w:rsidP="00B66B4F">
      <w:pPr>
        <w:pStyle w:val="xmsonormal"/>
        <w:spacing w:before="0" w:beforeAutospacing="0" w:after="0" w:afterAutospacing="0" w:line="480" w:lineRule="auto"/>
        <w:rPr>
          <w:b/>
        </w:rPr>
      </w:pPr>
      <w:r w:rsidRPr="00D2043C">
        <w:rPr>
          <w:b/>
        </w:rPr>
        <w:t>Discussion</w:t>
      </w:r>
    </w:p>
    <w:p w14:paraId="21A71BAF" w14:textId="77777777" w:rsidR="002C76ED" w:rsidRPr="00D2043C" w:rsidRDefault="002C76ED" w:rsidP="00B66B4F">
      <w:pPr>
        <w:pStyle w:val="xmsonormal"/>
        <w:spacing w:before="0" w:beforeAutospacing="0" w:after="0" w:afterAutospacing="0" w:line="480" w:lineRule="auto"/>
        <w:rPr>
          <w:b/>
        </w:rPr>
      </w:pPr>
      <w:bookmarkStart w:id="1" w:name="_GoBack"/>
      <w:bookmarkEnd w:id="1"/>
    </w:p>
    <w:p w14:paraId="184CB3E3" w14:textId="7AB5926E" w:rsidR="001218D3" w:rsidRDefault="001218D3" w:rsidP="001218D3">
      <w:pPr>
        <w:spacing w:line="480" w:lineRule="auto"/>
        <w:rPr>
          <w:rFonts w:cs="Times New Roman"/>
          <w:b/>
        </w:rPr>
      </w:pPr>
      <w:r w:rsidRPr="00D2043C">
        <w:rPr>
          <w:rFonts w:cs="Times New Roman"/>
          <w:b/>
        </w:rPr>
        <w:t>Conclusion</w:t>
      </w:r>
    </w:p>
    <w:p w14:paraId="22BF82DE" w14:textId="6F3855F7" w:rsidR="00363073" w:rsidRDefault="00363073" w:rsidP="001218D3">
      <w:pPr>
        <w:spacing w:line="480" w:lineRule="auto"/>
        <w:rPr>
          <w:rFonts w:cs="Times New Roman"/>
        </w:rPr>
      </w:pPr>
      <w:r>
        <w:rPr>
          <w:rFonts w:cs="Times New Roman"/>
        </w:rPr>
        <w:t xml:space="preserve">Integer linear programming </w:t>
      </w:r>
      <w:r w:rsidR="001712E6">
        <w:rPr>
          <w:rFonts w:cs="Times New Roman"/>
        </w:rPr>
        <w:t xml:space="preserve">algorithms </w:t>
      </w:r>
      <w:r>
        <w:rPr>
          <w:rFonts w:cs="Times New Roman"/>
        </w:rPr>
        <w:t xml:space="preserve">outperform simulated annealing </w:t>
      </w:r>
      <w:r w:rsidR="001712E6">
        <w:rPr>
          <w:rFonts w:cs="Times New Roman"/>
        </w:rPr>
        <w:t xml:space="preserve">as used in </w:t>
      </w:r>
      <w:proofErr w:type="spellStart"/>
      <w:r w:rsidR="001712E6">
        <w:rPr>
          <w:rFonts w:cs="Times New Roman"/>
        </w:rPr>
        <w:t>Marxan</w:t>
      </w:r>
      <w:proofErr w:type="spellEnd"/>
      <w:r w:rsidR="001712E6">
        <w:rPr>
          <w:rFonts w:cs="Times New Roman"/>
        </w:rPr>
        <w:t xml:space="preserve"> substantially, both in terms of time required to find near optimal or optimal solutions and more importantly in terms of solution cost. Using an integer linear programming algorithm, as implemented in the R package </w:t>
      </w:r>
      <w:proofErr w:type="spellStart"/>
      <w:r w:rsidR="001712E6">
        <w:rPr>
          <w:rFonts w:cs="Times New Roman"/>
        </w:rPr>
        <w:t>prioritizr</w:t>
      </w:r>
      <w:proofErr w:type="spellEnd"/>
      <w:r w:rsidR="001712E6">
        <w:rPr>
          <w:rFonts w:cs="Times New Roman"/>
        </w:rPr>
        <w:t>, has the added benefit that users don’t need to worry or set parameters such as species penalty factors or number of iterations anymore, which significantly the time a user spends of finding suitable values for these parameters.</w:t>
      </w:r>
      <w:r w:rsidR="00EA1269">
        <w:rPr>
          <w:rFonts w:cs="Times New Roman"/>
        </w:rPr>
        <w:t xml:space="preserve"> With the capabilities of </w:t>
      </w:r>
      <w:proofErr w:type="spellStart"/>
      <w:r w:rsidR="00EA1269">
        <w:rPr>
          <w:rFonts w:cs="Times New Roman"/>
        </w:rPr>
        <w:t>prioritizr</w:t>
      </w:r>
      <w:proofErr w:type="spellEnd"/>
      <w:r w:rsidR="00EA1269">
        <w:rPr>
          <w:rFonts w:cs="Times New Roman"/>
        </w:rPr>
        <w:t xml:space="preserve">, including everything </w:t>
      </w:r>
      <w:proofErr w:type="spellStart"/>
      <w:r w:rsidR="00EA1269">
        <w:rPr>
          <w:rFonts w:cs="Times New Roman"/>
        </w:rPr>
        <w:t>Marxan</w:t>
      </w:r>
      <w:proofErr w:type="spellEnd"/>
      <w:r w:rsidR="00EA1269">
        <w:rPr>
          <w:rFonts w:cs="Times New Roman"/>
        </w:rPr>
        <w:t xml:space="preserve"> can do and more, we highly recommend users adopting this modified approach to solving systematic conservation planning problems.</w:t>
      </w:r>
    </w:p>
    <w:p w14:paraId="5F46E96D" w14:textId="77777777" w:rsidR="00A65B3B" w:rsidRPr="00363073" w:rsidRDefault="00A65B3B" w:rsidP="001218D3">
      <w:pPr>
        <w:spacing w:line="480" w:lineRule="auto"/>
        <w:rPr>
          <w:rFonts w:cs="Times New Roman"/>
        </w:rPr>
      </w:pPr>
    </w:p>
    <w:p w14:paraId="4E0CE899" w14:textId="77FF3E55" w:rsidR="00021AEC" w:rsidRPr="00D2043C" w:rsidRDefault="00021AEC" w:rsidP="00B66B4F">
      <w:pPr>
        <w:pStyle w:val="xmsonormal"/>
        <w:spacing w:before="0" w:beforeAutospacing="0" w:after="0" w:afterAutospacing="0" w:line="480" w:lineRule="auto"/>
        <w:rPr>
          <w:b/>
        </w:rPr>
      </w:pPr>
      <w:r w:rsidRPr="00D2043C">
        <w:rPr>
          <w:b/>
        </w:rPr>
        <w:t xml:space="preserve">Acknowledgements </w:t>
      </w:r>
    </w:p>
    <w:p w14:paraId="4AAF3FB6" w14:textId="36570DE0" w:rsidR="00F3487F" w:rsidRPr="00D2043C" w:rsidRDefault="00F3487F" w:rsidP="00F3487F">
      <w:pPr>
        <w:pStyle w:val="Body"/>
        <w:spacing w:line="480" w:lineRule="auto"/>
        <w:ind w:firstLine="720"/>
        <w:rPr>
          <w:rFonts w:cs="Times New Roman"/>
          <w:lang w:val="en-CA"/>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BF6554" w:rsidRPr="00D2043C">
        <w:rPr>
          <w:rFonts w:cs="Times New Roman"/>
          <w:lang w:val="en-CA"/>
        </w:rPr>
        <w:t xml:space="preserve"> 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JOH by </w:t>
      </w:r>
      <w:proofErr w:type="gramStart"/>
      <w:r w:rsidR="002E642A" w:rsidRPr="00D2043C">
        <w:rPr>
          <w:rFonts w:cs="Times New Roman"/>
          <w:highlight w:val="yellow"/>
          <w:lang w:val="en-CA"/>
        </w:rPr>
        <w:t>XXX</w:t>
      </w:r>
      <w:r w:rsidRPr="00D2043C">
        <w:rPr>
          <w:rFonts w:cs="Times New Roman"/>
          <w:lang w:val="en-CA"/>
        </w:rPr>
        <w:t xml:space="preserve"> ,</w:t>
      </w:r>
      <w:proofErr w:type="gramEnd"/>
      <w:r w:rsidRPr="00D2043C">
        <w:rPr>
          <w:rFonts w:cs="Times New Roman"/>
          <w:lang w:val="en-CA"/>
        </w:rPr>
        <w:t xml:space="preserve"> 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Environment and Climate Change Canada. </w:t>
      </w:r>
    </w:p>
    <w:p w14:paraId="160737B2" w14:textId="77777777" w:rsidR="00F3487F" w:rsidRPr="00D2043C" w:rsidRDefault="00F3487F" w:rsidP="00B66B4F">
      <w:pPr>
        <w:pStyle w:val="xmsonormal"/>
        <w:spacing w:before="0" w:beforeAutospacing="0" w:after="0" w:afterAutospacing="0" w:line="480" w:lineRule="auto"/>
        <w:rPr>
          <w:b/>
          <w:lang w:val="en-CA"/>
        </w:rPr>
      </w:pPr>
    </w:p>
    <w:p w14:paraId="093502A8" w14:textId="52A5D6E2" w:rsidR="00021AEC" w:rsidRPr="00D2043C" w:rsidRDefault="00021AEC" w:rsidP="00B66B4F">
      <w:pPr>
        <w:pStyle w:val="xmsonormal"/>
        <w:spacing w:before="0" w:beforeAutospacing="0" w:after="0" w:afterAutospacing="0" w:line="480" w:lineRule="auto"/>
        <w:rPr>
          <w:b/>
        </w:rPr>
      </w:pPr>
    </w:p>
    <w:p w14:paraId="289A9BAE" w14:textId="005A49AA" w:rsidR="00082F46" w:rsidRPr="00D2043C" w:rsidRDefault="00082F46" w:rsidP="002025F6">
      <w:pPr>
        <w:pStyle w:val="Body"/>
        <w:spacing w:line="480" w:lineRule="auto"/>
        <w:rPr>
          <w:rFonts w:cs="Times New Roman"/>
          <w:b/>
        </w:rPr>
      </w:pPr>
    </w:p>
    <w:p w14:paraId="78FE2B49" w14:textId="77777777" w:rsidR="004F09AC" w:rsidRPr="00D2043C" w:rsidRDefault="004F09AC">
      <w:pPr>
        <w:rPr>
          <w:rFonts w:cs="Times New Roman"/>
          <w:b/>
          <w:szCs w:val="24"/>
        </w:rPr>
      </w:pPr>
      <w:r w:rsidRPr="00D2043C">
        <w:rPr>
          <w:rFonts w:cs="Times New Roman"/>
          <w:b/>
          <w:szCs w:val="24"/>
        </w:rPr>
        <w:lastRenderedPageBreak/>
        <w:br w:type="page"/>
      </w:r>
    </w:p>
    <w:p w14:paraId="4F45AF6B" w14:textId="514C58F9" w:rsidR="00EB083A" w:rsidRPr="00D2043C" w:rsidRDefault="00DF1F0E" w:rsidP="003934BA">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48248117" w14:textId="77777777" w:rsidR="00BE2B2D" w:rsidRPr="00BE2B2D" w:rsidRDefault="00146B9F" w:rsidP="00BE2B2D">
      <w:pPr>
        <w:pStyle w:val="Bibliography"/>
        <w:rPr>
          <w:rFonts w:cs="Times New Roman"/>
        </w:rPr>
      </w:pPr>
      <w:r w:rsidRPr="00D2043C">
        <w:fldChar w:fldCharType="begin" w:fldLock="1"/>
      </w:r>
      <w:r w:rsidR="006B5613">
        <w:instrText xml:space="preserve"> ADDIN ZOTERO_BIBL {"uncited":[],"omitted":[],"custom":[]} CSL_BIBLIOGRAPHY </w:instrText>
      </w:r>
      <w:r w:rsidRPr="00D2043C">
        <w:fldChar w:fldCharType="separate"/>
      </w:r>
      <w:r w:rsidR="00BE2B2D" w:rsidRPr="00BE2B2D">
        <w:rPr>
          <w:rFonts w:cs="Times New Roman"/>
        </w:rPr>
        <w:t xml:space="preserve">Ando, A., J. </w:t>
      </w:r>
      <w:proofErr w:type="spellStart"/>
      <w:r w:rsidR="00BE2B2D" w:rsidRPr="00BE2B2D">
        <w:rPr>
          <w:rFonts w:cs="Times New Roman"/>
        </w:rPr>
        <w:t>Camm</w:t>
      </w:r>
      <w:proofErr w:type="spellEnd"/>
      <w:r w:rsidR="00BE2B2D" w:rsidRPr="00BE2B2D">
        <w:rPr>
          <w:rFonts w:cs="Times New Roman"/>
        </w:rPr>
        <w:t xml:space="preserve">, S. </w:t>
      </w:r>
      <w:proofErr w:type="spellStart"/>
      <w:r w:rsidR="00BE2B2D" w:rsidRPr="00BE2B2D">
        <w:rPr>
          <w:rFonts w:cs="Times New Roman"/>
        </w:rPr>
        <w:t>Polasky</w:t>
      </w:r>
      <w:proofErr w:type="spellEnd"/>
      <w:r w:rsidR="00BE2B2D" w:rsidRPr="00BE2B2D">
        <w:rPr>
          <w:rFonts w:cs="Times New Roman"/>
        </w:rPr>
        <w:t>, and A. Solow. 1998. Species Distributions, Land Values, and Efficient Conservation. Science 279:2126–2128.</w:t>
      </w:r>
    </w:p>
    <w:p w14:paraId="3B792CB7" w14:textId="77777777" w:rsidR="00BE2B2D" w:rsidRPr="00BE2B2D" w:rsidRDefault="00BE2B2D" w:rsidP="00BE2B2D">
      <w:pPr>
        <w:pStyle w:val="Bibliography"/>
        <w:rPr>
          <w:rFonts w:cs="Times New Roman"/>
        </w:rPr>
      </w:pPr>
      <w:r w:rsidRPr="00BE2B2D">
        <w:rPr>
          <w:rFonts w:cs="Times New Roman"/>
        </w:rPr>
        <w:t xml:space="preserve">Ball, I. R. R., H. P. P. </w:t>
      </w:r>
      <w:proofErr w:type="spellStart"/>
      <w:r w:rsidRPr="00BE2B2D">
        <w:rPr>
          <w:rFonts w:cs="Times New Roman"/>
        </w:rPr>
        <w:t>Possingham</w:t>
      </w:r>
      <w:proofErr w:type="spellEnd"/>
      <w:r w:rsidRPr="00BE2B2D">
        <w:rPr>
          <w:rFonts w:cs="Times New Roman"/>
        </w:rPr>
        <w:t xml:space="preserve">, and M. E. E. Watts. 2009. </w:t>
      </w:r>
      <w:proofErr w:type="spellStart"/>
      <w:r w:rsidRPr="00BE2B2D">
        <w:rPr>
          <w:rFonts w:cs="Times New Roman"/>
        </w:rPr>
        <w:t>Marxan</w:t>
      </w:r>
      <w:proofErr w:type="spellEnd"/>
      <w:r w:rsidRPr="00BE2B2D">
        <w:rPr>
          <w:rFonts w:cs="Times New Roman"/>
        </w:rPr>
        <w:t xml:space="preserve"> and relatives: Software for spatial conservation </w:t>
      </w:r>
      <w:proofErr w:type="spellStart"/>
      <w:r w:rsidRPr="00BE2B2D">
        <w:rPr>
          <w:rFonts w:cs="Times New Roman"/>
        </w:rPr>
        <w:t>prioritisation</w:t>
      </w:r>
      <w:proofErr w:type="spellEnd"/>
      <w:r w:rsidRPr="00BE2B2D">
        <w:rPr>
          <w:rFonts w:cs="Times New Roman"/>
        </w:rPr>
        <w:t xml:space="preserve">. Pages 185–195 </w:t>
      </w:r>
      <w:r w:rsidRPr="00BE2B2D">
        <w:rPr>
          <w:rFonts w:cs="Times New Roman"/>
          <w:i/>
          <w:iCs/>
        </w:rPr>
        <w:t>in</w:t>
      </w:r>
      <w:r w:rsidRPr="00BE2B2D">
        <w:rPr>
          <w:rFonts w:cs="Times New Roman"/>
        </w:rPr>
        <w:t xml:space="preserve"> A. </w:t>
      </w:r>
      <w:proofErr w:type="spellStart"/>
      <w:r w:rsidRPr="00BE2B2D">
        <w:rPr>
          <w:rFonts w:cs="Times New Roman"/>
        </w:rPr>
        <w:t>Moilanen</w:t>
      </w:r>
      <w:proofErr w:type="spellEnd"/>
      <w:r w:rsidRPr="00BE2B2D">
        <w:rPr>
          <w:rFonts w:cs="Times New Roman"/>
        </w:rPr>
        <w:t xml:space="preserve">, K. Wilson, and H. P. </w:t>
      </w:r>
      <w:proofErr w:type="spellStart"/>
      <w:r w:rsidRPr="00BE2B2D">
        <w:rPr>
          <w:rFonts w:cs="Times New Roman"/>
        </w:rPr>
        <w:t>Possingham</w:t>
      </w:r>
      <w:proofErr w:type="spellEnd"/>
      <w:r w:rsidRPr="00BE2B2D">
        <w:rPr>
          <w:rFonts w:cs="Times New Roman"/>
        </w:rPr>
        <w:t xml:space="preserve">, editors. Spatial conservation </w:t>
      </w:r>
      <w:proofErr w:type="spellStart"/>
      <w:r w:rsidRPr="00BE2B2D">
        <w:rPr>
          <w:rFonts w:cs="Times New Roman"/>
        </w:rPr>
        <w:t>prioritisation</w:t>
      </w:r>
      <w:proofErr w:type="spellEnd"/>
      <w:r w:rsidRPr="00BE2B2D">
        <w:rPr>
          <w:rFonts w:cs="Times New Roman"/>
        </w:rPr>
        <w:t>: Quantitative methods and computational tools. Oxford University Press, Oxford.</w:t>
      </w:r>
    </w:p>
    <w:p w14:paraId="32B54EC2" w14:textId="77777777" w:rsidR="00BE2B2D" w:rsidRPr="00BE2B2D" w:rsidRDefault="00BE2B2D" w:rsidP="00BE2B2D">
      <w:pPr>
        <w:pStyle w:val="Bibliography"/>
        <w:rPr>
          <w:rFonts w:cs="Times New Roman"/>
        </w:rPr>
      </w:pPr>
      <w:r w:rsidRPr="00BE2B2D">
        <w:rPr>
          <w:rFonts w:cs="Times New Roman"/>
        </w:rPr>
        <w:t xml:space="preserve">Beyer, H. L., Y. Dujardin, M. E. Watts, and H. P. </w:t>
      </w:r>
      <w:proofErr w:type="spellStart"/>
      <w:r w:rsidRPr="00BE2B2D">
        <w:rPr>
          <w:rFonts w:cs="Times New Roman"/>
        </w:rPr>
        <w:t>Possingham</w:t>
      </w:r>
      <w:proofErr w:type="spellEnd"/>
      <w:r w:rsidRPr="00BE2B2D">
        <w:rPr>
          <w:rFonts w:cs="Times New Roman"/>
        </w:rPr>
        <w:t>. 2016. Solving conservation planning problems with integer linear programming. Ecological Modelling 328:14–22.</w:t>
      </w:r>
    </w:p>
    <w:p w14:paraId="709B3FFD" w14:textId="77777777" w:rsidR="00BE2B2D" w:rsidRPr="00BE2B2D" w:rsidRDefault="00BE2B2D" w:rsidP="00BE2B2D">
      <w:pPr>
        <w:pStyle w:val="Bibliography"/>
        <w:rPr>
          <w:rFonts w:cs="Times New Roman"/>
        </w:rPr>
      </w:pPr>
      <w:r w:rsidRPr="00BE2B2D">
        <w:rPr>
          <w:rFonts w:cs="Times New Roman"/>
        </w:rPr>
        <w:t>Ferraro, P. J. 2003. Assigning priority to environmental policy interventions in a heterogeneous world. Journal of Policy Analysis and Management 22:27–43.</w:t>
      </w:r>
    </w:p>
    <w:p w14:paraId="0EF2D31C" w14:textId="77777777" w:rsidR="00BE2B2D" w:rsidRPr="00BE2B2D" w:rsidRDefault="00BE2B2D" w:rsidP="00BE2B2D">
      <w:pPr>
        <w:pStyle w:val="Bibliography"/>
        <w:rPr>
          <w:rFonts w:cs="Times New Roman"/>
        </w:rPr>
      </w:pPr>
      <w:r w:rsidRPr="00BE2B2D">
        <w:rPr>
          <w:rFonts w:cs="Times New Roman"/>
        </w:rPr>
        <w:t xml:space="preserve">Hanson, J., R. Schuster, N. Morrell, M. </w:t>
      </w:r>
      <w:proofErr w:type="spellStart"/>
      <w:r w:rsidRPr="00BE2B2D">
        <w:rPr>
          <w:rFonts w:cs="Times New Roman"/>
        </w:rPr>
        <w:t>Strimas</w:t>
      </w:r>
      <w:proofErr w:type="spellEnd"/>
      <w:r w:rsidRPr="00BE2B2D">
        <w:rPr>
          <w:rFonts w:cs="Times New Roman"/>
        </w:rPr>
        <w:t xml:space="preserve">-Mackey, M. E. Watts, P. </w:t>
      </w:r>
      <w:proofErr w:type="spellStart"/>
      <w:r w:rsidRPr="00BE2B2D">
        <w:rPr>
          <w:rFonts w:cs="Times New Roman"/>
        </w:rPr>
        <w:t>Arcese</w:t>
      </w:r>
      <w:proofErr w:type="spellEnd"/>
      <w:r w:rsidRPr="00BE2B2D">
        <w:rPr>
          <w:rFonts w:cs="Times New Roman"/>
        </w:rPr>
        <w:t xml:space="preserve">, J. R. Bennett, and H. P. </w:t>
      </w:r>
      <w:proofErr w:type="spellStart"/>
      <w:r w:rsidRPr="00BE2B2D">
        <w:rPr>
          <w:rFonts w:cs="Times New Roman"/>
        </w:rPr>
        <w:t>Possingham</w:t>
      </w:r>
      <w:proofErr w:type="spellEnd"/>
      <w:r w:rsidRPr="00BE2B2D">
        <w:rPr>
          <w:rFonts w:cs="Times New Roman"/>
        </w:rPr>
        <w:t xml:space="preserve">. 2019. </w:t>
      </w:r>
      <w:proofErr w:type="spellStart"/>
      <w:r w:rsidRPr="00BE2B2D">
        <w:rPr>
          <w:rFonts w:cs="Times New Roman"/>
        </w:rPr>
        <w:t>prioritizr</w:t>
      </w:r>
      <w:proofErr w:type="spellEnd"/>
      <w:r w:rsidRPr="00BE2B2D">
        <w:rPr>
          <w:rFonts w:cs="Times New Roman"/>
        </w:rPr>
        <w:t>: Systematic Conservation Prioritization in R, Version 4.0.2.</w:t>
      </w:r>
    </w:p>
    <w:p w14:paraId="149998F0" w14:textId="77777777" w:rsidR="00BE2B2D" w:rsidRPr="00BE2B2D" w:rsidRDefault="00BE2B2D" w:rsidP="00BE2B2D">
      <w:pPr>
        <w:pStyle w:val="Bibliography"/>
        <w:rPr>
          <w:rFonts w:cs="Times New Roman"/>
        </w:rPr>
      </w:pPr>
      <w:proofErr w:type="spellStart"/>
      <w:r w:rsidRPr="00BE2B2D">
        <w:rPr>
          <w:rFonts w:cs="Times New Roman"/>
        </w:rPr>
        <w:t>Hochachka</w:t>
      </w:r>
      <w:proofErr w:type="spellEnd"/>
      <w:r w:rsidRPr="00BE2B2D">
        <w:rPr>
          <w:rFonts w:cs="Times New Roman"/>
        </w:rPr>
        <w:t xml:space="preserve">, W. M., D. Fink, R. A. Hutchinson, D. Sheldon, W.-K. Wong, and S. </w:t>
      </w:r>
      <w:proofErr w:type="spellStart"/>
      <w:r w:rsidRPr="00BE2B2D">
        <w:rPr>
          <w:rFonts w:cs="Times New Roman"/>
        </w:rPr>
        <w:t>Kelling</w:t>
      </w:r>
      <w:proofErr w:type="spellEnd"/>
      <w:r w:rsidRPr="00BE2B2D">
        <w:rPr>
          <w:rFonts w:cs="Times New Roman"/>
        </w:rPr>
        <w:t>. 2012. Data-intensive science applied to broad-scale citizen science. Trends in ecology &amp; evolution 27:130–137.</w:t>
      </w:r>
    </w:p>
    <w:p w14:paraId="638CF8C4" w14:textId="77777777" w:rsidR="00BE2B2D" w:rsidRPr="00BE2B2D" w:rsidRDefault="00BE2B2D" w:rsidP="00BE2B2D">
      <w:pPr>
        <w:pStyle w:val="Bibliography"/>
        <w:rPr>
          <w:rFonts w:cs="Times New Roman"/>
        </w:rPr>
      </w:pPr>
      <w:proofErr w:type="spellStart"/>
      <w:r w:rsidRPr="00BE2B2D">
        <w:rPr>
          <w:rFonts w:cs="Times New Roman"/>
        </w:rPr>
        <w:t>Margules</w:t>
      </w:r>
      <w:proofErr w:type="spellEnd"/>
      <w:r w:rsidRPr="00BE2B2D">
        <w:rPr>
          <w:rFonts w:cs="Times New Roman"/>
        </w:rPr>
        <w:t xml:space="preserve">, C. R., and R. L. </w:t>
      </w:r>
      <w:proofErr w:type="spellStart"/>
      <w:r w:rsidRPr="00BE2B2D">
        <w:rPr>
          <w:rFonts w:cs="Times New Roman"/>
        </w:rPr>
        <w:t>Pressey</w:t>
      </w:r>
      <w:proofErr w:type="spellEnd"/>
      <w:r w:rsidRPr="00BE2B2D">
        <w:rPr>
          <w:rFonts w:cs="Times New Roman"/>
        </w:rPr>
        <w:t>. 2000. Systematic conservation planning. Nature 405:243–53.</w:t>
      </w:r>
    </w:p>
    <w:p w14:paraId="32305F48" w14:textId="77777777" w:rsidR="00BE2B2D" w:rsidRPr="00BE2B2D" w:rsidRDefault="00BE2B2D" w:rsidP="00BE2B2D">
      <w:pPr>
        <w:pStyle w:val="Bibliography"/>
        <w:rPr>
          <w:rFonts w:cs="Times New Roman"/>
        </w:rPr>
      </w:pPr>
      <w:r w:rsidRPr="00BE2B2D">
        <w:rPr>
          <w:rFonts w:cs="Times New Roman"/>
        </w:rPr>
        <w:t xml:space="preserve">McIntosh, E. J., R. L. </w:t>
      </w:r>
      <w:proofErr w:type="spellStart"/>
      <w:r w:rsidRPr="00BE2B2D">
        <w:rPr>
          <w:rFonts w:cs="Times New Roman"/>
        </w:rPr>
        <w:t>Pressey</w:t>
      </w:r>
      <w:proofErr w:type="spellEnd"/>
      <w:r w:rsidRPr="00BE2B2D">
        <w:rPr>
          <w:rFonts w:cs="Times New Roman"/>
        </w:rPr>
        <w:t xml:space="preserve">, S. Lloyd, R. Smith, and R. </w:t>
      </w:r>
      <w:proofErr w:type="spellStart"/>
      <w:r w:rsidRPr="00BE2B2D">
        <w:rPr>
          <w:rFonts w:cs="Times New Roman"/>
        </w:rPr>
        <w:t>Grenyer</w:t>
      </w:r>
      <w:proofErr w:type="spellEnd"/>
      <w:r w:rsidRPr="00BE2B2D">
        <w:rPr>
          <w:rFonts w:cs="Times New Roman"/>
        </w:rPr>
        <w:t xml:space="preserve">. 2017. The Impact of Systematic Conservation Planning. Annual Review of Environment and Resources </w:t>
      </w:r>
      <w:proofErr w:type="gramStart"/>
      <w:r w:rsidRPr="00BE2B2D">
        <w:rPr>
          <w:rFonts w:cs="Times New Roman"/>
        </w:rPr>
        <w:t>42:annurev</w:t>
      </w:r>
      <w:proofErr w:type="gramEnd"/>
      <w:r w:rsidRPr="00BE2B2D">
        <w:rPr>
          <w:rFonts w:cs="Times New Roman"/>
        </w:rPr>
        <w:t>-environ-102016-060902.</w:t>
      </w:r>
    </w:p>
    <w:p w14:paraId="04C40C1A" w14:textId="77777777" w:rsidR="00BE2B2D" w:rsidRPr="00BE2B2D" w:rsidRDefault="00BE2B2D" w:rsidP="00BE2B2D">
      <w:pPr>
        <w:pStyle w:val="Bibliography"/>
        <w:rPr>
          <w:rFonts w:cs="Times New Roman"/>
        </w:rPr>
      </w:pPr>
      <w:proofErr w:type="spellStart"/>
      <w:r w:rsidRPr="00BE2B2D">
        <w:rPr>
          <w:rFonts w:cs="Times New Roman"/>
        </w:rPr>
        <w:t>Meidinger</w:t>
      </w:r>
      <w:proofErr w:type="spellEnd"/>
      <w:r w:rsidRPr="00BE2B2D">
        <w:rPr>
          <w:rFonts w:cs="Times New Roman"/>
        </w:rPr>
        <w:t xml:space="preserve">, D., and J. </w:t>
      </w:r>
      <w:proofErr w:type="spellStart"/>
      <w:r w:rsidRPr="00BE2B2D">
        <w:rPr>
          <w:rFonts w:cs="Times New Roman"/>
        </w:rPr>
        <w:t>Pojar</w:t>
      </w:r>
      <w:proofErr w:type="spellEnd"/>
      <w:r w:rsidRPr="00BE2B2D">
        <w:rPr>
          <w:rFonts w:cs="Times New Roman"/>
        </w:rPr>
        <w:t>. 1991. Ecosystems of British Columbia. British Columbia Ministry of Forests, Victoria, BC.</w:t>
      </w:r>
    </w:p>
    <w:p w14:paraId="7010E4BC" w14:textId="77777777" w:rsidR="00BE2B2D" w:rsidRPr="00BE2B2D" w:rsidRDefault="00BE2B2D" w:rsidP="00BE2B2D">
      <w:pPr>
        <w:pStyle w:val="Bibliography"/>
        <w:rPr>
          <w:rFonts w:cs="Times New Roman"/>
        </w:rPr>
      </w:pPr>
      <w:r w:rsidRPr="00BE2B2D">
        <w:rPr>
          <w:rFonts w:cs="Times New Roman"/>
        </w:rPr>
        <w:lastRenderedPageBreak/>
        <w:t xml:space="preserve">Naidoo, R., A. </w:t>
      </w:r>
      <w:proofErr w:type="spellStart"/>
      <w:r w:rsidRPr="00BE2B2D">
        <w:rPr>
          <w:rFonts w:cs="Times New Roman"/>
        </w:rPr>
        <w:t>Balmford</w:t>
      </w:r>
      <w:proofErr w:type="spellEnd"/>
      <w:r w:rsidRPr="00BE2B2D">
        <w:rPr>
          <w:rFonts w:cs="Times New Roman"/>
        </w:rPr>
        <w:t xml:space="preserve">, P. J. Ferraro, S. </w:t>
      </w:r>
      <w:proofErr w:type="spellStart"/>
      <w:r w:rsidRPr="00BE2B2D">
        <w:rPr>
          <w:rFonts w:cs="Times New Roman"/>
        </w:rPr>
        <w:t>Polasky</w:t>
      </w:r>
      <w:proofErr w:type="spellEnd"/>
      <w:r w:rsidRPr="00BE2B2D">
        <w:rPr>
          <w:rFonts w:cs="Times New Roman"/>
        </w:rPr>
        <w:t xml:space="preserve">, T. H. Ricketts, and M. </w:t>
      </w:r>
      <w:proofErr w:type="spellStart"/>
      <w:r w:rsidRPr="00BE2B2D">
        <w:rPr>
          <w:rFonts w:cs="Times New Roman"/>
        </w:rPr>
        <w:t>Rouget</w:t>
      </w:r>
      <w:proofErr w:type="spellEnd"/>
      <w:r w:rsidRPr="00BE2B2D">
        <w:rPr>
          <w:rFonts w:cs="Times New Roman"/>
        </w:rPr>
        <w:t>. 2006. Integrating economic costs into conservation planning. Trends in ecology &amp; evolution 21:681–7.</w:t>
      </w:r>
    </w:p>
    <w:p w14:paraId="5323EF57" w14:textId="77777777" w:rsidR="00BE2B2D" w:rsidRPr="00BE2B2D" w:rsidRDefault="00BE2B2D" w:rsidP="00BE2B2D">
      <w:pPr>
        <w:pStyle w:val="Bibliography"/>
        <w:rPr>
          <w:rFonts w:cs="Times New Roman"/>
        </w:rPr>
      </w:pPr>
      <w:proofErr w:type="spellStart"/>
      <w:r w:rsidRPr="00BE2B2D">
        <w:rPr>
          <w:rFonts w:cs="Times New Roman"/>
        </w:rPr>
        <w:t>Polasky</w:t>
      </w:r>
      <w:proofErr w:type="spellEnd"/>
      <w:r w:rsidRPr="00BE2B2D">
        <w:rPr>
          <w:rFonts w:cs="Times New Roman"/>
        </w:rPr>
        <w:t xml:space="preserve">, S., J. D. </w:t>
      </w:r>
      <w:proofErr w:type="spellStart"/>
      <w:r w:rsidRPr="00BE2B2D">
        <w:rPr>
          <w:rFonts w:cs="Times New Roman"/>
        </w:rPr>
        <w:t>Camm</w:t>
      </w:r>
      <w:proofErr w:type="spellEnd"/>
      <w:r w:rsidRPr="00BE2B2D">
        <w:rPr>
          <w:rFonts w:cs="Times New Roman"/>
        </w:rPr>
        <w:t>, and B. Garber-</w:t>
      </w:r>
      <w:proofErr w:type="spellStart"/>
      <w:r w:rsidRPr="00BE2B2D">
        <w:rPr>
          <w:rFonts w:cs="Times New Roman"/>
        </w:rPr>
        <w:t>Yonts</w:t>
      </w:r>
      <w:proofErr w:type="spellEnd"/>
      <w:r w:rsidRPr="00BE2B2D">
        <w:rPr>
          <w:rFonts w:cs="Times New Roman"/>
        </w:rPr>
        <w:t>. 2001. Selecting Biological Reserves Cost-Effectively: An Application to Terrestrial Vertebrate Conservation in Oregon. Land Economics 77:68–78.</w:t>
      </w:r>
    </w:p>
    <w:p w14:paraId="24A1BDF0" w14:textId="77777777" w:rsidR="00BE2B2D" w:rsidRPr="00BE2B2D" w:rsidRDefault="00BE2B2D" w:rsidP="00BE2B2D">
      <w:pPr>
        <w:pStyle w:val="Bibliography"/>
        <w:rPr>
          <w:rFonts w:cs="Times New Roman"/>
        </w:rPr>
      </w:pPr>
      <w:r w:rsidRPr="00BE2B2D">
        <w:rPr>
          <w:rFonts w:cs="Times New Roman"/>
        </w:rPr>
        <w:t xml:space="preserve">Schuster, R., E. A. Law, A. D. </w:t>
      </w:r>
      <w:proofErr w:type="spellStart"/>
      <w:r w:rsidRPr="00BE2B2D">
        <w:rPr>
          <w:rFonts w:cs="Times New Roman"/>
        </w:rPr>
        <w:t>Rodewald</w:t>
      </w:r>
      <w:proofErr w:type="spellEnd"/>
      <w:r w:rsidRPr="00BE2B2D">
        <w:rPr>
          <w:rFonts w:cs="Times New Roman"/>
        </w:rPr>
        <w:t xml:space="preserve">, T. G. Martin, K. A. Wilson, M. Watts, H. P. </w:t>
      </w:r>
      <w:proofErr w:type="spellStart"/>
      <w:r w:rsidRPr="00BE2B2D">
        <w:rPr>
          <w:rFonts w:cs="Times New Roman"/>
        </w:rPr>
        <w:t>Possingham</w:t>
      </w:r>
      <w:proofErr w:type="spellEnd"/>
      <w:r w:rsidRPr="00BE2B2D">
        <w:rPr>
          <w:rFonts w:cs="Times New Roman"/>
        </w:rPr>
        <w:t xml:space="preserve">, and P. </w:t>
      </w:r>
      <w:proofErr w:type="spellStart"/>
      <w:r w:rsidRPr="00BE2B2D">
        <w:rPr>
          <w:rFonts w:cs="Times New Roman"/>
        </w:rPr>
        <w:t>Arcese</w:t>
      </w:r>
      <w:proofErr w:type="spellEnd"/>
      <w:r w:rsidRPr="00BE2B2D">
        <w:rPr>
          <w:rFonts w:cs="Times New Roman"/>
        </w:rPr>
        <w:t>. 2017. Tax Shifting and Incentives for Biodiversity Conservation on Private Lands. Conservation Letters.</w:t>
      </w:r>
    </w:p>
    <w:p w14:paraId="6C007827" w14:textId="77777777" w:rsidR="00BE2B2D" w:rsidRPr="00BE2B2D" w:rsidRDefault="00BE2B2D" w:rsidP="00BE2B2D">
      <w:pPr>
        <w:pStyle w:val="Bibliography"/>
        <w:rPr>
          <w:rFonts w:cs="Times New Roman"/>
        </w:rPr>
      </w:pPr>
      <w:r w:rsidRPr="00BE2B2D">
        <w:rPr>
          <w:rFonts w:cs="Times New Roman"/>
        </w:rPr>
        <w:t xml:space="preserve">Schuster, R., T. G. Martin, and P. </w:t>
      </w:r>
      <w:proofErr w:type="spellStart"/>
      <w:r w:rsidRPr="00BE2B2D">
        <w:rPr>
          <w:rFonts w:cs="Times New Roman"/>
        </w:rPr>
        <w:t>Arcese</w:t>
      </w:r>
      <w:proofErr w:type="spellEnd"/>
      <w:r w:rsidRPr="00BE2B2D">
        <w:rPr>
          <w:rFonts w:cs="Times New Roman"/>
        </w:rPr>
        <w:t xml:space="preserve">. 2014. Bird community conservation and carbon offsets in Western North America. </w:t>
      </w:r>
      <w:proofErr w:type="spellStart"/>
      <w:r w:rsidRPr="00BE2B2D">
        <w:rPr>
          <w:rFonts w:cs="Times New Roman"/>
        </w:rPr>
        <w:t>PLoS</w:t>
      </w:r>
      <w:proofErr w:type="spellEnd"/>
      <w:r w:rsidRPr="00BE2B2D">
        <w:rPr>
          <w:rFonts w:cs="Times New Roman"/>
        </w:rPr>
        <w:t xml:space="preserve"> ONE.</w:t>
      </w:r>
    </w:p>
    <w:p w14:paraId="690E5372" w14:textId="77777777" w:rsidR="00BE2B2D" w:rsidRPr="00BE2B2D" w:rsidRDefault="00BE2B2D" w:rsidP="00BE2B2D">
      <w:pPr>
        <w:pStyle w:val="Bibliography"/>
        <w:rPr>
          <w:rFonts w:cs="Times New Roman"/>
        </w:rPr>
      </w:pPr>
      <w:r w:rsidRPr="00BE2B2D">
        <w:rPr>
          <w:rFonts w:cs="Times New Roman"/>
        </w:rPr>
        <w:t xml:space="preserve">Sullivan, B. L., J. L. Aycrigg, J. H. Barry, R. E. Bonney, N. Bruns, C. B. Cooper, T. </w:t>
      </w:r>
      <w:proofErr w:type="spellStart"/>
      <w:r w:rsidRPr="00BE2B2D">
        <w:rPr>
          <w:rFonts w:cs="Times New Roman"/>
        </w:rPr>
        <w:t>Damoulas</w:t>
      </w:r>
      <w:proofErr w:type="spellEnd"/>
      <w:r w:rsidRPr="00BE2B2D">
        <w:rPr>
          <w:rFonts w:cs="Times New Roman"/>
        </w:rPr>
        <w:t xml:space="preserve">, A. A. </w:t>
      </w:r>
      <w:proofErr w:type="spellStart"/>
      <w:r w:rsidRPr="00BE2B2D">
        <w:rPr>
          <w:rFonts w:cs="Times New Roman"/>
        </w:rPr>
        <w:t>Dhondt</w:t>
      </w:r>
      <w:proofErr w:type="spellEnd"/>
      <w:r w:rsidRPr="00BE2B2D">
        <w:rPr>
          <w:rFonts w:cs="Times New Roman"/>
        </w:rPr>
        <w:t xml:space="preserve">, T. </w:t>
      </w:r>
      <w:proofErr w:type="spellStart"/>
      <w:r w:rsidRPr="00BE2B2D">
        <w:rPr>
          <w:rFonts w:cs="Times New Roman"/>
        </w:rPr>
        <w:t>Dietterich</w:t>
      </w:r>
      <w:proofErr w:type="spellEnd"/>
      <w:r w:rsidRPr="00BE2B2D">
        <w:rPr>
          <w:rFonts w:cs="Times New Roman"/>
        </w:rPr>
        <w:t xml:space="preserve">, A. Farnsworth, and others. 2014. The </w:t>
      </w:r>
      <w:proofErr w:type="spellStart"/>
      <w:r w:rsidRPr="00BE2B2D">
        <w:rPr>
          <w:rFonts w:cs="Times New Roman"/>
        </w:rPr>
        <w:t>eBird</w:t>
      </w:r>
      <w:proofErr w:type="spellEnd"/>
      <w:r w:rsidRPr="00BE2B2D">
        <w:rPr>
          <w:rFonts w:cs="Times New Roman"/>
        </w:rPr>
        <w:t xml:space="preserve"> enterprise: an integrated approach to development and application of citizen science. Biological Conservation 169:31–40.</w:t>
      </w:r>
    </w:p>
    <w:p w14:paraId="549B91A4" w14:textId="452AE762" w:rsidR="00507EFE" w:rsidRDefault="00146B9F" w:rsidP="00932BC3">
      <w:pPr>
        <w:widowControl w:val="0"/>
        <w:autoSpaceDE w:val="0"/>
        <w:autoSpaceDN w:val="0"/>
        <w:adjustRightInd w:val="0"/>
        <w:spacing w:after="0" w:line="480" w:lineRule="auto"/>
        <w:rPr>
          <w:rFonts w:cs="Times New Roman"/>
          <w:szCs w:val="24"/>
        </w:rPr>
      </w:pPr>
      <w:r w:rsidRPr="00D2043C">
        <w:rPr>
          <w:rFonts w:cs="Times New Roman"/>
          <w:szCs w:val="24"/>
        </w:rPr>
        <w:fldChar w:fldCharType="end"/>
      </w:r>
    </w:p>
    <w:p w14:paraId="19FB6562" w14:textId="77777777" w:rsidR="00507EFE" w:rsidRDefault="00507EFE">
      <w:pPr>
        <w:rPr>
          <w:rFonts w:cs="Times New Roman"/>
          <w:szCs w:val="24"/>
        </w:rPr>
      </w:pPr>
      <w:r>
        <w:rPr>
          <w:rFonts w:cs="Times New Roman"/>
          <w:szCs w:val="24"/>
        </w:rPr>
        <w:br w:type="page"/>
      </w:r>
    </w:p>
    <w:p w14:paraId="49146FC3" w14:textId="77777777" w:rsidR="00A072DE" w:rsidRDefault="00A072DE">
      <w:pPr>
        <w:rPr>
          <w:rFonts w:cs="Times New Roman"/>
          <w:b/>
          <w:lang w:val="en-CA"/>
        </w:rPr>
      </w:pPr>
      <w:r>
        <w:rPr>
          <w:rFonts w:cs="Times New Roman"/>
          <w:b/>
          <w:lang w:val="en-CA"/>
        </w:rPr>
        <w:lastRenderedPageBreak/>
        <w:t>Table 1.</w:t>
      </w:r>
    </w:p>
    <w:tbl>
      <w:tblPr>
        <w:tblW w:w="9209" w:type="dxa"/>
        <w:tblLook w:val="04A0" w:firstRow="1" w:lastRow="0" w:firstColumn="1" w:lastColumn="0" w:noHBand="0" w:noVBand="1"/>
      </w:tblPr>
      <w:tblGrid>
        <w:gridCol w:w="2302"/>
        <w:gridCol w:w="3935"/>
        <w:gridCol w:w="567"/>
        <w:gridCol w:w="2405"/>
      </w:tblGrid>
      <w:tr w:rsidR="00410958" w:rsidRPr="00A072DE" w14:paraId="6204E2D6" w14:textId="0C4AAD9D" w:rsidTr="00410958">
        <w:trPr>
          <w:trHeight w:val="308"/>
        </w:trPr>
        <w:tc>
          <w:tcPr>
            <w:tcW w:w="2302" w:type="dxa"/>
            <w:tcBorders>
              <w:bottom w:val="single" w:sz="4" w:space="0" w:color="auto"/>
            </w:tcBorders>
            <w:shd w:val="clear" w:color="auto" w:fill="auto"/>
            <w:noWrap/>
            <w:vAlign w:val="bottom"/>
            <w:hideMark/>
          </w:tcPr>
          <w:p w14:paraId="0DBF47BE" w14:textId="422E4E7C" w:rsidR="00410958" w:rsidRPr="00A072DE" w:rsidRDefault="00410958" w:rsidP="00A072DE">
            <w:pPr>
              <w:spacing w:after="0" w:line="240" w:lineRule="auto"/>
              <w:rPr>
                <w:rFonts w:eastAsia="Times New Roman" w:cs="Times New Roman"/>
                <w:b/>
                <w:szCs w:val="24"/>
                <w:lang w:val="en-CA" w:eastAsia="en-CA"/>
              </w:rPr>
            </w:pPr>
            <w:proofErr w:type="spellStart"/>
            <w:r w:rsidRPr="000552A3">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noWrap/>
            <w:vAlign w:val="bottom"/>
            <w:hideMark/>
          </w:tcPr>
          <w:p w14:paraId="7E2FFB64" w14:textId="77777777" w:rsidR="00410958" w:rsidRPr="00A072DE" w:rsidRDefault="00410958" w:rsidP="00A072DE">
            <w:pPr>
              <w:spacing w:after="0" w:line="240" w:lineRule="auto"/>
              <w:rPr>
                <w:rFonts w:eastAsia="Times New Roman" w:cs="Times New Roman"/>
                <w:b/>
                <w:color w:val="000000"/>
                <w:szCs w:val="24"/>
                <w:lang w:val="en-CA" w:eastAsia="en-CA"/>
              </w:rPr>
            </w:pPr>
            <w:r w:rsidRPr="00A072DE">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noWrap/>
            <w:vAlign w:val="bottom"/>
            <w:hideMark/>
          </w:tcPr>
          <w:p w14:paraId="11CC3473" w14:textId="77777777" w:rsidR="00410958" w:rsidRPr="00A072DE" w:rsidRDefault="00410958" w:rsidP="00A072DE">
            <w:pPr>
              <w:spacing w:after="0" w:line="240" w:lineRule="auto"/>
              <w:jc w:val="center"/>
              <w:rPr>
                <w:rFonts w:eastAsia="Times New Roman" w:cs="Times New Roman"/>
                <w:b/>
                <w:color w:val="000000"/>
                <w:szCs w:val="24"/>
                <w:lang w:val="en-CA" w:eastAsia="en-CA"/>
              </w:rPr>
            </w:pPr>
            <w:r w:rsidRPr="00A072DE">
              <w:rPr>
                <w:rFonts w:eastAsia="Times New Roman" w:cs="Times New Roman"/>
                <w:b/>
                <w:color w:val="000000"/>
                <w:szCs w:val="24"/>
                <w:lang w:val="en-CA" w:eastAsia="en-CA"/>
              </w:rPr>
              <w:t>n</w:t>
            </w:r>
          </w:p>
        </w:tc>
        <w:tc>
          <w:tcPr>
            <w:tcW w:w="2405" w:type="dxa"/>
            <w:tcBorders>
              <w:bottom w:val="single" w:sz="4" w:space="0" w:color="auto"/>
            </w:tcBorders>
          </w:tcPr>
          <w:p w14:paraId="27F30C2B" w14:textId="27ADEB4E" w:rsidR="00410958" w:rsidRPr="00A072DE" w:rsidRDefault="00410958" w:rsidP="00A072DE">
            <w:pPr>
              <w:spacing w:after="0" w:line="24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410958" w:rsidRPr="00A072DE" w14:paraId="1A95CA63" w14:textId="0FDF0C73" w:rsidTr="00410958">
        <w:trPr>
          <w:trHeight w:val="308"/>
        </w:trPr>
        <w:tc>
          <w:tcPr>
            <w:tcW w:w="2302" w:type="dxa"/>
            <w:tcBorders>
              <w:top w:val="single" w:sz="4" w:space="0" w:color="auto"/>
            </w:tcBorders>
            <w:shd w:val="clear" w:color="auto" w:fill="auto"/>
            <w:noWrap/>
            <w:vAlign w:val="bottom"/>
            <w:hideMark/>
          </w:tcPr>
          <w:p w14:paraId="707F1B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targets</w:t>
            </w:r>
          </w:p>
        </w:tc>
        <w:tc>
          <w:tcPr>
            <w:tcW w:w="3935" w:type="dxa"/>
            <w:tcBorders>
              <w:top w:val="single" w:sz="4" w:space="0" w:color="auto"/>
            </w:tcBorders>
            <w:shd w:val="clear" w:color="auto" w:fill="auto"/>
            <w:noWrap/>
            <w:vAlign w:val="bottom"/>
            <w:hideMark/>
          </w:tcPr>
          <w:p w14:paraId="574A712A"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10 - 90%</w:t>
            </w:r>
          </w:p>
        </w:tc>
        <w:tc>
          <w:tcPr>
            <w:tcW w:w="567" w:type="dxa"/>
            <w:tcBorders>
              <w:top w:val="single" w:sz="4" w:space="0" w:color="auto"/>
            </w:tcBorders>
            <w:shd w:val="clear" w:color="auto" w:fill="auto"/>
            <w:noWrap/>
            <w:vAlign w:val="bottom"/>
            <w:hideMark/>
          </w:tcPr>
          <w:p w14:paraId="5DE44E1E"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9</w:t>
            </w:r>
          </w:p>
        </w:tc>
        <w:tc>
          <w:tcPr>
            <w:tcW w:w="2405" w:type="dxa"/>
            <w:tcBorders>
              <w:top w:val="single" w:sz="4" w:space="0" w:color="auto"/>
            </w:tcBorders>
          </w:tcPr>
          <w:p w14:paraId="7AED4149"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09D230E7" w14:textId="2A9D9C87" w:rsidTr="00410958">
        <w:trPr>
          <w:trHeight w:val="308"/>
        </w:trPr>
        <w:tc>
          <w:tcPr>
            <w:tcW w:w="2302" w:type="dxa"/>
            <w:shd w:val="clear" w:color="auto" w:fill="auto"/>
            <w:noWrap/>
            <w:vAlign w:val="bottom"/>
            <w:hideMark/>
          </w:tcPr>
          <w:p w14:paraId="7F820A9B"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features </w:t>
            </w:r>
          </w:p>
        </w:tc>
        <w:tc>
          <w:tcPr>
            <w:tcW w:w="3935" w:type="dxa"/>
            <w:shd w:val="clear" w:color="auto" w:fill="auto"/>
            <w:noWrap/>
            <w:vAlign w:val="bottom"/>
            <w:hideMark/>
          </w:tcPr>
          <w:p w14:paraId="3ADDE9EC"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10, 26, 41, 56, 72</w:t>
            </w:r>
          </w:p>
        </w:tc>
        <w:tc>
          <w:tcPr>
            <w:tcW w:w="567" w:type="dxa"/>
            <w:shd w:val="clear" w:color="auto" w:fill="auto"/>
            <w:noWrap/>
            <w:vAlign w:val="bottom"/>
            <w:hideMark/>
          </w:tcPr>
          <w:p w14:paraId="6E63E842"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7B8AB0D8"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499E82E8" w14:textId="69EE53B7" w:rsidTr="00410958">
        <w:trPr>
          <w:trHeight w:val="308"/>
        </w:trPr>
        <w:tc>
          <w:tcPr>
            <w:tcW w:w="2302" w:type="dxa"/>
            <w:shd w:val="clear" w:color="auto" w:fill="auto"/>
            <w:noWrap/>
            <w:vAlign w:val="bottom"/>
            <w:hideMark/>
          </w:tcPr>
          <w:p w14:paraId="5FAACA62"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w:t>
            </w:r>
            <w:proofErr w:type="spellStart"/>
            <w:r w:rsidRPr="00A072DE">
              <w:rPr>
                <w:rFonts w:eastAsia="Times New Roman" w:cs="Times New Roman"/>
                <w:color w:val="000000"/>
                <w:szCs w:val="24"/>
                <w:lang w:val="en-CA" w:eastAsia="en-CA"/>
              </w:rPr>
              <w:t>pu</w:t>
            </w:r>
            <w:proofErr w:type="spellEnd"/>
          </w:p>
        </w:tc>
        <w:tc>
          <w:tcPr>
            <w:tcW w:w="3935" w:type="dxa"/>
            <w:shd w:val="clear" w:color="auto" w:fill="auto"/>
            <w:noWrap/>
            <w:vAlign w:val="bottom"/>
            <w:hideMark/>
          </w:tcPr>
          <w:p w14:paraId="362301D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9282, 37128, 148510</w:t>
            </w:r>
          </w:p>
        </w:tc>
        <w:tc>
          <w:tcPr>
            <w:tcW w:w="567" w:type="dxa"/>
            <w:shd w:val="clear" w:color="auto" w:fill="auto"/>
            <w:noWrap/>
            <w:vAlign w:val="bottom"/>
            <w:hideMark/>
          </w:tcPr>
          <w:p w14:paraId="780A990D"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3</w:t>
            </w:r>
          </w:p>
        </w:tc>
        <w:tc>
          <w:tcPr>
            <w:tcW w:w="2405" w:type="dxa"/>
          </w:tcPr>
          <w:p w14:paraId="770E849F" w14:textId="567B167B"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410958" w:rsidRPr="00A072DE" w14:paraId="73794476" w14:textId="18969055" w:rsidTr="00410958">
        <w:trPr>
          <w:trHeight w:val="308"/>
        </w:trPr>
        <w:tc>
          <w:tcPr>
            <w:tcW w:w="2302" w:type="dxa"/>
            <w:shd w:val="clear" w:color="auto" w:fill="auto"/>
            <w:noWrap/>
            <w:vAlign w:val="bottom"/>
            <w:hideMark/>
          </w:tcPr>
          <w:p w14:paraId="6110C96F"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iterations</w:t>
            </w:r>
          </w:p>
        </w:tc>
        <w:tc>
          <w:tcPr>
            <w:tcW w:w="3935" w:type="dxa"/>
            <w:shd w:val="clear" w:color="auto" w:fill="auto"/>
            <w:noWrap/>
            <w:vAlign w:val="bottom"/>
            <w:hideMark/>
          </w:tcPr>
          <w:p w14:paraId="5C0C8848"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1E+04, 1E+05, 1E+06, 1E+07, 1E+08</w:t>
            </w:r>
          </w:p>
        </w:tc>
        <w:tc>
          <w:tcPr>
            <w:tcW w:w="567" w:type="dxa"/>
            <w:shd w:val="clear" w:color="auto" w:fill="auto"/>
            <w:noWrap/>
            <w:vAlign w:val="bottom"/>
            <w:hideMark/>
          </w:tcPr>
          <w:p w14:paraId="67D50DA4"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632BBD22" w14:textId="77777777" w:rsidR="00410958" w:rsidRPr="00A072DE" w:rsidRDefault="00410958" w:rsidP="00A072DE">
            <w:pPr>
              <w:spacing w:after="0" w:line="240" w:lineRule="auto"/>
              <w:jc w:val="center"/>
              <w:rPr>
                <w:rFonts w:eastAsia="Times New Roman" w:cs="Times New Roman"/>
                <w:color w:val="000000"/>
                <w:szCs w:val="24"/>
                <w:lang w:val="en-CA" w:eastAsia="en-CA"/>
              </w:rPr>
            </w:pPr>
          </w:p>
        </w:tc>
      </w:tr>
      <w:tr w:rsidR="00410958" w:rsidRPr="00A072DE" w14:paraId="7FC97E0F" w14:textId="48B57252" w:rsidTr="00410958">
        <w:trPr>
          <w:trHeight w:val="308"/>
        </w:trPr>
        <w:tc>
          <w:tcPr>
            <w:tcW w:w="2302" w:type="dxa"/>
            <w:tcBorders>
              <w:bottom w:val="single" w:sz="4" w:space="0" w:color="auto"/>
            </w:tcBorders>
            <w:shd w:val="clear" w:color="auto" w:fill="auto"/>
            <w:noWrap/>
            <w:vAlign w:val="bottom"/>
            <w:hideMark/>
          </w:tcPr>
          <w:p w14:paraId="0E4454B0" w14:textId="77777777" w:rsidR="00410958" w:rsidRPr="00A072DE" w:rsidRDefault="00410958" w:rsidP="00A072DE">
            <w:pPr>
              <w:spacing w:after="0" w:line="24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w:t>
            </w:r>
            <w:proofErr w:type="spellStart"/>
            <w:r w:rsidRPr="00A072DE">
              <w:rPr>
                <w:rFonts w:eastAsia="Times New Roman" w:cs="Times New Roman"/>
                <w:color w:val="000000"/>
                <w:szCs w:val="24"/>
                <w:lang w:val="en-CA" w:eastAsia="en-CA"/>
              </w:rPr>
              <w:t>spf</w:t>
            </w:r>
            <w:proofErr w:type="spellEnd"/>
          </w:p>
        </w:tc>
        <w:tc>
          <w:tcPr>
            <w:tcW w:w="3935" w:type="dxa"/>
            <w:tcBorders>
              <w:bottom w:val="single" w:sz="4" w:space="0" w:color="auto"/>
            </w:tcBorders>
            <w:shd w:val="clear" w:color="auto" w:fill="auto"/>
            <w:noWrap/>
            <w:vAlign w:val="bottom"/>
            <w:hideMark/>
          </w:tcPr>
          <w:p w14:paraId="6E71941D" w14:textId="77777777" w:rsidR="00410958" w:rsidRPr="00A072DE" w:rsidRDefault="00410958" w:rsidP="00A072DE">
            <w:pPr>
              <w:spacing w:after="0" w:line="24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noWrap/>
            <w:vAlign w:val="bottom"/>
            <w:hideMark/>
          </w:tcPr>
          <w:p w14:paraId="164C14DF" w14:textId="77777777" w:rsidR="00410958" w:rsidRPr="00A072DE" w:rsidRDefault="00410958" w:rsidP="00A072DE">
            <w:pPr>
              <w:spacing w:after="0" w:line="24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4</w:t>
            </w:r>
          </w:p>
        </w:tc>
        <w:tc>
          <w:tcPr>
            <w:tcW w:w="2405" w:type="dxa"/>
            <w:tcBorders>
              <w:bottom w:val="single" w:sz="4" w:space="0" w:color="auto"/>
            </w:tcBorders>
          </w:tcPr>
          <w:p w14:paraId="73EF9917" w14:textId="7250CC8A" w:rsidR="00410958" w:rsidRPr="00A072DE" w:rsidRDefault="00410958" w:rsidP="00A072DE">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B562CD">
              <w:rPr>
                <w:rFonts w:eastAsia="Times New Roman" w:cs="Times New Roman"/>
                <w:color w:val="000000"/>
                <w:szCs w:val="24"/>
                <w:lang w:val="en-CA" w:eastAsia="en-CA"/>
              </w:rPr>
              <w:t>700</w:t>
            </w:r>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690D5C77" w14:textId="4805E4CE" w:rsidR="002F23EF" w:rsidRDefault="00A072DE">
      <w:pPr>
        <w:rPr>
          <w:rFonts w:cs="Times New Roman"/>
          <w:b/>
          <w:lang w:val="en-CA"/>
        </w:rPr>
      </w:pPr>
      <w:r>
        <w:rPr>
          <w:rFonts w:cs="Times New Roman"/>
          <w:b/>
          <w:lang w:val="en-CA"/>
        </w:rPr>
        <w:br w:type="page"/>
      </w:r>
      <w:r w:rsidR="002F23EF">
        <w:rPr>
          <w:rFonts w:cs="Times New Roman"/>
          <w:b/>
          <w:lang w:val="en-CA"/>
        </w:rPr>
        <w:lastRenderedPageBreak/>
        <w:br w:type="page"/>
      </w:r>
    </w:p>
    <w:p w14:paraId="252799B7" w14:textId="43A1B98D" w:rsidR="00410958" w:rsidRDefault="002F23EF">
      <w:pPr>
        <w:rPr>
          <w:rFonts w:cs="Times New Roman"/>
          <w:b/>
          <w:lang w:val="en-CA"/>
        </w:rPr>
      </w:pPr>
      <w:r>
        <w:rPr>
          <w:rFonts w:cs="Times New Roman"/>
          <w:b/>
          <w:lang w:val="en-CA"/>
        </w:rPr>
        <w:lastRenderedPageBreak/>
        <w:t>Figure 1.</w:t>
      </w:r>
    </w:p>
    <w:p w14:paraId="2E583396" w14:textId="0698EC34" w:rsidR="002F23EF" w:rsidRDefault="003F7D2F">
      <w:pPr>
        <w:rPr>
          <w:rFonts w:cs="Times New Roman"/>
          <w:b/>
          <w:lang w:val="en-CA"/>
        </w:rPr>
      </w:pPr>
      <w:r>
        <w:rPr>
          <w:rFonts w:cs="Times New Roman"/>
          <w:b/>
          <w:noProof/>
          <w:lang w:val="en-CA"/>
        </w:rPr>
        <w:drawing>
          <wp:inline distT="0" distB="0" distL="0" distR="0" wp14:anchorId="33AA2FCD" wp14:editId="618EFE17">
            <wp:extent cx="6696075" cy="41643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0904" cy="4167303"/>
                    </a:xfrm>
                    <a:prstGeom prst="rect">
                      <a:avLst/>
                    </a:prstGeom>
                  </pic:spPr>
                </pic:pic>
              </a:graphicData>
            </a:graphic>
          </wp:inline>
        </w:drawing>
      </w:r>
    </w:p>
    <w:p w14:paraId="5FE78C18" w14:textId="4C90C61E" w:rsidR="00A072DE" w:rsidRDefault="00A072DE">
      <w:pPr>
        <w:rPr>
          <w:rFonts w:cs="Times New Roman"/>
          <w:b/>
          <w:lang w:val="en-CA"/>
        </w:rPr>
      </w:pPr>
    </w:p>
    <w:p w14:paraId="0CB689E3" w14:textId="77777777" w:rsidR="00A072DE" w:rsidRDefault="00A072DE" w:rsidP="00932BC3">
      <w:pPr>
        <w:widowControl w:val="0"/>
        <w:autoSpaceDE w:val="0"/>
        <w:autoSpaceDN w:val="0"/>
        <w:adjustRightInd w:val="0"/>
        <w:spacing w:after="0" w:line="480" w:lineRule="auto"/>
        <w:rPr>
          <w:rFonts w:cs="Times New Roman"/>
          <w:b/>
          <w:lang w:val="en-CA"/>
        </w:rPr>
      </w:pPr>
    </w:p>
    <w:p w14:paraId="158C5F26" w14:textId="4A55FD69" w:rsidR="00BA61CC" w:rsidRDefault="00D7150C" w:rsidP="00932BC3">
      <w:pPr>
        <w:widowControl w:val="0"/>
        <w:autoSpaceDE w:val="0"/>
        <w:autoSpaceDN w:val="0"/>
        <w:adjustRightInd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D7150C" w:rsidRPr="00D7150C" w14:paraId="4228002E" w14:textId="77777777" w:rsidTr="00EE30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15BC64E" w14:textId="45DF3ACC" w:rsidR="00D7150C" w:rsidRPr="00D7150C" w:rsidRDefault="00D7150C" w:rsidP="00D7150C">
            <w:pP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noWrap/>
            <w:hideMark/>
          </w:tcPr>
          <w:p w14:paraId="68D38762" w14:textId="3CBCD00D"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noWrap/>
            <w:hideMark/>
          </w:tcPr>
          <w:p w14:paraId="15FDBC28" w14:textId="2991E5CC" w:rsidR="00D7150C" w:rsidRPr="00D7150C" w:rsidRDefault="00D7150C" w:rsidP="00D7150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D7150C" w:rsidRPr="00D7150C" w14:paraId="6BA5E20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9BC0A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amegfi</w:t>
            </w:r>
            <w:proofErr w:type="spellEnd"/>
          </w:p>
        </w:tc>
        <w:tc>
          <w:tcPr>
            <w:tcW w:w="3119" w:type="dxa"/>
            <w:noWrap/>
            <w:hideMark/>
          </w:tcPr>
          <w:p w14:paraId="593A754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Goldfinch</w:t>
            </w:r>
          </w:p>
        </w:tc>
        <w:tc>
          <w:tcPr>
            <w:tcW w:w="3118" w:type="dxa"/>
            <w:noWrap/>
            <w:hideMark/>
          </w:tcPr>
          <w:p w14:paraId="32B1D78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tristis</w:t>
            </w:r>
            <w:proofErr w:type="spellEnd"/>
          </w:p>
        </w:tc>
      </w:tr>
      <w:tr w:rsidR="00D7150C" w:rsidRPr="00D7150C" w14:paraId="0501A5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5DD2924"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amekes</w:t>
            </w:r>
            <w:proofErr w:type="spellEnd"/>
          </w:p>
        </w:tc>
        <w:tc>
          <w:tcPr>
            <w:tcW w:w="3119" w:type="dxa"/>
            <w:noWrap/>
            <w:hideMark/>
          </w:tcPr>
          <w:p w14:paraId="20803AF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Kestrel</w:t>
            </w:r>
          </w:p>
        </w:tc>
        <w:tc>
          <w:tcPr>
            <w:tcW w:w="3118" w:type="dxa"/>
            <w:noWrap/>
            <w:hideMark/>
          </w:tcPr>
          <w:p w14:paraId="7264183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Falco </w:t>
            </w:r>
            <w:proofErr w:type="spellStart"/>
            <w:r w:rsidRPr="00D7150C">
              <w:rPr>
                <w:rFonts w:eastAsia="Times New Roman" w:cs="Times New Roman"/>
                <w:color w:val="000000"/>
                <w:szCs w:val="24"/>
                <w:lang w:val="en-CA" w:eastAsia="en-CA"/>
              </w:rPr>
              <w:t>sparverius</w:t>
            </w:r>
            <w:proofErr w:type="spellEnd"/>
          </w:p>
        </w:tc>
      </w:tr>
      <w:tr w:rsidR="00D7150C" w:rsidRPr="00D7150C" w14:paraId="7ADFF9F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3F05B8"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amerob</w:t>
            </w:r>
            <w:proofErr w:type="spellEnd"/>
          </w:p>
        </w:tc>
        <w:tc>
          <w:tcPr>
            <w:tcW w:w="3119" w:type="dxa"/>
            <w:noWrap/>
            <w:hideMark/>
          </w:tcPr>
          <w:p w14:paraId="2BCB2C1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Robin</w:t>
            </w:r>
          </w:p>
        </w:tc>
        <w:tc>
          <w:tcPr>
            <w:tcW w:w="3118" w:type="dxa"/>
            <w:noWrap/>
            <w:hideMark/>
          </w:tcPr>
          <w:p w14:paraId="2C66B2A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Turdus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migratorius</w:t>
            </w:r>
            <w:proofErr w:type="spellEnd"/>
          </w:p>
        </w:tc>
      </w:tr>
      <w:tr w:rsidR="00D7150C" w:rsidRPr="00D7150C" w14:paraId="06F223C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D85885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annhum</w:t>
            </w:r>
            <w:proofErr w:type="spellEnd"/>
          </w:p>
        </w:tc>
        <w:tc>
          <w:tcPr>
            <w:tcW w:w="3119" w:type="dxa"/>
            <w:noWrap/>
            <w:hideMark/>
          </w:tcPr>
          <w:p w14:paraId="06CD5FE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Anna's Hummingbird</w:t>
            </w:r>
          </w:p>
        </w:tc>
        <w:tc>
          <w:tcPr>
            <w:tcW w:w="3118" w:type="dxa"/>
            <w:noWrap/>
            <w:hideMark/>
          </w:tcPr>
          <w:p w14:paraId="0FE608F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Calypte anna</w:t>
            </w:r>
          </w:p>
        </w:tc>
      </w:tr>
      <w:tr w:rsidR="00D7150C" w:rsidRPr="00D7150C" w14:paraId="3ECD033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2543AEE"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baleag</w:t>
            </w:r>
            <w:proofErr w:type="spellEnd"/>
          </w:p>
        </w:tc>
        <w:tc>
          <w:tcPr>
            <w:tcW w:w="3119" w:type="dxa"/>
            <w:noWrap/>
            <w:hideMark/>
          </w:tcPr>
          <w:p w14:paraId="44656C9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Bald Eagle</w:t>
            </w:r>
          </w:p>
        </w:tc>
        <w:tc>
          <w:tcPr>
            <w:tcW w:w="3118" w:type="dxa"/>
            <w:noWrap/>
            <w:hideMark/>
          </w:tcPr>
          <w:p w14:paraId="0202C1A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Haliaeetus </w:t>
            </w:r>
            <w:proofErr w:type="spellStart"/>
            <w:r w:rsidRPr="00D7150C">
              <w:rPr>
                <w:rFonts w:eastAsia="Times New Roman" w:cs="Times New Roman"/>
                <w:color w:val="000000"/>
                <w:szCs w:val="24"/>
                <w:lang w:val="en-CA" w:eastAsia="en-CA"/>
              </w:rPr>
              <w:t>leucocephalus</w:t>
            </w:r>
            <w:proofErr w:type="spellEnd"/>
          </w:p>
        </w:tc>
      </w:tr>
      <w:tr w:rsidR="00D7150C" w:rsidRPr="00D7150C" w14:paraId="48292C2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01D22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barswa</w:t>
            </w:r>
            <w:proofErr w:type="spellEnd"/>
          </w:p>
        </w:tc>
        <w:tc>
          <w:tcPr>
            <w:tcW w:w="3119" w:type="dxa"/>
            <w:noWrap/>
            <w:hideMark/>
          </w:tcPr>
          <w:p w14:paraId="12E87D0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Barn Swallow</w:t>
            </w:r>
          </w:p>
        </w:tc>
        <w:tc>
          <w:tcPr>
            <w:tcW w:w="3118" w:type="dxa"/>
            <w:noWrap/>
            <w:hideMark/>
          </w:tcPr>
          <w:p w14:paraId="7C118BB2"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Hirundo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rustica</w:t>
            </w:r>
            <w:proofErr w:type="spellEnd"/>
          </w:p>
        </w:tc>
      </w:tr>
      <w:tr w:rsidR="00D7150C" w:rsidRPr="00D7150C" w14:paraId="732CDE5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9034E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brdowl</w:t>
            </w:r>
            <w:proofErr w:type="spellEnd"/>
          </w:p>
        </w:tc>
        <w:tc>
          <w:tcPr>
            <w:tcW w:w="3119" w:type="dxa"/>
            <w:noWrap/>
            <w:hideMark/>
          </w:tcPr>
          <w:p w14:paraId="2D496B9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Barred Owl</w:t>
            </w:r>
          </w:p>
        </w:tc>
        <w:tc>
          <w:tcPr>
            <w:tcW w:w="3118" w:type="dxa"/>
            <w:noWrap/>
            <w:hideMark/>
          </w:tcPr>
          <w:p w14:paraId="74B231C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Strix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varia</w:t>
            </w:r>
            <w:proofErr w:type="spellEnd"/>
          </w:p>
        </w:tc>
      </w:tr>
      <w:tr w:rsidR="00D7150C" w:rsidRPr="00D7150C" w14:paraId="614F7F4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5B5075"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belkin1</w:t>
            </w:r>
          </w:p>
        </w:tc>
        <w:tc>
          <w:tcPr>
            <w:tcW w:w="3119" w:type="dxa"/>
            <w:noWrap/>
            <w:hideMark/>
          </w:tcPr>
          <w:p w14:paraId="192A54A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Belted Kingfisher</w:t>
            </w:r>
          </w:p>
        </w:tc>
        <w:tc>
          <w:tcPr>
            <w:tcW w:w="3118" w:type="dxa"/>
            <w:noWrap/>
            <w:hideMark/>
          </w:tcPr>
          <w:p w14:paraId="07FF1ED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Megaceryle</w:t>
            </w:r>
            <w:proofErr w:type="spellEnd"/>
            <w:r w:rsidRPr="00D7150C">
              <w:rPr>
                <w:rFonts w:eastAsia="Times New Roman" w:cs="Times New Roman"/>
                <w:color w:val="000000"/>
                <w:szCs w:val="24"/>
                <w:lang w:val="en-CA" w:eastAsia="en-CA"/>
              </w:rPr>
              <w:t xml:space="preserve"> alcyon</w:t>
            </w:r>
          </w:p>
        </w:tc>
      </w:tr>
      <w:tr w:rsidR="00D7150C" w:rsidRPr="00D7150C" w14:paraId="417E75A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1D2270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bewwre</w:t>
            </w:r>
            <w:proofErr w:type="spellEnd"/>
          </w:p>
        </w:tc>
        <w:tc>
          <w:tcPr>
            <w:tcW w:w="3119" w:type="dxa"/>
            <w:noWrap/>
            <w:hideMark/>
          </w:tcPr>
          <w:p w14:paraId="362FEA6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Bewick's</w:t>
            </w:r>
            <w:proofErr w:type="spellEnd"/>
            <w:r w:rsidRPr="00D7150C">
              <w:rPr>
                <w:rFonts w:eastAsia="Times New Roman" w:cs="Times New Roman"/>
                <w:color w:val="000000"/>
                <w:szCs w:val="24"/>
                <w:lang w:val="en-CA" w:eastAsia="en-CA"/>
              </w:rPr>
              <w:t xml:space="preserve"> Wren</w:t>
            </w:r>
          </w:p>
        </w:tc>
        <w:tc>
          <w:tcPr>
            <w:tcW w:w="3118" w:type="dxa"/>
            <w:noWrap/>
            <w:hideMark/>
          </w:tcPr>
          <w:p w14:paraId="6740F18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Thryomanes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bewickii</w:t>
            </w:r>
            <w:proofErr w:type="spellEnd"/>
          </w:p>
        </w:tc>
      </w:tr>
      <w:tr w:rsidR="00D7150C" w:rsidRPr="00D7150C" w14:paraId="22680A8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753914"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bnhcow</w:t>
            </w:r>
            <w:proofErr w:type="spellEnd"/>
          </w:p>
        </w:tc>
        <w:tc>
          <w:tcPr>
            <w:tcW w:w="3119" w:type="dxa"/>
            <w:noWrap/>
            <w:hideMark/>
          </w:tcPr>
          <w:p w14:paraId="4B1B75D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Brown-headed Cowbird</w:t>
            </w:r>
          </w:p>
        </w:tc>
        <w:tc>
          <w:tcPr>
            <w:tcW w:w="3118" w:type="dxa"/>
            <w:noWrap/>
            <w:hideMark/>
          </w:tcPr>
          <w:p w14:paraId="77841D6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Molothrus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ater</w:t>
            </w:r>
            <w:proofErr w:type="spellEnd"/>
          </w:p>
        </w:tc>
      </w:tr>
      <w:tr w:rsidR="00D7150C" w:rsidRPr="00D7150C" w14:paraId="7A09F71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67988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bkhgro</w:t>
            </w:r>
            <w:proofErr w:type="spellEnd"/>
          </w:p>
        </w:tc>
        <w:tc>
          <w:tcPr>
            <w:tcW w:w="3119" w:type="dxa"/>
            <w:noWrap/>
            <w:hideMark/>
          </w:tcPr>
          <w:p w14:paraId="7D527C0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Black-headed Grosbeak</w:t>
            </w:r>
          </w:p>
        </w:tc>
        <w:tc>
          <w:tcPr>
            <w:tcW w:w="3118" w:type="dxa"/>
            <w:noWrap/>
            <w:hideMark/>
          </w:tcPr>
          <w:p w14:paraId="606E143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Pheucticus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melanocephalus</w:t>
            </w:r>
            <w:proofErr w:type="spellEnd"/>
          </w:p>
        </w:tc>
      </w:tr>
      <w:tr w:rsidR="00D7150C" w:rsidRPr="00D7150C" w14:paraId="111FC6F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B5A06C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brebla</w:t>
            </w:r>
            <w:proofErr w:type="spellEnd"/>
          </w:p>
        </w:tc>
        <w:tc>
          <w:tcPr>
            <w:tcW w:w="3119" w:type="dxa"/>
            <w:noWrap/>
            <w:hideMark/>
          </w:tcPr>
          <w:p w14:paraId="77C2C1D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Brewer's Blackbird</w:t>
            </w:r>
          </w:p>
        </w:tc>
        <w:tc>
          <w:tcPr>
            <w:tcW w:w="3118" w:type="dxa"/>
            <w:noWrap/>
            <w:hideMark/>
          </w:tcPr>
          <w:p w14:paraId="0593C60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Euphagus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cyanocephalus</w:t>
            </w:r>
            <w:proofErr w:type="spellEnd"/>
          </w:p>
        </w:tc>
      </w:tr>
      <w:tr w:rsidR="00D7150C" w:rsidRPr="00D7150C" w14:paraId="2383DDC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B1FD65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lastRenderedPageBreak/>
              <w:t>brncre</w:t>
            </w:r>
            <w:proofErr w:type="spellEnd"/>
          </w:p>
        </w:tc>
        <w:tc>
          <w:tcPr>
            <w:tcW w:w="3119" w:type="dxa"/>
            <w:noWrap/>
            <w:hideMark/>
          </w:tcPr>
          <w:p w14:paraId="5F6E38F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 Creeper</w:t>
            </w:r>
          </w:p>
        </w:tc>
        <w:tc>
          <w:tcPr>
            <w:tcW w:w="3118" w:type="dxa"/>
            <w:noWrap/>
            <w:hideMark/>
          </w:tcPr>
          <w:p w14:paraId="228D585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Certhia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americana</w:t>
            </w:r>
            <w:proofErr w:type="spellEnd"/>
          </w:p>
        </w:tc>
      </w:tr>
      <w:tr w:rsidR="00D7150C" w:rsidRPr="00D7150C" w14:paraId="6209151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4E0B82C"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batpig1</w:t>
            </w:r>
          </w:p>
        </w:tc>
        <w:tc>
          <w:tcPr>
            <w:tcW w:w="3119" w:type="dxa"/>
            <w:noWrap/>
            <w:hideMark/>
          </w:tcPr>
          <w:p w14:paraId="0C063A6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Band-tailed Pigeon</w:t>
            </w:r>
          </w:p>
        </w:tc>
        <w:tc>
          <w:tcPr>
            <w:tcW w:w="3118" w:type="dxa"/>
            <w:noWrap/>
            <w:hideMark/>
          </w:tcPr>
          <w:p w14:paraId="65FACFF7"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Patagioenas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fasciata</w:t>
            </w:r>
            <w:proofErr w:type="spellEnd"/>
          </w:p>
        </w:tc>
      </w:tr>
      <w:tr w:rsidR="00D7150C" w:rsidRPr="00D7150C" w14:paraId="68580E0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179FAF4"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bushti</w:t>
            </w:r>
            <w:proofErr w:type="spellEnd"/>
          </w:p>
        </w:tc>
        <w:tc>
          <w:tcPr>
            <w:tcW w:w="3119" w:type="dxa"/>
            <w:noWrap/>
            <w:hideMark/>
          </w:tcPr>
          <w:p w14:paraId="0F9D2AF3"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Bushtit</w:t>
            </w:r>
          </w:p>
        </w:tc>
        <w:tc>
          <w:tcPr>
            <w:tcW w:w="3118" w:type="dxa"/>
            <w:noWrap/>
            <w:hideMark/>
          </w:tcPr>
          <w:p w14:paraId="1B856A9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Psaltriparus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minimus</w:t>
            </w:r>
            <w:proofErr w:type="spellEnd"/>
          </w:p>
        </w:tc>
      </w:tr>
      <w:tr w:rsidR="00D7150C" w:rsidRPr="00D7150C" w14:paraId="62413C1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1F328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cangoo</w:t>
            </w:r>
            <w:proofErr w:type="spellEnd"/>
          </w:p>
        </w:tc>
        <w:tc>
          <w:tcPr>
            <w:tcW w:w="3119" w:type="dxa"/>
            <w:noWrap/>
            <w:hideMark/>
          </w:tcPr>
          <w:p w14:paraId="68E34FC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Canada Goose</w:t>
            </w:r>
          </w:p>
        </w:tc>
        <w:tc>
          <w:tcPr>
            <w:tcW w:w="3118" w:type="dxa"/>
            <w:noWrap/>
            <w:hideMark/>
          </w:tcPr>
          <w:p w14:paraId="73781EC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Branta</w:t>
            </w:r>
            <w:proofErr w:type="spellEnd"/>
            <w:r w:rsidRPr="00D7150C">
              <w:rPr>
                <w:rFonts w:eastAsia="Times New Roman" w:cs="Times New Roman"/>
                <w:color w:val="000000"/>
                <w:szCs w:val="24"/>
                <w:lang w:val="en-CA" w:eastAsia="en-CA"/>
              </w:rPr>
              <w:t xml:space="preserve"> canadensis</w:t>
            </w:r>
          </w:p>
        </w:tc>
      </w:tr>
      <w:tr w:rsidR="00D7150C" w:rsidRPr="00D7150C" w14:paraId="08F48ECC"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BAC089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chbchi</w:t>
            </w:r>
            <w:proofErr w:type="spellEnd"/>
          </w:p>
        </w:tc>
        <w:tc>
          <w:tcPr>
            <w:tcW w:w="3119" w:type="dxa"/>
            <w:noWrap/>
            <w:hideMark/>
          </w:tcPr>
          <w:p w14:paraId="11D168F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Chestnut-backed Chickadee</w:t>
            </w:r>
          </w:p>
        </w:tc>
        <w:tc>
          <w:tcPr>
            <w:tcW w:w="3118" w:type="dxa"/>
            <w:noWrap/>
            <w:hideMark/>
          </w:tcPr>
          <w:p w14:paraId="29B46788"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Poecile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rufescens</w:t>
            </w:r>
            <w:proofErr w:type="spellEnd"/>
          </w:p>
        </w:tc>
      </w:tr>
      <w:tr w:rsidR="00D7150C" w:rsidRPr="00D7150C" w14:paraId="13AC0E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916D90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cedwax</w:t>
            </w:r>
            <w:proofErr w:type="spellEnd"/>
          </w:p>
        </w:tc>
        <w:tc>
          <w:tcPr>
            <w:tcW w:w="3119" w:type="dxa"/>
            <w:noWrap/>
            <w:hideMark/>
          </w:tcPr>
          <w:p w14:paraId="6C911F8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Cedar Waxwing</w:t>
            </w:r>
          </w:p>
        </w:tc>
        <w:tc>
          <w:tcPr>
            <w:tcW w:w="3118" w:type="dxa"/>
            <w:noWrap/>
            <w:hideMark/>
          </w:tcPr>
          <w:p w14:paraId="1674A35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Bombycilla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cedrorum</w:t>
            </w:r>
            <w:proofErr w:type="spellEnd"/>
          </w:p>
        </w:tc>
      </w:tr>
      <w:tr w:rsidR="00D7150C" w:rsidRPr="00D7150C" w14:paraId="261F5AB2"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ABD337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chispa</w:t>
            </w:r>
            <w:proofErr w:type="spellEnd"/>
          </w:p>
        </w:tc>
        <w:tc>
          <w:tcPr>
            <w:tcW w:w="3119" w:type="dxa"/>
            <w:noWrap/>
            <w:hideMark/>
          </w:tcPr>
          <w:p w14:paraId="576CEDF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Chipping Sparrow</w:t>
            </w:r>
          </w:p>
        </w:tc>
        <w:tc>
          <w:tcPr>
            <w:tcW w:w="3118" w:type="dxa"/>
            <w:noWrap/>
            <w:hideMark/>
          </w:tcPr>
          <w:p w14:paraId="08F124D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Spizella </w:t>
            </w:r>
            <w:proofErr w:type="spellStart"/>
            <w:r w:rsidRPr="00D7150C">
              <w:rPr>
                <w:rFonts w:eastAsia="Times New Roman" w:cs="Times New Roman"/>
                <w:color w:val="000000"/>
                <w:szCs w:val="24"/>
                <w:lang w:val="en-CA" w:eastAsia="en-CA"/>
              </w:rPr>
              <w:t>passerina</w:t>
            </w:r>
            <w:proofErr w:type="spellEnd"/>
          </w:p>
        </w:tc>
      </w:tr>
      <w:tr w:rsidR="00D7150C" w:rsidRPr="00D7150C" w14:paraId="6996EB0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E72B8B"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coohaw</w:t>
            </w:r>
            <w:proofErr w:type="spellEnd"/>
          </w:p>
        </w:tc>
        <w:tc>
          <w:tcPr>
            <w:tcW w:w="3119" w:type="dxa"/>
            <w:noWrap/>
            <w:hideMark/>
          </w:tcPr>
          <w:p w14:paraId="0E7E34E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Cooper's Hawk</w:t>
            </w:r>
          </w:p>
        </w:tc>
        <w:tc>
          <w:tcPr>
            <w:tcW w:w="3118" w:type="dxa"/>
            <w:noWrap/>
            <w:hideMark/>
          </w:tcPr>
          <w:p w14:paraId="1AC0981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Accipiter </w:t>
            </w:r>
            <w:proofErr w:type="spellStart"/>
            <w:r w:rsidRPr="00D7150C">
              <w:rPr>
                <w:rFonts w:eastAsia="Times New Roman" w:cs="Times New Roman"/>
                <w:color w:val="000000"/>
                <w:szCs w:val="24"/>
                <w:lang w:val="en-CA" w:eastAsia="en-CA"/>
              </w:rPr>
              <w:t>cooperii</w:t>
            </w:r>
            <w:proofErr w:type="spellEnd"/>
          </w:p>
        </w:tc>
      </w:tr>
      <w:tr w:rsidR="00D7150C" w:rsidRPr="00D7150C" w14:paraId="2E3FC34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DC3CC2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comrav</w:t>
            </w:r>
            <w:proofErr w:type="spellEnd"/>
          </w:p>
        </w:tc>
        <w:tc>
          <w:tcPr>
            <w:tcW w:w="3119" w:type="dxa"/>
            <w:noWrap/>
            <w:hideMark/>
          </w:tcPr>
          <w:p w14:paraId="3B7CC99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Common Raven</w:t>
            </w:r>
          </w:p>
        </w:tc>
        <w:tc>
          <w:tcPr>
            <w:tcW w:w="3118" w:type="dxa"/>
            <w:noWrap/>
            <w:hideMark/>
          </w:tcPr>
          <w:p w14:paraId="3D4F821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corax</w:t>
            </w:r>
            <w:proofErr w:type="spellEnd"/>
          </w:p>
        </w:tc>
      </w:tr>
      <w:tr w:rsidR="00D7150C" w:rsidRPr="00D7150C" w14:paraId="2B864D1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33DA8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amecro</w:t>
            </w:r>
            <w:proofErr w:type="spellEnd"/>
          </w:p>
        </w:tc>
        <w:tc>
          <w:tcPr>
            <w:tcW w:w="3119" w:type="dxa"/>
            <w:noWrap/>
            <w:hideMark/>
          </w:tcPr>
          <w:p w14:paraId="6353556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Crow</w:t>
            </w:r>
          </w:p>
        </w:tc>
        <w:tc>
          <w:tcPr>
            <w:tcW w:w="3118" w:type="dxa"/>
            <w:noWrap/>
            <w:hideMark/>
          </w:tcPr>
          <w:p w14:paraId="0F00C4B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brachyrhynchos</w:t>
            </w:r>
            <w:proofErr w:type="spellEnd"/>
          </w:p>
        </w:tc>
      </w:tr>
      <w:tr w:rsidR="00D7150C" w:rsidRPr="00D7150C" w14:paraId="39B0324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48F55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dowwoo</w:t>
            </w:r>
            <w:proofErr w:type="spellEnd"/>
          </w:p>
        </w:tc>
        <w:tc>
          <w:tcPr>
            <w:tcW w:w="3119" w:type="dxa"/>
            <w:noWrap/>
            <w:hideMark/>
          </w:tcPr>
          <w:p w14:paraId="3BF950CB"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Downy Woodpecker</w:t>
            </w:r>
          </w:p>
        </w:tc>
        <w:tc>
          <w:tcPr>
            <w:tcW w:w="3118" w:type="dxa"/>
            <w:noWrap/>
            <w:hideMark/>
          </w:tcPr>
          <w:p w14:paraId="669D401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pubescens</w:t>
            </w:r>
            <w:proofErr w:type="spellEnd"/>
          </w:p>
        </w:tc>
      </w:tr>
      <w:tr w:rsidR="00D7150C" w:rsidRPr="00D7150C" w14:paraId="7F2D56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85C70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eucdov</w:t>
            </w:r>
            <w:proofErr w:type="spellEnd"/>
          </w:p>
        </w:tc>
        <w:tc>
          <w:tcPr>
            <w:tcW w:w="3119" w:type="dxa"/>
            <w:noWrap/>
            <w:hideMark/>
          </w:tcPr>
          <w:p w14:paraId="22312D57"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Eurasian Collared-Dove</w:t>
            </w:r>
          </w:p>
        </w:tc>
        <w:tc>
          <w:tcPr>
            <w:tcW w:w="3118" w:type="dxa"/>
            <w:noWrap/>
            <w:hideMark/>
          </w:tcPr>
          <w:p w14:paraId="53A51542"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Streptopelia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decaocto</w:t>
            </w:r>
            <w:proofErr w:type="spellEnd"/>
          </w:p>
        </w:tc>
      </w:tr>
      <w:tr w:rsidR="00D7150C" w:rsidRPr="00D7150C" w14:paraId="20D6C669"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964D79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eursta</w:t>
            </w:r>
            <w:proofErr w:type="spellEnd"/>
          </w:p>
        </w:tc>
        <w:tc>
          <w:tcPr>
            <w:tcW w:w="3119" w:type="dxa"/>
            <w:noWrap/>
            <w:hideMark/>
          </w:tcPr>
          <w:p w14:paraId="7CAE9FE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European Starling</w:t>
            </w:r>
          </w:p>
        </w:tc>
        <w:tc>
          <w:tcPr>
            <w:tcW w:w="3118" w:type="dxa"/>
            <w:noWrap/>
            <w:hideMark/>
          </w:tcPr>
          <w:p w14:paraId="523A478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Sturnus vulgaris</w:t>
            </w:r>
          </w:p>
        </w:tc>
      </w:tr>
      <w:tr w:rsidR="00D7150C" w:rsidRPr="00D7150C" w14:paraId="3376FAC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865EBE"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evegro</w:t>
            </w:r>
            <w:proofErr w:type="spellEnd"/>
          </w:p>
        </w:tc>
        <w:tc>
          <w:tcPr>
            <w:tcW w:w="3119" w:type="dxa"/>
            <w:noWrap/>
            <w:hideMark/>
          </w:tcPr>
          <w:p w14:paraId="3FED8C7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Evening Grosbeak</w:t>
            </w:r>
          </w:p>
        </w:tc>
        <w:tc>
          <w:tcPr>
            <w:tcW w:w="3118" w:type="dxa"/>
            <w:noWrap/>
            <w:hideMark/>
          </w:tcPr>
          <w:p w14:paraId="1733A614"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Coccothraustes </w:t>
            </w:r>
            <w:proofErr w:type="spellStart"/>
            <w:r w:rsidRPr="00D7150C">
              <w:rPr>
                <w:rFonts w:eastAsia="Times New Roman" w:cs="Times New Roman"/>
                <w:color w:val="000000"/>
                <w:szCs w:val="24"/>
                <w:lang w:val="en-CA" w:eastAsia="en-CA"/>
              </w:rPr>
              <w:t>vespertinus</w:t>
            </w:r>
            <w:proofErr w:type="spellEnd"/>
          </w:p>
        </w:tc>
      </w:tr>
      <w:tr w:rsidR="00D7150C" w:rsidRPr="00D7150C" w14:paraId="3A47EE2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67E550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norfli</w:t>
            </w:r>
            <w:proofErr w:type="spellEnd"/>
          </w:p>
        </w:tc>
        <w:tc>
          <w:tcPr>
            <w:tcW w:w="3119" w:type="dxa"/>
            <w:noWrap/>
            <w:hideMark/>
          </w:tcPr>
          <w:p w14:paraId="679150C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Northern Flicker</w:t>
            </w:r>
          </w:p>
        </w:tc>
        <w:tc>
          <w:tcPr>
            <w:tcW w:w="3118" w:type="dxa"/>
            <w:noWrap/>
            <w:hideMark/>
          </w:tcPr>
          <w:p w14:paraId="4CD59F2A"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Colaptes</w:t>
            </w:r>
            <w:proofErr w:type="spellEnd"/>
            <w:r w:rsidRPr="00D7150C">
              <w:rPr>
                <w:rFonts w:eastAsia="Times New Roman" w:cs="Times New Roman"/>
                <w:color w:val="000000"/>
                <w:szCs w:val="24"/>
                <w:lang w:val="en-CA" w:eastAsia="en-CA"/>
              </w:rPr>
              <w:t xml:space="preserve"> auratus</w:t>
            </w:r>
          </w:p>
        </w:tc>
      </w:tr>
      <w:tr w:rsidR="00D7150C" w:rsidRPr="00D7150C" w14:paraId="23F4BEB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488AE4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foxspa</w:t>
            </w:r>
            <w:proofErr w:type="spellEnd"/>
          </w:p>
        </w:tc>
        <w:tc>
          <w:tcPr>
            <w:tcW w:w="3119" w:type="dxa"/>
            <w:noWrap/>
            <w:hideMark/>
          </w:tcPr>
          <w:p w14:paraId="3A92BEA6"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Fox Sparrow</w:t>
            </w:r>
          </w:p>
        </w:tc>
        <w:tc>
          <w:tcPr>
            <w:tcW w:w="3118" w:type="dxa"/>
            <w:noWrap/>
            <w:hideMark/>
          </w:tcPr>
          <w:p w14:paraId="2AA8ACA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iliaca</w:t>
            </w:r>
            <w:proofErr w:type="spellEnd"/>
          </w:p>
        </w:tc>
      </w:tr>
      <w:tr w:rsidR="00D7150C" w:rsidRPr="00D7150C" w14:paraId="3EFB0F9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F462F5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gockin</w:t>
            </w:r>
            <w:proofErr w:type="spellEnd"/>
          </w:p>
        </w:tc>
        <w:tc>
          <w:tcPr>
            <w:tcW w:w="3119" w:type="dxa"/>
            <w:noWrap/>
            <w:hideMark/>
          </w:tcPr>
          <w:p w14:paraId="42936F9B"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Golden-crowned Kinglet</w:t>
            </w:r>
          </w:p>
        </w:tc>
        <w:tc>
          <w:tcPr>
            <w:tcW w:w="3118" w:type="dxa"/>
            <w:noWrap/>
            <w:hideMark/>
          </w:tcPr>
          <w:p w14:paraId="2D2D53F8"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Regulus </w:t>
            </w:r>
            <w:proofErr w:type="spellStart"/>
            <w:r w:rsidRPr="00D7150C">
              <w:rPr>
                <w:rFonts w:eastAsia="Times New Roman" w:cs="Times New Roman"/>
                <w:color w:val="000000"/>
                <w:szCs w:val="24"/>
                <w:lang w:val="en-CA" w:eastAsia="en-CA"/>
              </w:rPr>
              <w:t>satrapa</w:t>
            </w:r>
            <w:proofErr w:type="spellEnd"/>
          </w:p>
        </w:tc>
      </w:tr>
      <w:tr w:rsidR="00D7150C" w:rsidRPr="00D7150C" w14:paraId="63B5732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91B3B3"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haiwoo</w:t>
            </w:r>
            <w:proofErr w:type="spellEnd"/>
          </w:p>
        </w:tc>
        <w:tc>
          <w:tcPr>
            <w:tcW w:w="3119" w:type="dxa"/>
            <w:noWrap/>
            <w:hideMark/>
          </w:tcPr>
          <w:p w14:paraId="30A7BB6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Hairy Woodpecker</w:t>
            </w:r>
          </w:p>
        </w:tc>
        <w:tc>
          <w:tcPr>
            <w:tcW w:w="3118" w:type="dxa"/>
            <w:noWrap/>
            <w:hideMark/>
          </w:tcPr>
          <w:p w14:paraId="2DCE704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villosus</w:t>
            </w:r>
            <w:proofErr w:type="spellEnd"/>
          </w:p>
        </w:tc>
      </w:tr>
      <w:tr w:rsidR="00D7150C" w:rsidRPr="00D7150C" w14:paraId="17DDC88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30ED36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houfin</w:t>
            </w:r>
            <w:proofErr w:type="spellEnd"/>
          </w:p>
        </w:tc>
        <w:tc>
          <w:tcPr>
            <w:tcW w:w="3119" w:type="dxa"/>
            <w:noWrap/>
            <w:hideMark/>
          </w:tcPr>
          <w:p w14:paraId="2AD1713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Finch</w:t>
            </w:r>
          </w:p>
        </w:tc>
        <w:tc>
          <w:tcPr>
            <w:tcW w:w="3118" w:type="dxa"/>
            <w:noWrap/>
            <w:hideMark/>
          </w:tcPr>
          <w:p w14:paraId="3FF0E71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mexicanus</w:t>
            </w:r>
            <w:proofErr w:type="spellEnd"/>
          </w:p>
        </w:tc>
      </w:tr>
      <w:tr w:rsidR="00D7150C" w:rsidRPr="00D7150C" w14:paraId="7639E88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262A9D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houspa</w:t>
            </w:r>
            <w:proofErr w:type="spellEnd"/>
          </w:p>
        </w:tc>
        <w:tc>
          <w:tcPr>
            <w:tcW w:w="3119" w:type="dxa"/>
            <w:noWrap/>
            <w:hideMark/>
          </w:tcPr>
          <w:p w14:paraId="0E1ADCA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Sparrow</w:t>
            </w:r>
          </w:p>
        </w:tc>
        <w:tc>
          <w:tcPr>
            <w:tcW w:w="3118" w:type="dxa"/>
            <w:noWrap/>
            <w:hideMark/>
          </w:tcPr>
          <w:p w14:paraId="378EA417"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Passer </w:t>
            </w:r>
            <w:proofErr w:type="spellStart"/>
            <w:r w:rsidRPr="00D7150C">
              <w:rPr>
                <w:rFonts w:eastAsia="Times New Roman" w:cs="Times New Roman"/>
                <w:color w:val="000000"/>
                <w:szCs w:val="24"/>
                <w:lang w:val="en-CA" w:eastAsia="en-CA"/>
              </w:rPr>
              <w:t>domesticus</w:t>
            </w:r>
            <w:proofErr w:type="spellEnd"/>
          </w:p>
        </w:tc>
      </w:tr>
      <w:tr w:rsidR="00D7150C" w:rsidRPr="00D7150C" w14:paraId="0C0C415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699C17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houwre</w:t>
            </w:r>
            <w:proofErr w:type="spellEnd"/>
          </w:p>
        </w:tc>
        <w:tc>
          <w:tcPr>
            <w:tcW w:w="3119" w:type="dxa"/>
            <w:noWrap/>
            <w:hideMark/>
          </w:tcPr>
          <w:p w14:paraId="73A0681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Wren</w:t>
            </w:r>
          </w:p>
        </w:tc>
        <w:tc>
          <w:tcPr>
            <w:tcW w:w="3118" w:type="dxa"/>
            <w:noWrap/>
            <w:hideMark/>
          </w:tcPr>
          <w:p w14:paraId="6BC552F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aedon</w:t>
            </w:r>
            <w:proofErr w:type="spellEnd"/>
          </w:p>
        </w:tc>
      </w:tr>
      <w:tr w:rsidR="00D7150C" w:rsidRPr="00D7150C" w14:paraId="2BA5A7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348E3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hutvir</w:t>
            </w:r>
            <w:proofErr w:type="spellEnd"/>
          </w:p>
        </w:tc>
        <w:tc>
          <w:tcPr>
            <w:tcW w:w="3119" w:type="dxa"/>
            <w:noWrap/>
            <w:hideMark/>
          </w:tcPr>
          <w:p w14:paraId="743F958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Hutton's Vireo</w:t>
            </w:r>
          </w:p>
        </w:tc>
        <w:tc>
          <w:tcPr>
            <w:tcW w:w="3118" w:type="dxa"/>
            <w:noWrap/>
            <w:hideMark/>
          </w:tcPr>
          <w:p w14:paraId="4657A6C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huttoni</w:t>
            </w:r>
            <w:proofErr w:type="spellEnd"/>
          </w:p>
        </w:tc>
      </w:tr>
      <w:tr w:rsidR="00D7150C" w:rsidRPr="00D7150C" w14:paraId="21DD77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D258A0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macwar</w:t>
            </w:r>
            <w:proofErr w:type="spellEnd"/>
          </w:p>
        </w:tc>
        <w:tc>
          <w:tcPr>
            <w:tcW w:w="3119" w:type="dxa"/>
            <w:noWrap/>
            <w:hideMark/>
          </w:tcPr>
          <w:p w14:paraId="742CDF9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MacGillivray's Warbler</w:t>
            </w:r>
          </w:p>
        </w:tc>
        <w:tc>
          <w:tcPr>
            <w:tcW w:w="3118" w:type="dxa"/>
            <w:noWrap/>
            <w:hideMark/>
          </w:tcPr>
          <w:p w14:paraId="788BAFA0"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tolmiei</w:t>
            </w:r>
            <w:proofErr w:type="spellEnd"/>
          </w:p>
        </w:tc>
      </w:tr>
      <w:tr w:rsidR="00D7150C" w:rsidRPr="00D7150C" w14:paraId="126824B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3C470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moudov</w:t>
            </w:r>
            <w:proofErr w:type="spellEnd"/>
          </w:p>
        </w:tc>
        <w:tc>
          <w:tcPr>
            <w:tcW w:w="3119" w:type="dxa"/>
            <w:noWrap/>
            <w:hideMark/>
          </w:tcPr>
          <w:p w14:paraId="4B7D9FA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Mourning Dove</w:t>
            </w:r>
          </w:p>
        </w:tc>
        <w:tc>
          <w:tcPr>
            <w:tcW w:w="3118" w:type="dxa"/>
            <w:noWrap/>
            <w:hideMark/>
          </w:tcPr>
          <w:p w14:paraId="2D618CE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Zenaida macroura</w:t>
            </w:r>
          </w:p>
        </w:tc>
      </w:tr>
      <w:tr w:rsidR="00D7150C" w:rsidRPr="00D7150C" w14:paraId="78ED163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560275"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norhar1</w:t>
            </w:r>
          </w:p>
        </w:tc>
        <w:tc>
          <w:tcPr>
            <w:tcW w:w="3119" w:type="dxa"/>
            <w:noWrap/>
            <w:hideMark/>
          </w:tcPr>
          <w:p w14:paraId="3EA92B4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Hen Harrier</w:t>
            </w:r>
          </w:p>
        </w:tc>
        <w:tc>
          <w:tcPr>
            <w:tcW w:w="3118" w:type="dxa"/>
            <w:noWrap/>
            <w:hideMark/>
          </w:tcPr>
          <w:p w14:paraId="7AED33E7"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Circus </w:t>
            </w:r>
            <w:proofErr w:type="spellStart"/>
            <w:r w:rsidRPr="00D7150C">
              <w:rPr>
                <w:rFonts w:eastAsia="Times New Roman" w:cs="Times New Roman"/>
                <w:color w:val="000000"/>
                <w:szCs w:val="24"/>
                <w:lang w:val="en-CA" w:eastAsia="en-CA"/>
              </w:rPr>
              <w:t>cyaneus</w:t>
            </w:r>
            <w:proofErr w:type="spellEnd"/>
          </w:p>
        </w:tc>
      </w:tr>
      <w:tr w:rsidR="00D7150C" w:rsidRPr="00D7150C" w14:paraId="267E159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A79E1A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orcwar</w:t>
            </w:r>
            <w:proofErr w:type="spellEnd"/>
          </w:p>
        </w:tc>
        <w:tc>
          <w:tcPr>
            <w:tcW w:w="3119" w:type="dxa"/>
            <w:noWrap/>
            <w:hideMark/>
          </w:tcPr>
          <w:p w14:paraId="70D3450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Orange-crowned Warbler</w:t>
            </w:r>
          </w:p>
        </w:tc>
        <w:tc>
          <w:tcPr>
            <w:tcW w:w="3118" w:type="dxa"/>
            <w:noWrap/>
            <w:hideMark/>
          </w:tcPr>
          <w:p w14:paraId="740CB4B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Oreothlypis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celata</w:t>
            </w:r>
            <w:proofErr w:type="spellEnd"/>
          </w:p>
        </w:tc>
      </w:tr>
      <w:tr w:rsidR="00D7150C" w:rsidRPr="00D7150C" w14:paraId="56B462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E10245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olsfly</w:t>
            </w:r>
            <w:proofErr w:type="spellEnd"/>
          </w:p>
        </w:tc>
        <w:tc>
          <w:tcPr>
            <w:tcW w:w="3119" w:type="dxa"/>
            <w:noWrap/>
            <w:hideMark/>
          </w:tcPr>
          <w:p w14:paraId="5C4F048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Olive-sided Flycatcher</w:t>
            </w:r>
          </w:p>
        </w:tc>
        <w:tc>
          <w:tcPr>
            <w:tcW w:w="3118" w:type="dxa"/>
            <w:noWrap/>
            <w:hideMark/>
          </w:tcPr>
          <w:p w14:paraId="5E6EAB7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Contopus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cooperi</w:t>
            </w:r>
            <w:proofErr w:type="spellEnd"/>
          </w:p>
        </w:tc>
      </w:tr>
      <w:tr w:rsidR="00D7150C" w:rsidRPr="00D7150C" w14:paraId="61FF2D6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29F44F"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osprey</w:t>
            </w:r>
          </w:p>
        </w:tc>
        <w:tc>
          <w:tcPr>
            <w:tcW w:w="3119" w:type="dxa"/>
            <w:noWrap/>
            <w:hideMark/>
          </w:tcPr>
          <w:p w14:paraId="218E6A5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Osprey</w:t>
            </w:r>
          </w:p>
        </w:tc>
        <w:tc>
          <w:tcPr>
            <w:tcW w:w="3118" w:type="dxa"/>
            <w:noWrap/>
            <w:hideMark/>
          </w:tcPr>
          <w:p w14:paraId="6F927E2B"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Pandion </w:t>
            </w:r>
            <w:proofErr w:type="spellStart"/>
            <w:r w:rsidRPr="00D7150C">
              <w:rPr>
                <w:rFonts w:eastAsia="Times New Roman" w:cs="Times New Roman"/>
                <w:color w:val="000000"/>
                <w:szCs w:val="24"/>
                <w:lang w:val="en-CA" w:eastAsia="en-CA"/>
              </w:rPr>
              <w:t>haliaetus</w:t>
            </w:r>
            <w:proofErr w:type="spellEnd"/>
          </w:p>
        </w:tc>
      </w:tr>
      <w:tr w:rsidR="00D7150C" w:rsidRPr="00D7150C" w14:paraId="63B1D6A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7DDD4E"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pacwre1</w:t>
            </w:r>
          </w:p>
        </w:tc>
        <w:tc>
          <w:tcPr>
            <w:tcW w:w="3119" w:type="dxa"/>
            <w:noWrap/>
            <w:hideMark/>
          </w:tcPr>
          <w:p w14:paraId="189FA9B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 Wren</w:t>
            </w:r>
          </w:p>
        </w:tc>
        <w:tc>
          <w:tcPr>
            <w:tcW w:w="3118" w:type="dxa"/>
            <w:noWrap/>
            <w:hideMark/>
          </w:tcPr>
          <w:p w14:paraId="403F9E8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pacificus</w:t>
            </w:r>
            <w:proofErr w:type="spellEnd"/>
          </w:p>
        </w:tc>
      </w:tr>
      <w:tr w:rsidR="00D7150C" w:rsidRPr="00D7150C" w14:paraId="2191224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885435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pinsis</w:t>
            </w:r>
            <w:proofErr w:type="spellEnd"/>
          </w:p>
        </w:tc>
        <w:tc>
          <w:tcPr>
            <w:tcW w:w="3119" w:type="dxa"/>
            <w:noWrap/>
            <w:hideMark/>
          </w:tcPr>
          <w:p w14:paraId="6B75966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Pine Siskin</w:t>
            </w:r>
          </w:p>
        </w:tc>
        <w:tc>
          <w:tcPr>
            <w:tcW w:w="3118" w:type="dxa"/>
            <w:noWrap/>
            <w:hideMark/>
          </w:tcPr>
          <w:p w14:paraId="1916FA6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pinus</w:t>
            </w:r>
            <w:proofErr w:type="spellEnd"/>
          </w:p>
        </w:tc>
      </w:tr>
      <w:tr w:rsidR="00D7150C" w:rsidRPr="00D7150C" w14:paraId="1212326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7DDB87E"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pilwoo</w:t>
            </w:r>
            <w:proofErr w:type="spellEnd"/>
          </w:p>
        </w:tc>
        <w:tc>
          <w:tcPr>
            <w:tcW w:w="3119" w:type="dxa"/>
            <w:noWrap/>
            <w:hideMark/>
          </w:tcPr>
          <w:p w14:paraId="6FFB8F6A"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Pileated Woodpecker</w:t>
            </w:r>
          </w:p>
        </w:tc>
        <w:tc>
          <w:tcPr>
            <w:tcW w:w="3118" w:type="dxa"/>
            <w:noWrap/>
            <w:hideMark/>
          </w:tcPr>
          <w:p w14:paraId="20B9C6F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Dryocopus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pileatus</w:t>
            </w:r>
            <w:proofErr w:type="spellEnd"/>
          </w:p>
        </w:tc>
      </w:tr>
      <w:tr w:rsidR="00D7150C" w:rsidRPr="00D7150C" w14:paraId="709CA8A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24FA0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pasfly</w:t>
            </w:r>
            <w:proofErr w:type="spellEnd"/>
          </w:p>
        </w:tc>
        <w:tc>
          <w:tcPr>
            <w:tcW w:w="3119" w:type="dxa"/>
            <w:noWrap/>
            <w:hideMark/>
          </w:tcPr>
          <w:p w14:paraId="2899B3F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Pacific-slope Flycatcher</w:t>
            </w:r>
          </w:p>
        </w:tc>
        <w:tc>
          <w:tcPr>
            <w:tcW w:w="3118" w:type="dxa"/>
            <w:noWrap/>
            <w:hideMark/>
          </w:tcPr>
          <w:p w14:paraId="2B9AE70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Empidonax </w:t>
            </w:r>
            <w:proofErr w:type="spellStart"/>
            <w:r w:rsidRPr="00D7150C">
              <w:rPr>
                <w:rFonts w:eastAsia="Times New Roman" w:cs="Times New Roman"/>
                <w:color w:val="000000"/>
                <w:szCs w:val="24"/>
                <w:lang w:val="en-CA" w:eastAsia="en-CA"/>
              </w:rPr>
              <w:t>difficilis</w:t>
            </w:r>
            <w:proofErr w:type="spellEnd"/>
          </w:p>
        </w:tc>
      </w:tr>
      <w:tr w:rsidR="00D7150C" w:rsidRPr="00D7150C" w14:paraId="7234044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FF6E6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purfin</w:t>
            </w:r>
            <w:proofErr w:type="spellEnd"/>
          </w:p>
        </w:tc>
        <w:tc>
          <w:tcPr>
            <w:tcW w:w="3119" w:type="dxa"/>
            <w:noWrap/>
            <w:hideMark/>
          </w:tcPr>
          <w:p w14:paraId="163B4DF2"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Finch</w:t>
            </w:r>
          </w:p>
        </w:tc>
        <w:tc>
          <w:tcPr>
            <w:tcW w:w="3118" w:type="dxa"/>
            <w:noWrap/>
            <w:hideMark/>
          </w:tcPr>
          <w:p w14:paraId="7C29FF4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purpureus</w:t>
            </w:r>
            <w:proofErr w:type="spellEnd"/>
          </w:p>
        </w:tc>
      </w:tr>
      <w:tr w:rsidR="00D7150C" w:rsidRPr="00D7150C" w14:paraId="1DC1AE0F"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0946FB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purmar</w:t>
            </w:r>
            <w:proofErr w:type="spellEnd"/>
          </w:p>
        </w:tc>
        <w:tc>
          <w:tcPr>
            <w:tcW w:w="3119" w:type="dxa"/>
            <w:noWrap/>
            <w:hideMark/>
          </w:tcPr>
          <w:p w14:paraId="698E45D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Martin</w:t>
            </w:r>
          </w:p>
        </w:tc>
        <w:tc>
          <w:tcPr>
            <w:tcW w:w="3118" w:type="dxa"/>
            <w:noWrap/>
            <w:hideMark/>
          </w:tcPr>
          <w:p w14:paraId="121A808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Progne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subis</w:t>
            </w:r>
            <w:proofErr w:type="spellEnd"/>
          </w:p>
        </w:tc>
      </w:tr>
      <w:tr w:rsidR="00D7150C" w:rsidRPr="00D7150C" w14:paraId="3EA0753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3F485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rebnut</w:t>
            </w:r>
            <w:proofErr w:type="spellEnd"/>
          </w:p>
        </w:tc>
        <w:tc>
          <w:tcPr>
            <w:tcW w:w="3119" w:type="dxa"/>
            <w:noWrap/>
            <w:hideMark/>
          </w:tcPr>
          <w:p w14:paraId="58C6479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Nuthatch</w:t>
            </w:r>
          </w:p>
        </w:tc>
        <w:tc>
          <w:tcPr>
            <w:tcW w:w="3118" w:type="dxa"/>
            <w:noWrap/>
            <w:hideMark/>
          </w:tcPr>
          <w:p w14:paraId="49B4F82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Sitta</w:t>
            </w:r>
            <w:proofErr w:type="spellEnd"/>
            <w:r w:rsidRPr="00D7150C">
              <w:rPr>
                <w:rFonts w:eastAsia="Times New Roman" w:cs="Times New Roman"/>
                <w:color w:val="000000"/>
                <w:szCs w:val="24"/>
                <w:lang w:val="en-CA" w:eastAsia="en-CA"/>
              </w:rPr>
              <w:t xml:space="preserve"> canadensis</w:t>
            </w:r>
          </w:p>
        </w:tc>
      </w:tr>
      <w:tr w:rsidR="00D7150C" w:rsidRPr="00D7150C" w14:paraId="14E7B2A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CBC92C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rebsap</w:t>
            </w:r>
            <w:proofErr w:type="spellEnd"/>
          </w:p>
        </w:tc>
        <w:tc>
          <w:tcPr>
            <w:tcW w:w="3119" w:type="dxa"/>
            <w:noWrap/>
            <w:hideMark/>
          </w:tcPr>
          <w:p w14:paraId="59586636"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Sapsucker</w:t>
            </w:r>
          </w:p>
        </w:tc>
        <w:tc>
          <w:tcPr>
            <w:tcW w:w="3118" w:type="dxa"/>
            <w:noWrap/>
            <w:hideMark/>
          </w:tcPr>
          <w:p w14:paraId="2F56181C"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Sphyrapicus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ruber</w:t>
            </w:r>
            <w:proofErr w:type="spellEnd"/>
          </w:p>
        </w:tc>
      </w:tr>
      <w:tr w:rsidR="00D7150C" w:rsidRPr="00D7150C" w14:paraId="39855C8A"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7BC96C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redcro</w:t>
            </w:r>
            <w:proofErr w:type="spellEnd"/>
          </w:p>
        </w:tc>
        <w:tc>
          <w:tcPr>
            <w:tcW w:w="3119" w:type="dxa"/>
            <w:noWrap/>
            <w:hideMark/>
          </w:tcPr>
          <w:p w14:paraId="38F0B39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 Crossbill</w:t>
            </w:r>
          </w:p>
        </w:tc>
        <w:tc>
          <w:tcPr>
            <w:tcW w:w="3118" w:type="dxa"/>
            <w:noWrap/>
            <w:hideMark/>
          </w:tcPr>
          <w:p w14:paraId="0526B89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Loxia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curvirostra</w:t>
            </w:r>
            <w:proofErr w:type="spellEnd"/>
          </w:p>
        </w:tc>
      </w:tr>
      <w:tr w:rsidR="00D7150C" w:rsidRPr="00D7150C" w14:paraId="0F0A513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C3BFD7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rocpig</w:t>
            </w:r>
            <w:proofErr w:type="spellEnd"/>
          </w:p>
        </w:tc>
        <w:tc>
          <w:tcPr>
            <w:tcW w:w="3119" w:type="dxa"/>
            <w:noWrap/>
            <w:hideMark/>
          </w:tcPr>
          <w:p w14:paraId="347878B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Rock Pigeon</w:t>
            </w:r>
          </w:p>
        </w:tc>
        <w:tc>
          <w:tcPr>
            <w:tcW w:w="3118" w:type="dxa"/>
            <w:noWrap/>
            <w:hideMark/>
          </w:tcPr>
          <w:p w14:paraId="0CBB787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Columba </w:t>
            </w:r>
            <w:proofErr w:type="spellStart"/>
            <w:r w:rsidRPr="00D7150C">
              <w:rPr>
                <w:rFonts w:eastAsia="Times New Roman" w:cs="Times New Roman"/>
                <w:color w:val="000000"/>
                <w:szCs w:val="24"/>
                <w:lang w:val="en-CA" w:eastAsia="en-CA"/>
              </w:rPr>
              <w:t>livia</w:t>
            </w:r>
            <w:proofErr w:type="spellEnd"/>
          </w:p>
        </w:tc>
      </w:tr>
      <w:tr w:rsidR="00D7150C" w:rsidRPr="00D7150C" w14:paraId="356BD11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9DA83D9"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rethaw</w:t>
            </w:r>
          </w:p>
        </w:tc>
        <w:tc>
          <w:tcPr>
            <w:tcW w:w="3119" w:type="dxa"/>
            <w:noWrap/>
            <w:hideMark/>
          </w:tcPr>
          <w:p w14:paraId="6F00DFA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Red-tailed Hawk</w:t>
            </w:r>
          </w:p>
        </w:tc>
        <w:tc>
          <w:tcPr>
            <w:tcW w:w="3118" w:type="dxa"/>
            <w:noWrap/>
            <w:hideMark/>
          </w:tcPr>
          <w:p w14:paraId="0F907F2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Buteo </w:t>
            </w:r>
            <w:proofErr w:type="spellStart"/>
            <w:r w:rsidRPr="00D7150C">
              <w:rPr>
                <w:rFonts w:eastAsia="Times New Roman" w:cs="Times New Roman"/>
                <w:color w:val="000000"/>
                <w:szCs w:val="24"/>
                <w:lang w:val="en-CA" w:eastAsia="en-CA"/>
              </w:rPr>
              <w:t>jamaicensis</w:t>
            </w:r>
            <w:proofErr w:type="spellEnd"/>
          </w:p>
        </w:tc>
      </w:tr>
      <w:tr w:rsidR="00D7150C" w:rsidRPr="00D7150C" w14:paraId="230E18A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404C5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rufhum</w:t>
            </w:r>
            <w:proofErr w:type="spellEnd"/>
          </w:p>
        </w:tc>
        <w:tc>
          <w:tcPr>
            <w:tcW w:w="3119" w:type="dxa"/>
            <w:noWrap/>
            <w:hideMark/>
          </w:tcPr>
          <w:p w14:paraId="31BDBDA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Rufous Hummingbird</w:t>
            </w:r>
          </w:p>
        </w:tc>
        <w:tc>
          <w:tcPr>
            <w:tcW w:w="3118" w:type="dxa"/>
            <w:noWrap/>
            <w:hideMark/>
          </w:tcPr>
          <w:p w14:paraId="5720DEB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Selasphorus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rufus</w:t>
            </w:r>
            <w:proofErr w:type="spellEnd"/>
          </w:p>
        </w:tc>
      </w:tr>
      <w:tr w:rsidR="00D7150C" w:rsidRPr="00D7150C" w14:paraId="1A64FA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D3D11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rewbla</w:t>
            </w:r>
            <w:proofErr w:type="spellEnd"/>
          </w:p>
        </w:tc>
        <w:tc>
          <w:tcPr>
            <w:tcW w:w="3119" w:type="dxa"/>
            <w:noWrap/>
            <w:hideMark/>
          </w:tcPr>
          <w:p w14:paraId="4F0A7D0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Red-winged Blackbird</w:t>
            </w:r>
          </w:p>
        </w:tc>
        <w:tc>
          <w:tcPr>
            <w:tcW w:w="3118" w:type="dxa"/>
            <w:noWrap/>
            <w:hideMark/>
          </w:tcPr>
          <w:p w14:paraId="606B95F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Agelaius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phoeniceus</w:t>
            </w:r>
            <w:proofErr w:type="spellEnd"/>
          </w:p>
        </w:tc>
      </w:tr>
      <w:tr w:rsidR="00D7150C" w:rsidRPr="00D7150C" w14:paraId="2DE69C9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EE8DFD3"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lastRenderedPageBreak/>
              <w:t>savspa</w:t>
            </w:r>
            <w:proofErr w:type="spellEnd"/>
          </w:p>
        </w:tc>
        <w:tc>
          <w:tcPr>
            <w:tcW w:w="3119" w:type="dxa"/>
            <w:noWrap/>
            <w:hideMark/>
          </w:tcPr>
          <w:p w14:paraId="36DF778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Savannah Sparrow</w:t>
            </w:r>
          </w:p>
        </w:tc>
        <w:tc>
          <w:tcPr>
            <w:tcW w:w="3118" w:type="dxa"/>
            <w:noWrap/>
            <w:hideMark/>
          </w:tcPr>
          <w:p w14:paraId="35F9094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Passerculus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sandwichensis</w:t>
            </w:r>
            <w:proofErr w:type="spellEnd"/>
          </w:p>
        </w:tc>
      </w:tr>
      <w:tr w:rsidR="00D7150C" w:rsidRPr="00D7150C" w14:paraId="3126C65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3127A5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sora</w:t>
            </w:r>
            <w:proofErr w:type="spellEnd"/>
          </w:p>
        </w:tc>
        <w:tc>
          <w:tcPr>
            <w:tcW w:w="3119" w:type="dxa"/>
            <w:noWrap/>
            <w:hideMark/>
          </w:tcPr>
          <w:p w14:paraId="76EB3C0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Sora</w:t>
            </w:r>
          </w:p>
        </w:tc>
        <w:tc>
          <w:tcPr>
            <w:tcW w:w="3118" w:type="dxa"/>
            <w:noWrap/>
            <w:hideMark/>
          </w:tcPr>
          <w:p w14:paraId="3969F69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Porzana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carolina</w:t>
            </w:r>
            <w:proofErr w:type="spellEnd"/>
          </w:p>
        </w:tc>
      </w:tr>
      <w:tr w:rsidR="00D7150C" w:rsidRPr="00D7150C" w14:paraId="3A966479"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94DC1D"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sonspa</w:t>
            </w:r>
            <w:proofErr w:type="spellEnd"/>
          </w:p>
        </w:tc>
        <w:tc>
          <w:tcPr>
            <w:tcW w:w="3119" w:type="dxa"/>
            <w:noWrap/>
            <w:hideMark/>
          </w:tcPr>
          <w:p w14:paraId="64CD27D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Song Sparrow</w:t>
            </w:r>
          </w:p>
        </w:tc>
        <w:tc>
          <w:tcPr>
            <w:tcW w:w="3118" w:type="dxa"/>
            <w:noWrap/>
            <w:hideMark/>
          </w:tcPr>
          <w:p w14:paraId="2D7D4A4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Melospiza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melodia</w:t>
            </w:r>
            <w:proofErr w:type="spellEnd"/>
          </w:p>
        </w:tc>
      </w:tr>
      <w:tr w:rsidR="00D7150C" w:rsidRPr="00D7150C" w14:paraId="089F931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6994D06"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spotow</w:t>
            </w:r>
            <w:proofErr w:type="spellEnd"/>
          </w:p>
        </w:tc>
        <w:tc>
          <w:tcPr>
            <w:tcW w:w="3119" w:type="dxa"/>
            <w:noWrap/>
            <w:hideMark/>
          </w:tcPr>
          <w:p w14:paraId="322CBB91"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Spotted Towhee</w:t>
            </w:r>
          </w:p>
        </w:tc>
        <w:tc>
          <w:tcPr>
            <w:tcW w:w="3118" w:type="dxa"/>
            <w:noWrap/>
            <w:hideMark/>
          </w:tcPr>
          <w:p w14:paraId="79248217"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Pipilo maculatus</w:t>
            </w:r>
          </w:p>
        </w:tc>
      </w:tr>
      <w:tr w:rsidR="00D7150C" w:rsidRPr="00D7150C" w14:paraId="6031BEE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CDA67A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stejay</w:t>
            </w:r>
            <w:proofErr w:type="spellEnd"/>
          </w:p>
        </w:tc>
        <w:tc>
          <w:tcPr>
            <w:tcW w:w="3119" w:type="dxa"/>
            <w:noWrap/>
            <w:hideMark/>
          </w:tcPr>
          <w:p w14:paraId="11C7D933"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Steller's Jay</w:t>
            </w:r>
          </w:p>
        </w:tc>
        <w:tc>
          <w:tcPr>
            <w:tcW w:w="3118" w:type="dxa"/>
            <w:noWrap/>
            <w:hideMark/>
          </w:tcPr>
          <w:p w14:paraId="3AE4377E"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Cyanocitta </w:t>
            </w:r>
            <w:proofErr w:type="spellStart"/>
            <w:r w:rsidRPr="00D7150C">
              <w:rPr>
                <w:rFonts w:eastAsia="Times New Roman" w:cs="Times New Roman"/>
                <w:color w:val="000000"/>
                <w:szCs w:val="24"/>
                <w:lang w:val="en-CA" w:eastAsia="en-CA"/>
              </w:rPr>
              <w:t>stelleri</w:t>
            </w:r>
            <w:proofErr w:type="spellEnd"/>
          </w:p>
        </w:tc>
      </w:tr>
      <w:tr w:rsidR="00D7150C" w:rsidRPr="00D7150C" w14:paraId="6340F1D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F76885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swathr</w:t>
            </w:r>
            <w:proofErr w:type="spellEnd"/>
          </w:p>
        </w:tc>
        <w:tc>
          <w:tcPr>
            <w:tcW w:w="3119" w:type="dxa"/>
            <w:noWrap/>
            <w:hideMark/>
          </w:tcPr>
          <w:p w14:paraId="3159C102"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Swainson's</w:t>
            </w:r>
            <w:proofErr w:type="spellEnd"/>
            <w:r w:rsidRPr="00D7150C">
              <w:rPr>
                <w:rFonts w:eastAsia="Times New Roman" w:cs="Times New Roman"/>
                <w:color w:val="000000"/>
                <w:szCs w:val="24"/>
                <w:lang w:val="en-CA" w:eastAsia="en-CA"/>
              </w:rPr>
              <w:t xml:space="preserve"> Thrush</w:t>
            </w:r>
          </w:p>
        </w:tc>
        <w:tc>
          <w:tcPr>
            <w:tcW w:w="3118" w:type="dxa"/>
            <w:noWrap/>
            <w:hideMark/>
          </w:tcPr>
          <w:p w14:paraId="5B4E3B2C"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Catharus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ustulatus</w:t>
            </w:r>
            <w:proofErr w:type="spellEnd"/>
          </w:p>
        </w:tc>
      </w:tr>
      <w:tr w:rsidR="00D7150C" w:rsidRPr="00D7150C" w14:paraId="6F3FB8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8A52F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towwar</w:t>
            </w:r>
            <w:proofErr w:type="spellEnd"/>
          </w:p>
        </w:tc>
        <w:tc>
          <w:tcPr>
            <w:tcW w:w="3119" w:type="dxa"/>
            <w:noWrap/>
            <w:hideMark/>
          </w:tcPr>
          <w:p w14:paraId="4E9DBEB9"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Townsend's Warbler</w:t>
            </w:r>
          </w:p>
        </w:tc>
        <w:tc>
          <w:tcPr>
            <w:tcW w:w="3118" w:type="dxa"/>
            <w:noWrap/>
            <w:hideMark/>
          </w:tcPr>
          <w:p w14:paraId="14AA95C1"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townsendi</w:t>
            </w:r>
            <w:proofErr w:type="spellEnd"/>
          </w:p>
        </w:tc>
      </w:tr>
      <w:tr w:rsidR="00D7150C" w:rsidRPr="00D7150C" w14:paraId="568E3EF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A9E601A"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treswa</w:t>
            </w:r>
            <w:proofErr w:type="spellEnd"/>
          </w:p>
        </w:tc>
        <w:tc>
          <w:tcPr>
            <w:tcW w:w="3119" w:type="dxa"/>
            <w:noWrap/>
            <w:hideMark/>
          </w:tcPr>
          <w:p w14:paraId="28D9CFFD"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Tree Swallow</w:t>
            </w:r>
          </w:p>
        </w:tc>
        <w:tc>
          <w:tcPr>
            <w:tcW w:w="3118" w:type="dxa"/>
            <w:noWrap/>
            <w:hideMark/>
          </w:tcPr>
          <w:p w14:paraId="470CF134"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bicolor</w:t>
            </w:r>
          </w:p>
        </w:tc>
      </w:tr>
      <w:tr w:rsidR="00D7150C" w:rsidRPr="00D7150C" w14:paraId="32820DA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136DB7"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daejun</w:t>
            </w:r>
            <w:proofErr w:type="spellEnd"/>
          </w:p>
        </w:tc>
        <w:tc>
          <w:tcPr>
            <w:tcW w:w="3119" w:type="dxa"/>
            <w:noWrap/>
            <w:hideMark/>
          </w:tcPr>
          <w:p w14:paraId="4664DE5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Dark-eyed Junco</w:t>
            </w:r>
          </w:p>
        </w:tc>
        <w:tc>
          <w:tcPr>
            <w:tcW w:w="3118" w:type="dxa"/>
            <w:noWrap/>
            <w:hideMark/>
          </w:tcPr>
          <w:p w14:paraId="26B2C025"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Junco </w:t>
            </w:r>
            <w:proofErr w:type="spellStart"/>
            <w:r w:rsidRPr="00D7150C">
              <w:rPr>
                <w:rFonts w:eastAsia="Times New Roman" w:cs="Times New Roman"/>
                <w:color w:val="000000"/>
                <w:szCs w:val="24"/>
                <w:lang w:val="en-CA" w:eastAsia="en-CA"/>
              </w:rPr>
              <w:t>hyemalis</w:t>
            </w:r>
            <w:proofErr w:type="spellEnd"/>
          </w:p>
        </w:tc>
      </w:tr>
      <w:tr w:rsidR="00D7150C" w:rsidRPr="00D7150C" w14:paraId="1EABB5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2539591"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yerwar</w:t>
            </w:r>
            <w:proofErr w:type="spellEnd"/>
          </w:p>
        </w:tc>
        <w:tc>
          <w:tcPr>
            <w:tcW w:w="3119" w:type="dxa"/>
            <w:noWrap/>
            <w:hideMark/>
          </w:tcPr>
          <w:p w14:paraId="1B9DAED9"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w:t>
            </w:r>
            <w:proofErr w:type="spellStart"/>
            <w:r w:rsidRPr="00D7150C">
              <w:rPr>
                <w:rFonts w:eastAsia="Times New Roman" w:cs="Times New Roman"/>
                <w:color w:val="000000"/>
                <w:szCs w:val="24"/>
                <w:lang w:val="en-CA" w:eastAsia="en-CA"/>
              </w:rPr>
              <w:t>rumped</w:t>
            </w:r>
            <w:proofErr w:type="spellEnd"/>
            <w:r w:rsidRPr="00D7150C">
              <w:rPr>
                <w:rFonts w:eastAsia="Times New Roman" w:cs="Times New Roman"/>
                <w:color w:val="000000"/>
                <w:szCs w:val="24"/>
                <w:lang w:val="en-CA" w:eastAsia="en-CA"/>
              </w:rPr>
              <w:t xml:space="preserve"> Warbler</w:t>
            </w:r>
          </w:p>
        </w:tc>
        <w:tc>
          <w:tcPr>
            <w:tcW w:w="3118" w:type="dxa"/>
            <w:noWrap/>
            <w:hideMark/>
          </w:tcPr>
          <w:p w14:paraId="0B498623"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coronata</w:t>
            </w:r>
            <w:proofErr w:type="spellEnd"/>
          </w:p>
        </w:tc>
      </w:tr>
      <w:tr w:rsidR="00D7150C" w:rsidRPr="00D7150C" w14:paraId="35123464"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C550522"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varthr</w:t>
            </w:r>
            <w:proofErr w:type="spellEnd"/>
          </w:p>
        </w:tc>
        <w:tc>
          <w:tcPr>
            <w:tcW w:w="3119" w:type="dxa"/>
            <w:noWrap/>
            <w:hideMark/>
          </w:tcPr>
          <w:p w14:paraId="24B2BBA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Varied Thrush</w:t>
            </w:r>
          </w:p>
        </w:tc>
        <w:tc>
          <w:tcPr>
            <w:tcW w:w="3118" w:type="dxa"/>
            <w:noWrap/>
            <w:hideMark/>
          </w:tcPr>
          <w:p w14:paraId="77D4AD88"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Ixoreus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naevius</w:t>
            </w:r>
            <w:proofErr w:type="spellEnd"/>
          </w:p>
        </w:tc>
      </w:tr>
      <w:tr w:rsidR="00D7150C" w:rsidRPr="00D7150C" w14:paraId="6525188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670AF15"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vigswa</w:t>
            </w:r>
            <w:proofErr w:type="spellEnd"/>
          </w:p>
        </w:tc>
        <w:tc>
          <w:tcPr>
            <w:tcW w:w="3119" w:type="dxa"/>
            <w:noWrap/>
            <w:hideMark/>
          </w:tcPr>
          <w:p w14:paraId="7BF9686E"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Violet-green Swallow</w:t>
            </w:r>
          </w:p>
        </w:tc>
        <w:tc>
          <w:tcPr>
            <w:tcW w:w="3118" w:type="dxa"/>
            <w:noWrap/>
            <w:hideMark/>
          </w:tcPr>
          <w:p w14:paraId="2A283FD2"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thalassina</w:t>
            </w:r>
            <w:proofErr w:type="spellEnd"/>
          </w:p>
        </w:tc>
      </w:tr>
      <w:tr w:rsidR="00D7150C" w:rsidRPr="00D7150C" w14:paraId="14B396D6"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B29F61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warvir</w:t>
            </w:r>
            <w:proofErr w:type="spellEnd"/>
          </w:p>
        </w:tc>
        <w:tc>
          <w:tcPr>
            <w:tcW w:w="3119" w:type="dxa"/>
            <w:noWrap/>
            <w:hideMark/>
          </w:tcPr>
          <w:p w14:paraId="73D19E8C"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Warbling Vireo</w:t>
            </w:r>
          </w:p>
        </w:tc>
        <w:tc>
          <w:tcPr>
            <w:tcW w:w="3118" w:type="dxa"/>
            <w:noWrap/>
            <w:hideMark/>
          </w:tcPr>
          <w:p w14:paraId="4BBC5FC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gilvus</w:t>
            </w:r>
            <w:proofErr w:type="spellEnd"/>
          </w:p>
        </w:tc>
      </w:tr>
      <w:tr w:rsidR="00D7150C" w:rsidRPr="00D7150C" w14:paraId="1960CE2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AE4A09"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whcspa</w:t>
            </w:r>
            <w:proofErr w:type="spellEnd"/>
          </w:p>
        </w:tc>
        <w:tc>
          <w:tcPr>
            <w:tcW w:w="3119" w:type="dxa"/>
            <w:noWrap/>
            <w:hideMark/>
          </w:tcPr>
          <w:p w14:paraId="615B213F"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White-crowned Sparrow</w:t>
            </w:r>
          </w:p>
        </w:tc>
        <w:tc>
          <w:tcPr>
            <w:tcW w:w="3118" w:type="dxa"/>
            <w:noWrap/>
            <w:hideMark/>
          </w:tcPr>
          <w:p w14:paraId="00174FE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Zonotrichia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leucophrys</w:t>
            </w:r>
            <w:proofErr w:type="spellEnd"/>
          </w:p>
        </w:tc>
      </w:tr>
      <w:tr w:rsidR="00D7150C" w:rsidRPr="00D7150C" w14:paraId="5B2C9B9B"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1D145F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westan</w:t>
            </w:r>
            <w:proofErr w:type="spellEnd"/>
          </w:p>
        </w:tc>
        <w:tc>
          <w:tcPr>
            <w:tcW w:w="3119" w:type="dxa"/>
            <w:noWrap/>
            <w:hideMark/>
          </w:tcPr>
          <w:p w14:paraId="447725FD"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Western Tanager</w:t>
            </w:r>
          </w:p>
        </w:tc>
        <w:tc>
          <w:tcPr>
            <w:tcW w:w="3118" w:type="dxa"/>
            <w:noWrap/>
            <w:hideMark/>
          </w:tcPr>
          <w:p w14:paraId="29F9472F"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Piranga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ludoviciana</w:t>
            </w:r>
            <w:proofErr w:type="spellEnd"/>
          </w:p>
        </w:tc>
      </w:tr>
      <w:tr w:rsidR="00D7150C" w:rsidRPr="00D7150C" w14:paraId="689315D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95A78BA" w14:textId="77777777" w:rsidR="00D7150C" w:rsidRPr="00D7150C" w:rsidRDefault="00D7150C" w:rsidP="00D7150C">
            <w:pP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wilsni1</w:t>
            </w:r>
          </w:p>
        </w:tc>
        <w:tc>
          <w:tcPr>
            <w:tcW w:w="3119" w:type="dxa"/>
            <w:noWrap/>
            <w:hideMark/>
          </w:tcPr>
          <w:p w14:paraId="7ED6553A"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Snipe</w:t>
            </w:r>
          </w:p>
        </w:tc>
        <w:tc>
          <w:tcPr>
            <w:tcW w:w="3118" w:type="dxa"/>
            <w:noWrap/>
            <w:hideMark/>
          </w:tcPr>
          <w:p w14:paraId="7F909438"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Gallinago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delicata</w:t>
            </w:r>
            <w:proofErr w:type="spellEnd"/>
          </w:p>
        </w:tc>
      </w:tr>
      <w:tr w:rsidR="00D7150C" w:rsidRPr="00D7150C" w14:paraId="3782BAF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DB8B4EF"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wlswar</w:t>
            </w:r>
            <w:proofErr w:type="spellEnd"/>
          </w:p>
        </w:tc>
        <w:tc>
          <w:tcPr>
            <w:tcW w:w="3119" w:type="dxa"/>
            <w:noWrap/>
            <w:hideMark/>
          </w:tcPr>
          <w:p w14:paraId="62023600"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Warbler</w:t>
            </w:r>
          </w:p>
        </w:tc>
        <w:tc>
          <w:tcPr>
            <w:tcW w:w="3118" w:type="dxa"/>
            <w:noWrap/>
            <w:hideMark/>
          </w:tcPr>
          <w:p w14:paraId="09DE7D8A"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Cardellina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pusilla</w:t>
            </w:r>
            <w:proofErr w:type="spellEnd"/>
          </w:p>
        </w:tc>
      </w:tr>
      <w:tr w:rsidR="00D7150C" w:rsidRPr="00D7150C" w14:paraId="69D0A7E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D4ACF60"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wooduc</w:t>
            </w:r>
            <w:proofErr w:type="spellEnd"/>
          </w:p>
        </w:tc>
        <w:tc>
          <w:tcPr>
            <w:tcW w:w="3119" w:type="dxa"/>
            <w:noWrap/>
            <w:hideMark/>
          </w:tcPr>
          <w:p w14:paraId="2A025A36"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Wood Duck</w:t>
            </w:r>
          </w:p>
        </w:tc>
        <w:tc>
          <w:tcPr>
            <w:tcW w:w="3118" w:type="dxa"/>
            <w:noWrap/>
            <w:hideMark/>
          </w:tcPr>
          <w:p w14:paraId="374B9645" w14:textId="77777777" w:rsidR="00D7150C" w:rsidRPr="00D7150C" w:rsidRDefault="00D7150C" w:rsidP="00D715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Aix </w:t>
            </w:r>
            <w:proofErr w:type="spellStart"/>
            <w:r w:rsidRPr="00D7150C">
              <w:rPr>
                <w:rFonts w:eastAsia="Times New Roman" w:cs="Times New Roman"/>
                <w:color w:val="000000"/>
                <w:szCs w:val="24"/>
                <w:lang w:val="en-CA" w:eastAsia="en-CA"/>
              </w:rPr>
              <w:t>sponsa</w:t>
            </w:r>
            <w:proofErr w:type="spellEnd"/>
          </w:p>
        </w:tc>
      </w:tr>
      <w:tr w:rsidR="00D7150C" w:rsidRPr="00D7150C" w14:paraId="22A434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C777FC" w14:textId="77777777" w:rsidR="00D7150C" w:rsidRPr="00D7150C" w:rsidRDefault="00D7150C" w:rsidP="00D7150C">
            <w:pP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yelwar</w:t>
            </w:r>
            <w:proofErr w:type="spellEnd"/>
          </w:p>
        </w:tc>
        <w:tc>
          <w:tcPr>
            <w:tcW w:w="3119" w:type="dxa"/>
            <w:noWrap/>
            <w:hideMark/>
          </w:tcPr>
          <w:p w14:paraId="7352B132"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 Warbler</w:t>
            </w:r>
          </w:p>
        </w:tc>
        <w:tc>
          <w:tcPr>
            <w:tcW w:w="3118" w:type="dxa"/>
            <w:noWrap/>
            <w:hideMark/>
          </w:tcPr>
          <w:p w14:paraId="4664C346" w14:textId="77777777" w:rsidR="00D7150C" w:rsidRPr="00D7150C" w:rsidRDefault="00D7150C" w:rsidP="00D715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petechia</w:t>
            </w:r>
          </w:p>
        </w:tc>
      </w:tr>
    </w:tbl>
    <w:p w14:paraId="5E30C6A3" w14:textId="77777777" w:rsidR="00D7150C" w:rsidRPr="00D7150C" w:rsidRDefault="00D7150C" w:rsidP="00932BC3">
      <w:pPr>
        <w:widowControl w:val="0"/>
        <w:autoSpaceDE w:val="0"/>
        <w:autoSpaceDN w:val="0"/>
        <w:adjustRightInd w:val="0"/>
        <w:spacing w:after="0" w:line="480" w:lineRule="auto"/>
        <w:rPr>
          <w:rFonts w:cs="Times New Roman"/>
          <w:lang w:val="en-CA"/>
        </w:rPr>
      </w:pPr>
    </w:p>
    <w:sectPr w:rsidR="00D7150C" w:rsidRPr="00D7150C" w:rsidSect="00782D94">
      <w:footerReference w:type="default" r:id="rId14"/>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02-23T13:21:00Z" w:initials="rs">
    <w:p w14:paraId="65C94168" w14:textId="1BD97DF5" w:rsidR="000D5D80" w:rsidRDefault="000D5D80">
      <w:pPr>
        <w:pStyle w:val="CommentText"/>
      </w:pPr>
      <w:r>
        <w:rPr>
          <w:rStyle w:val="CommentReference"/>
        </w:rPr>
        <w:annotationRef/>
      </w:r>
      <w:r>
        <w:rPr>
          <w:rStyle w:val="CommentReference"/>
        </w:rPr>
        <w:t>Pulled from Beyer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941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94168" w16cid:durableId="201BC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B0A7E" w14:textId="77777777" w:rsidR="00D33B88" w:rsidRDefault="00D33B88" w:rsidP="003D2D1B">
      <w:pPr>
        <w:spacing w:after="0" w:line="240" w:lineRule="auto"/>
      </w:pPr>
      <w:r>
        <w:separator/>
      </w:r>
    </w:p>
  </w:endnote>
  <w:endnote w:type="continuationSeparator" w:id="0">
    <w:p w14:paraId="582C44E2" w14:textId="77777777" w:rsidR="00D33B88" w:rsidRDefault="00D33B88" w:rsidP="003D2D1B">
      <w:pPr>
        <w:spacing w:after="0" w:line="240" w:lineRule="auto"/>
      </w:pPr>
      <w:r>
        <w:continuationSeparator/>
      </w:r>
    </w:p>
  </w:endnote>
  <w:endnote w:type="continuationNotice" w:id="1">
    <w:p w14:paraId="10798084" w14:textId="77777777" w:rsidR="00D33B88" w:rsidRDefault="00D33B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0D5D80" w:rsidRDefault="000D5D80">
    <w:pPr>
      <w:pStyle w:val="Footer"/>
      <w:jc w:val="right"/>
    </w:pPr>
  </w:p>
  <w:p w14:paraId="00440722" w14:textId="77777777" w:rsidR="000D5D80" w:rsidRDefault="000D5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BF0DD" w14:textId="77777777" w:rsidR="00D33B88" w:rsidRDefault="00D33B88" w:rsidP="003D2D1B">
      <w:pPr>
        <w:spacing w:after="0" w:line="240" w:lineRule="auto"/>
      </w:pPr>
      <w:r>
        <w:separator/>
      </w:r>
    </w:p>
  </w:footnote>
  <w:footnote w:type="continuationSeparator" w:id="0">
    <w:p w14:paraId="09758BC8" w14:textId="77777777" w:rsidR="00D33B88" w:rsidRDefault="00D33B88" w:rsidP="003D2D1B">
      <w:pPr>
        <w:spacing w:after="0" w:line="240" w:lineRule="auto"/>
      </w:pPr>
      <w:r>
        <w:continuationSeparator/>
      </w:r>
    </w:p>
  </w:footnote>
  <w:footnote w:type="continuationNotice" w:id="1">
    <w:p w14:paraId="3C1445B8" w14:textId="77777777" w:rsidR="00D33B88" w:rsidRDefault="00D33B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12C2"/>
    <w:rsid w:val="000117FD"/>
    <w:rsid w:val="0001189E"/>
    <w:rsid w:val="00011CE2"/>
    <w:rsid w:val="00012AB2"/>
    <w:rsid w:val="000154E9"/>
    <w:rsid w:val="00015B08"/>
    <w:rsid w:val="0001725D"/>
    <w:rsid w:val="00017A19"/>
    <w:rsid w:val="00017CF0"/>
    <w:rsid w:val="00017F65"/>
    <w:rsid w:val="000204C3"/>
    <w:rsid w:val="0002057D"/>
    <w:rsid w:val="00020791"/>
    <w:rsid w:val="00020BB7"/>
    <w:rsid w:val="00020BCB"/>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2A3"/>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5358"/>
    <w:rsid w:val="000753E6"/>
    <w:rsid w:val="0007613C"/>
    <w:rsid w:val="000763DD"/>
    <w:rsid w:val="0007650E"/>
    <w:rsid w:val="00076D24"/>
    <w:rsid w:val="00077366"/>
    <w:rsid w:val="00082070"/>
    <w:rsid w:val="00082633"/>
    <w:rsid w:val="00082A88"/>
    <w:rsid w:val="00082B3C"/>
    <w:rsid w:val="00082F46"/>
    <w:rsid w:val="0008475D"/>
    <w:rsid w:val="000856BA"/>
    <w:rsid w:val="00085892"/>
    <w:rsid w:val="00085A5B"/>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3299"/>
    <w:rsid w:val="000D394A"/>
    <w:rsid w:val="000D3B65"/>
    <w:rsid w:val="000D3BA5"/>
    <w:rsid w:val="000D3C54"/>
    <w:rsid w:val="000D3CFE"/>
    <w:rsid w:val="000D3D28"/>
    <w:rsid w:val="000D437A"/>
    <w:rsid w:val="000D47F4"/>
    <w:rsid w:val="000D5D80"/>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52E2"/>
    <w:rsid w:val="00145734"/>
    <w:rsid w:val="001458E5"/>
    <w:rsid w:val="00145EE8"/>
    <w:rsid w:val="00146B9F"/>
    <w:rsid w:val="0014739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E12"/>
    <w:rsid w:val="001632A3"/>
    <w:rsid w:val="00163A68"/>
    <w:rsid w:val="00164977"/>
    <w:rsid w:val="00164ED2"/>
    <w:rsid w:val="00164F2D"/>
    <w:rsid w:val="0016537B"/>
    <w:rsid w:val="00166879"/>
    <w:rsid w:val="00167A51"/>
    <w:rsid w:val="00170116"/>
    <w:rsid w:val="001703DC"/>
    <w:rsid w:val="001712E6"/>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A78"/>
    <w:rsid w:val="001D43D7"/>
    <w:rsid w:val="001D4985"/>
    <w:rsid w:val="001D5B4B"/>
    <w:rsid w:val="001D6537"/>
    <w:rsid w:val="001D773C"/>
    <w:rsid w:val="001E0AFF"/>
    <w:rsid w:val="001E0FCE"/>
    <w:rsid w:val="001E10CE"/>
    <w:rsid w:val="001E1875"/>
    <w:rsid w:val="001E2814"/>
    <w:rsid w:val="001E28A9"/>
    <w:rsid w:val="001E2F08"/>
    <w:rsid w:val="001E36E5"/>
    <w:rsid w:val="001E3843"/>
    <w:rsid w:val="001E3AAD"/>
    <w:rsid w:val="001E4D7F"/>
    <w:rsid w:val="001E5571"/>
    <w:rsid w:val="001E59DA"/>
    <w:rsid w:val="001E5D89"/>
    <w:rsid w:val="001E6A0F"/>
    <w:rsid w:val="001F01B0"/>
    <w:rsid w:val="001F1C32"/>
    <w:rsid w:val="001F448E"/>
    <w:rsid w:val="001F44DB"/>
    <w:rsid w:val="001F4C72"/>
    <w:rsid w:val="001F5745"/>
    <w:rsid w:val="001F57E2"/>
    <w:rsid w:val="001F5906"/>
    <w:rsid w:val="001F59CF"/>
    <w:rsid w:val="001F5A8E"/>
    <w:rsid w:val="001F5E72"/>
    <w:rsid w:val="001F610C"/>
    <w:rsid w:val="001F65A7"/>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83"/>
    <w:rsid w:val="00217190"/>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3A28"/>
    <w:rsid w:val="00243B4B"/>
    <w:rsid w:val="00244076"/>
    <w:rsid w:val="00244C4E"/>
    <w:rsid w:val="00245107"/>
    <w:rsid w:val="002453AF"/>
    <w:rsid w:val="0024554D"/>
    <w:rsid w:val="0024571F"/>
    <w:rsid w:val="00245929"/>
    <w:rsid w:val="00246AB8"/>
    <w:rsid w:val="00247434"/>
    <w:rsid w:val="00247988"/>
    <w:rsid w:val="002500E9"/>
    <w:rsid w:val="00251D00"/>
    <w:rsid w:val="002524F4"/>
    <w:rsid w:val="00252E7B"/>
    <w:rsid w:val="00254752"/>
    <w:rsid w:val="00254B73"/>
    <w:rsid w:val="00255F23"/>
    <w:rsid w:val="00256173"/>
    <w:rsid w:val="0025709D"/>
    <w:rsid w:val="0025759E"/>
    <w:rsid w:val="00257D65"/>
    <w:rsid w:val="002621AD"/>
    <w:rsid w:val="00262229"/>
    <w:rsid w:val="002628A4"/>
    <w:rsid w:val="00263936"/>
    <w:rsid w:val="00263BFB"/>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2B3"/>
    <w:rsid w:val="00273F38"/>
    <w:rsid w:val="0027477E"/>
    <w:rsid w:val="0027587A"/>
    <w:rsid w:val="00277921"/>
    <w:rsid w:val="002804BE"/>
    <w:rsid w:val="00281805"/>
    <w:rsid w:val="00281924"/>
    <w:rsid w:val="0028242B"/>
    <w:rsid w:val="00283491"/>
    <w:rsid w:val="0028370B"/>
    <w:rsid w:val="00285161"/>
    <w:rsid w:val="002868F9"/>
    <w:rsid w:val="00286B5C"/>
    <w:rsid w:val="00286EFE"/>
    <w:rsid w:val="00287C66"/>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2B4A"/>
    <w:rsid w:val="002C2D64"/>
    <w:rsid w:val="002C35B6"/>
    <w:rsid w:val="002C4246"/>
    <w:rsid w:val="002C4567"/>
    <w:rsid w:val="002C4733"/>
    <w:rsid w:val="002C4788"/>
    <w:rsid w:val="002C50FC"/>
    <w:rsid w:val="002C5ACA"/>
    <w:rsid w:val="002C5B4E"/>
    <w:rsid w:val="002C6030"/>
    <w:rsid w:val="002C6E6B"/>
    <w:rsid w:val="002C7156"/>
    <w:rsid w:val="002C76ED"/>
    <w:rsid w:val="002C78E2"/>
    <w:rsid w:val="002C7C98"/>
    <w:rsid w:val="002C7E16"/>
    <w:rsid w:val="002D00A9"/>
    <w:rsid w:val="002D0241"/>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3EF"/>
    <w:rsid w:val="002F2B93"/>
    <w:rsid w:val="002F2C20"/>
    <w:rsid w:val="002F33A5"/>
    <w:rsid w:val="002F43C4"/>
    <w:rsid w:val="002F5EE5"/>
    <w:rsid w:val="002F5F24"/>
    <w:rsid w:val="002F65A3"/>
    <w:rsid w:val="002F6FA8"/>
    <w:rsid w:val="002F774B"/>
    <w:rsid w:val="002F7A6F"/>
    <w:rsid w:val="00300772"/>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2C4C"/>
    <w:rsid w:val="00322DA1"/>
    <w:rsid w:val="00323519"/>
    <w:rsid w:val="0032379D"/>
    <w:rsid w:val="00324323"/>
    <w:rsid w:val="0032451C"/>
    <w:rsid w:val="00325A8C"/>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40A"/>
    <w:rsid w:val="00360846"/>
    <w:rsid w:val="0036088E"/>
    <w:rsid w:val="00361FAF"/>
    <w:rsid w:val="00362517"/>
    <w:rsid w:val="00363073"/>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320"/>
    <w:rsid w:val="003F669D"/>
    <w:rsid w:val="003F7435"/>
    <w:rsid w:val="003F76E0"/>
    <w:rsid w:val="003F771F"/>
    <w:rsid w:val="003F7D2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958"/>
    <w:rsid w:val="00410AA2"/>
    <w:rsid w:val="00410C10"/>
    <w:rsid w:val="00410DBE"/>
    <w:rsid w:val="00410F12"/>
    <w:rsid w:val="00410F7B"/>
    <w:rsid w:val="00411423"/>
    <w:rsid w:val="00411BC9"/>
    <w:rsid w:val="0041223C"/>
    <w:rsid w:val="00413E4D"/>
    <w:rsid w:val="00413E69"/>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65B8"/>
    <w:rsid w:val="0042689D"/>
    <w:rsid w:val="00427FF6"/>
    <w:rsid w:val="004300D9"/>
    <w:rsid w:val="004304B2"/>
    <w:rsid w:val="00430DB1"/>
    <w:rsid w:val="00431A56"/>
    <w:rsid w:val="00431B2F"/>
    <w:rsid w:val="00431B63"/>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75A"/>
    <w:rsid w:val="00482D10"/>
    <w:rsid w:val="004838C0"/>
    <w:rsid w:val="00484651"/>
    <w:rsid w:val="00484D88"/>
    <w:rsid w:val="00485813"/>
    <w:rsid w:val="004863FE"/>
    <w:rsid w:val="00486F7D"/>
    <w:rsid w:val="004877E8"/>
    <w:rsid w:val="0048794D"/>
    <w:rsid w:val="004879C7"/>
    <w:rsid w:val="004905B0"/>
    <w:rsid w:val="00490804"/>
    <w:rsid w:val="00491678"/>
    <w:rsid w:val="004918EB"/>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A9B"/>
    <w:rsid w:val="004B6A77"/>
    <w:rsid w:val="004B7866"/>
    <w:rsid w:val="004C0418"/>
    <w:rsid w:val="004C08F4"/>
    <w:rsid w:val="004C0BF6"/>
    <w:rsid w:val="004C1630"/>
    <w:rsid w:val="004C2C85"/>
    <w:rsid w:val="004C2EDE"/>
    <w:rsid w:val="004C30D0"/>
    <w:rsid w:val="004C3649"/>
    <w:rsid w:val="004C400A"/>
    <w:rsid w:val="004C43ED"/>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34C"/>
    <w:rsid w:val="004F059C"/>
    <w:rsid w:val="004F09AC"/>
    <w:rsid w:val="004F0CE3"/>
    <w:rsid w:val="004F1128"/>
    <w:rsid w:val="004F1382"/>
    <w:rsid w:val="004F15FE"/>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38D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07EFE"/>
    <w:rsid w:val="00510714"/>
    <w:rsid w:val="00510B10"/>
    <w:rsid w:val="005112AC"/>
    <w:rsid w:val="0051137F"/>
    <w:rsid w:val="00511AEA"/>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ED8"/>
    <w:rsid w:val="005231FA"/>
    <w:rsid w:val="005233EF"/>
    <w:rsid w:val="00523916"/>
    <w:rsid w:val="0052462F"/>
    <w:rsid w:val="00524D38"/>
    <w:rsid w:val="00525B90"/>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52CD"/>
    <w:rsid w:val="00545781"/>
    <w:rsid w:val="00546197"/>
    <w:rsid w:val="005463BB"/>
    <w:rsid w:val="0054748B"/>
    <w:rsid w:val="00547D4C"/>
    <w:rsid w:val="00547E5B"/>
    <w:rsid w:val="005503D1"/>
    <w:rsid w:val="00550449"/>
    <w:rsid w:val="0055046D"/>
    <w:rsid w:val="005506C3"/>
    <w:rsid w:val="005508C3"/>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3155"/>
    <w:rsid w:val="005832EE"/>
    <w:rsid w:val="00583406"/>
    <w:rsid w:val="00583F5F"/>
    <w:rsid w:val="00583FDD"/>
    <w:rsid w:val="005843D7"/>
    <w:rsid w:val="00585759"/>
    <w:rsid w:val="00585C3D"/>
    <w:rsid w:val="005862B1"/>
    <w:rsid w:val="005862BF"/>
    <w:rsid w:val="00586402"/>
    <w:rsid w:val="005868AF"/>
    <w:rsid w:val="005875D3"/>
    <w:rsid w:val="00587ACC"/>
    <w:rsid w:val="005912B8"/>
    <w:rsid w:val="0059141B"/>
    <w:rsid w:val="00591B86"/>
    <w:rsid w:val="00592487"/>
    <w:rsid w:val="0059264F"/>
    <w:rsid w:val="00593CDE"/>
    <w:rsid w:val="00593D90"/>
    <w:rsid w:val="00594B03"/>
    <w:rsid w:val="005951B0"/>
    <w:rsid w:val="0059522D"/>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29B1"/>
    <w:rsid w:val="005C33CE"/>
    <w:rsid w:val="005C3714"/>
    <w:rsid w:val="005C39CD"/>
    <w:rsid w:val="005C3B1D"/>
    <w:rsid w:val="005C3B9E"/>
    <w:rsid w:val="005C62D4"/>
    <w:rsid w:val="005C6B29"/>
    <w:rsid w:val="005C6FDD"/>
    <w:rsid w:val="005C7482"/>
    <w:rsid w:val="005C7B1A"/>
    <w:rsid w:val="005C7E69"/>
    <w:rsid w:val="005D188A"/>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CE"/>
    <w:rsid w:val="00635A32"/>
    <w:rsid w:val="00635F51"/>
    <w:rsid w:val="006403CF"/>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BFC"/>
    <w:rsid w:val="00674E62"/>
    <w:rsid w:val="00676532"/>
    <w:rsid w:val="00677837"/>
    <w:rsid w:val="0068197A"/>
    <w:rsid w:val="00682169"/>
    <w:rsid w:val="00683646"/>
    <w:rsid w:val="00683E81"/>
    <w:rsid w:val="00684C46"/>
    <w:rsid w:val="00684CBD"/>
    <w:rsid w:val="00685A92"/>
    <w:rsid w:val="00685E1F"/>
    <w:rsid w:val="006868D3"/>
    <w:rsid w:val="00686A0C"/>
    <w:rsid w:val="006871B3"/>
    <w:rsid w:val="00687299"/>
    <w:rsid w:val="006873F4"/>
    <w:rsid w:val="00690D29"/>
    <w:rsid w:val="00690FDF"/>
    <w:rsid w:val="0069221B"/>
    <w:rsid w:val="006926A7"/>
    <w:rsid w:val="006931E1"/>
    <w:rsid w:val="00693784"/>
    <w:rsid w:val="00693830"/>
    <w:rsid w:val="00693BF1"/>
    <w:rsid w:val="006946C4"/>
    <w:rsid w:val="00694A26"/>
    <w:rsid w:val="006967C5"/>
    <w:rsid w:val="00697517"/>
    <w:rsid w:val="00697900"/>
    <w:rsid w:val="00697C6C"/>
    <w:rsid w:val="006A0937"/>
    <w:rsid w:val="006A1111"/>
    <w:rsid w:val="006A1EB4"/>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7BC"/>
    <w:rsid w:val="006A6E1E"/>
    <w:rsid w:val="006A7465"/>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C19"/>
    <w:rsid w:val="006D3F9A"/>
    <w:rsid w:val="006D409B"/>
    <w:rsid w:val="006D48BD"/>
    <w:rsid w:val="006D49F9"/>
    <w:rsid w:val="006D5A7D"/>
    <w:rsid w:val="006D5D69"/>
    <w:rsid w:val="006D5F6B"/>
    <w:rsid w:val="006D613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60E0"/>
    <w:rsid w:val="00747118"/>
    <w:rsid w:val="0074736A"/>
    <w:rsid w:val="007477A0"/>
    <w:rsid w:val="00747875"/>
    <w:rsid w:val="00750575"/>
    <w:rsid w:val="007506DA"/>
    <w:rsid w:val="007511C5"/>
    <w:rsid w:val="007513AA"/>
    <w:rsid w:val="007524E1"/>
    <w:rsid w:val="00752EE9"/>
    <w:rsid w:val="007539BB"/>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AB0"/>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770A"/>
    <w:rsid w:val="00777B0C"/>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F92"/>
    <w:rsid w:val="007B062A"/>
    <w:rsid w:val="007B08C4"/>
    <w:rsid w:val="007B0BB6"/>
    <w:rsid w:val="007B0E4C"/>
    <w:rsid w:val="007B152B"/>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C0010"/>
    <w:rsid w:val="007C22B5"/>
    <w:rsid w:val="007C252F"/>
    <w:rsid w:val="007C2A18"/>
    <w:rsid w:val="007C3721"/>
    <w:rsid w:val="007C398D"/>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63C5"/>
    <w:rsid w:val="007D65BC"/>
    <w:rsid w:val="007D7BA5"/>
    <w:rsid w:val="007D7F34"/>
    <w:rsid w:val="007E051B"/>
    <w:rsid w:val="007E0BA9"/>
    <w:rsid w:val="007E0F17"/>
    <w:rsid w:val="007E1325"/>
    <w:rsid w:val="007E1463"/>
    <w:rsid w:val="007E21ED"/>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7D3"/>
    <w:rsid w:val="008169B0"/>
    <w:rsid w:val="00816EA9"/>
    <w:rsid w:val="00817CAA"/>
    <w:rsid w:val="00820078"/>
    <w:rsid w:val="00820560"/>
    <w:rsid w:val="00820570"/>
    <w:rsid w:val="00820903"/>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5869"/>
    <w:rsid w:val="00835D08"/>
    <w:rsid w:val="00836A77"/>
    <w:rsid w:val="008371A0"/>
    <w:rsid w:val="00837B95"/>
    <w:rsid w:val="00840739"/>
    <w:rsid w:val="00840AB4"/>
    <w:rsid w:val="008410CF"/>
    <w:rsid w:val="008420D5"/>
    <w:rsid w:val="00842490"/>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652"/>
    <w:rsid w:val="00855277"/>
    <w:rsid w:val="00855D07"/>
    <w:rsid w:val="00857645"/>
    <w:rsid w:val="00860AA3"/>
    <w:rsid w:val="00861555"/>
    <w:rsid w:val="00862815"/>
    <w:rsid w:val="00862866"/>
    <w:rsid w:val="008629F3"/>
    <w:rsid w:val="00863675"/>
    <w:rsid w:val="008639F1"/>
    <w:rsid w:val="00864C3A"/>
    <w:rsid w:val="00865697"/>
    <w:rsid w:val="00865BBA"/>
    <w:rsid w:val="008660DE"/>
    <w:rsid w:val="00866186"/>
    <w:rsid w:val="0086648C"/>
    <w:rsid w:val="0086669F"/>
    <w:rsid w:val="00866C6C"/>
    <w:rsid w:val="008678BA"/>
    <w:rsid w:val="0087076B"/>
    <w:rsid w:val="00870A7A"/>
    <w:rsid w:val="00870F22"/>
    <w:rsid w:val="0087116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6B09"/>
    <w:rsid w:val="008976CF"/>
    <w:rsid w:val="008977F4"/>
    <w:rsid w:val="008A05F8"/>
    <w:rsid w:val="008A0B4E"/>
    <w:rsid w:val="008A13A1"/>
    <w:rsid w:val="008A29D3"/>
    <w:rsid w:val="008A2A4E"/>
    <w:rsid w:val="008A2B73"/>
    <w:rsid w:val="008A3500"/>
    <w:rsid w:val="008A3575"/>
    <w:rsid w:val="008A4316"/>
    <w:rsid w:val="008A4966"/>
    <w:rsid w:val="008A4DAB"/>
    <w:rsid w:val="008A60F3"/>
    <w:rsid w:val="008A69E0"/>
    <w:rsid w:val="008A6A0E"/>
    <w:rsid w:val="008A6AFC"/>
    <w:rsid w:val="008A6FA7"/>
    <w:rsid w:val="008A71EE"/>
    <w:rsid w:val="008A7E19"/>
    <w:rsid w:val="008A7F01"/>
    <w:rsid w:val="008B0256"/>
    <w:rsid w:val="008B0BA7"/>
    <w:rsid w:val="008B0C27"/>
    <w:rsid w:val="008B1EA9"/>
    <w:rsid w:val="008B2134"/>
    <w:rsid w:val="008B233C"/>
    <w:rsid w:val="008B2422"/>
    <w:rsid w:val="008B39E7"/>
    <w:rsid w:val="008B3B3A"/>
    <w:rsid w:val="008B3E57"/>
    <w:rsid w:val="008B4172"/>
    <w:rsid w:val="008B527C"/>
    <w:rsid w:val="008B5746"/>
    <w:rsid w:val="008B607F"/>
    <w:rsid w:val="008B6ADE"/>
    <w:rsid w:val="008B7845"/>
    <w:rsid w:val="008C1301"/>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13DC"/>
    <w:rsid w:val="00901A83"/>
    <w:rsid w:val="00901E0B"/>
    <w:rsid w:val="00901F66"/>
    <w:rsid w:val="00902D57"/>
    <w:rsid w:val="00902DD9"/>
    <w:rsid w:val="00903BBF"/>
    <w:rsid w:val="009043E7"/>
    <w:rsid w:val="009047FE"/>
    <w:rsid w:val="00904E43"/>
    <w:rsid w:val="00904F7D"/>
    <w:rsid w:val="0090531F"/>
    <w:rsid w:val="00905521"/>
    <w:rsid w:val="009056AC"/>
    <w:rsid w:val="00905E89"/>
    <w:rsid w:val="0090623D"/>
    <w:rsid w:val="00907DD1"/>
    <w:rsid w:val="00910370"/>
    <w:rsid w:val="009103CA"/>
    <w:rsid w:val="00911BFD"/>
    <w:rsid w:val="009120ED"/>
    <w:rsid w:val="00912210"/>
    <w:rsid w:val="00912B80"/>
    <w:rsid w:val="00912EFC"/>
    <w:rsid w:val="009134E7"/>
    <w:rsid w:val="00913E14"/>
    <w:rsid w:val="0091491A"/>
    <w:rsid w:val="00915A6E"/>
    <w:rsid w:val="00915B74"/>
    <w:rsid w:val="00917474"/>
    <w:rsid w:val="00920270"/>
    <w:rsid w:val="009206FD"/>
    <w:rsid w:val="00921824"/>
    <w:rsid w:val="00921A21"/>
    <w:rsid w:val="00921C4F"/>
    <w:rsid w:val="009229C0"/>
    <w:rsid w:val="00922A2A"/>
    <w:rsid w:val="00922A2D"/>
    <w:rsid w:val="00922EB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5765"/>
    <w:rsid w:val="009372FB"/>
    <w:rsid w:val="00937455"/>
    <w:rsid w:val="009375E5"/>
    <w:rsid w:val="009400DF"/>
    <w:rsid w:val="00940569"/>
    <w:rsid w:val="009407BB"/>
    <w:rsid w:val="009414DB"/>
    <w:rsid w:val="00941C0D"/>
    <w:rsid w:val="00942777"/>
    <w:rsid w:val="0094394E"/>
    <w:rsid w:val="00944608"/>
    <w:rsid w:val="0094493A"/>
    <w:rsid w:val="00946742"/>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5C3"/>
    <w:rsid w:val="0097091B"/>
    <w:rsid w:val="00970CAA"/>
    <w:rsid w:val="00970F28"/>
    <w:rsid w:val="009714AF"/>
    <w:rsid w:val="009714DD"/>
    <w:rsid w:val="00971885"/>
    <w:rsid w:val="009726CE"/>
    <w:rsid w:val="00972ED2"/>
    <w:rsid w:val="00973A22"/>
    <w:rsid w:val="009748EF"/>
    <w:rsid w:val="00974EBC"/>
    <w:rsid w:val="0097668B"/>
    <w:rsid w:val="00976811"/>
    <w:rsid w:val="00977207"/>
    <w:rsid w:val="00977CE5"/>
    <w:rsid w:val="00980BCE"/>
    <w:rsid w:val="00980BF5"/>
    <w:rsid w:val="00980C1D"/>
    <w:rsid w:val="00980E4C"/>
    <w:rsid w:val="00981285"/>
    <w:rsid w:val="0098153E"/>
    <w:rsid w:val="00981609"/>
    <w:rsid w:val="0098183A"/>
    <w:rsid w:val="00982487"/>
    <w:rsid w:val="00983522"/>
    <w:rsid w:val="00984464"/>
    <w:rsid w:val="00985617"/>
    <w:rsid w:val="00985DEB"/>
    <w:rsid w:val="009861AD"/>
    <w:rsid w:val="00986EAB"/>
    <w:rsid w:val="009872A3"/>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278"/>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4E6"/>
    <w:rsid w:val="009D5BD6"/>
    <w:rsid w:val="009D5F5F"/>
    <w:rsid w:val="009D6367"/>
    <w:rsid w:val="009D66A9"/>
    <w:rsid w:val="009D6BD9"/>
    <w:rsid w:val="009D7094"/>
    <w:rsid w:val="009E0981"/>
    <w:rsid w:val="009E0A5E"/>
    <w:rsid w:val="009E1969"/>
    <w:rsid w:val="009E19A3"/>
    <w:rsid w:val="009E2386"/>
    <w:rsid w:val="009E27E7"/>
    <w:rsid w:val="009E2A06"/>
    <w:rsid w:val="009E31FA"/>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A00285"/>
    <w:rsid w:val="00A01CD2"/>
    <w:rsid w:val="00A03070"/>
    <w:rsid w:val="00A035D0"/>
    <w:rsid w:val="00A04A81"/>
    <w:rsid w:val="00A04AF6"/>
    <w:rsid w:val="00A05202"/>
    <w:rsid w:val="00A06F4D"/>
    <w:rsid w:val="00A072DE"/>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0EB"/>
    <w:rsid w:val="00A54BD7"/>
    <w:rsid w:val="00A5502E"/>
    <w:rsid w:val="00A56260"/>
    <w:rsid w:val="00A56FEB"/>
    <w:rsid w:val="00A57727"/>
    <w:rsid w:val="00A579CB"/>
    <w:rsid w:val="00A60531"/>
    <w:rsid w:val="00A60835"/>
    <w:rsid w:val="00A61AFD"/>
    <w:rsid w:val="00A62439"/>
    <w:rsid w:val="00A62C43"/>
    <w:rsid w:val="00A62F56"/>
    <w:rsid w:val="00A6415B"/>
    <w:rsid w:val="00A641E3"/>
    <w:rsid w:val="00A64DA9"/>
    <w:rsid w:val="00A6505C"/>
    <w:rsid w:val="00A65336"/>
    <w:rsid w:val="00A65774"/>
    <w:rsid w:val="00A65B3B"/>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FA1"/>
    <w:rsid w:val="00AB131A"/>
    <w:rsid w:val="00AB13BA"/>
    <w:rsid w:val="00AB3BB9"/>
    <w:rsid w:val="00AB57B5"/>
    <w:rsid w:val="00AB5BA7"/>
    <w:rsid w:val="00AB6611"/>
    <w:rsid w:val="00AB68D0"/>
    <w:rsid w:val="00AB750B"/>
    <w:rsid w:val="00AB77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8E"/>
    <w:rsid w:val="00AE33ED"/>
    <w:rsid w:val="00AE3AFF"/>
    <w:rsid w:val="00AE44F9"/>
    <w:rsid w:val="00AE4DA4"/>
    <w:rsid w:val="00AE5FF8"/>
    <w:rsid w:val="00AE6081"/>
    <w:rsid w:val="00AE6B41"/>
    <w:rsid w:val="00AE75DB"/>
    <w:rsid w:val="00AE76F0"/>
    <w:rsid w:val="00AE7940"/>
    <w:rsid w:val="00AE7C4F"/>
    <w:rsid w:val="00AF02BE"/>
    <w:rsid w:val="00AF0336"/>
    <w:rsid w:val="00AF0350"/>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85B"/>
    <w:rsid w:val="00B34C32"/>
    <w:rsid w:val="00B34CFA"/>
    <w:rsid w:val="00B34DCC"/>
    <w:rsid w:val="00B36F0F"/>
    <w:rsid w:val="00B40059"/>
    <w:rsid w:val="00B402DD"/>
    <w:rsid w:val="00B402EE"/>
    <w:rsid w:val="00B41418"/>
    <w:rsid w:val="00B415A0"/>
    <w:rsid w:val="00B4164B"/>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177"/>
    <w:rsid w:val="00B5154C"/>
    <w:rsid w:val="00B51CF3"/>
    <w:rsid w:val="00B52D08"/>
    <w:rsid w:val="00B52ECE"/>
    <w:rsid w:val="00B53007"/>
    <w:rsid w:val="00B5311D"/>
    <w:rsid w:val="00B535D5"/>
    <w:rsid w:val="00B53FBA"/>
    <w:rsid w:val="00B548BE"/>
    <w:rsid w:val="00B54E66"/>
    <w:rsid w:val="00B557C0"/>
    <w:rsid w:val="00B55DCB"/>
    <w:rsid w:val="00B562CD"/>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3084"/>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3A6E"/>
    <w:rsid w:val="00C04563"/>
    <w:rsid w:val="00C04942"/>
    <w:rsid w:val="00C04C3D"/>
    <w:rsid w:val="00C04C9D"/>
    <w:rsid w:val="00C04CBE"/>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30434"/>
    <w:rsid w:val="00C31602"/>
    <w:rsid w:val="00C31CFE"/>
    <w:rsid w:val="00C3292D"/>
    <w:rsid w:val="00C335FD"/>
    <w:rsid w:val="00C3397B"/>
    <w:rsid w:val="00C340C4"/>
    <w:rsid w:val="00C3473D"/>
    <w:rsid w:val="00C35238"/>
    <w:rsid w:val="00C3567C"/>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6497"/>
    <w:rsid w:val="00C97FFC"/>
    <w:rsid w:val="00CA09A9"/>
    <w:rsid w:val="00CA0A27"/>
    <w:rsid w:val="00CA0EFB"/>
    <w:rsid w:val="00CA1775"/>
    <w:rsid w:val="00CA2741"/>
    <w:rsid w:val="00CA2C1B"/>
    <w:rsid w:val="00CA3073"/>
    <w:rsid w:val="00CA39CB"/>
    <w:rsid w:val="00CA4A41"/>
    <w:rsid w:val="00CA4F40"/>
    <w:rsid w:val="00CA547D"/>
    <w:rsid w:val="00CA571A"/>
    <w:rsid w:val="00CA5765"/>
    <w:rsid w:val="00CA779F"/>
    <w:rsid w:val="00CA7E2F"/>
    <w:rsid w:val="00CA7FA2"/>
    <w:rsid w:val="00CB022E"/>
    <w:rsid w:val="00CB0658"/>
    <w:rsid w:val="00CB1CB5"/>
    <w:rsid w:val="00CB2B7A"/>
    <w:rsid w:val="00CB31A3"/>
    <w:rsid w:val="00CB33D6"/>
    <w:rsid w:val="00CB3D15"/>
    <w:rsid w:val="00CB49EB"/>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30E3"/>
    <w:rsid w:val="00CC41DF"/>
    <w:rsid w:val="00CC4256"/>
    <w:rsid w:val="00CC4B66"/>
    <w:rsid w:val="00CC5054"/>
    <w:rsid w:val="00CC50C6"/>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4270"/>
    <w:rsid w:val="00CE4311"/>
    <w:rsid w:val="00CE4386"/>
    <w:rsid w:val="00CE46DC"/>
    <w:rsid w:val="00CE480D"/>
    <w:rsid w:val="00CE535C"/>
    <w:rsid w:val="00CE5666"/>
    <w:rsid w:val="00CE73E2"/>
    <w:rsid w:val="00CF0056"/>
    <w:rsid w:val="00CF07C4"/>
    <w:rsid w:val="00CF0ED0"/>
    <w:rsid w:val="00CF0EFE"/>
    <w:rsid w:val="00CF10FC"/>
    <w:rsid w:val="00CF165C"/>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B88"/>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78C9"/>
    <w:rsid w:val="00D47B0E"/>
    <w:rsid w:val="00D50A6D"/>
    <w:rsid w:val="00D515E0"/>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23CE"/>
    <w:rsid w:val="00D63E65"/>
    <w:rsid w:val="00D641E1"/>
    <w:rsid w:val="00D645FE"/>
    <w:rsid w:val="00D647E6"/>
    <w:rsid w:val="00D64C1E"/>
    <w:rsid w:val="00D65034"/>
    <w:rsid w:val="00D6683F"/>
    <w:rsid w:val="00D66C83"/>
    <w:rsid w:val="00D67BA0"/>
    <w:rsid w:val="00D67CD0"/>
    <w:rsid w:val="00D70CA6"/>
    <w:rsid w:val="00D7143A"/>
    <w:rsid w:val="00D7150C"/>
    <w:rsid w:val="00D7151D"/>
    <w:rsid w:val="00D71B05"/>
    <w:rsid w:val="00D71D2A"/>
    <w:rsid w:val="00D72064"/>
    <w:rsid w:val="00D7477B"/>
    <w:rsid w:val="00D776C9"/>
    <w:rsid w:val="00D7793E"/>
    <w:rsid w:val="00D80138"/>
    <w:rsid w:val="00D808D7"/>
    <w:rsid w:val="00D8115A"/>
    <w:rsid w:val="00D81B2C"/>
    <w:rsid w:val="00D81B78"/>
    <w:rsid w:val="00D81C7D"/>
    <w:rsid w:val="00D82028"/>
    <w:rsid w:val="00D836EA"/>
    <w:rsid w:val="00D83F5F"/>
    <w:rsid w:val="00D842A8"/>
    <w:rsid w:val="00D847D5"/>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51F"/>
    <w:rsid w:val="00DD2CA5"/>
    <w:rsid w:val="00DD3248"/>
    <w:rsid w:val="00DD3694"/>
    <w:rsid w:val="00DD4296"/>
    <w:rsid w:val="00DD4514"/>
    <w:rsid w:val="00DD5184"/>
    <w:rsid w:val="00DD55F2"/>
    <w:rsid w:val="00DD6A3E"/>
    <w:rsid w:val="00DD6DD6"/>
    <w:rsid w:val="00DE0CA0"/>
    <w:rsid w:val="00DE0D1B"/>
    <w:rsid w:val="00DE1338"/>
    <w:rsid w:val="00DE27BD"/>
    <w:rsid w:val="00DE32ED"/>
    <w:rsid w:val="00DE34E6"/>
    <w:rsid w:val="00DE36F6"/>
    <w:rsid w:val="00DE388D"/>
    <w:rsid w:val="00DE3B2E"/>
    <w:rsid w:val="00DE4039"/>
    <w:rsid w:val="00DE4459"/>
    <w:rsid w:val="00DE45E4"/>
    <w:rsid w:val="00DE466B"/>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097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42D3"/>
    <w:rsid w:val="00E74421"/>
    <w:rsid w:val="00E7505B"/>
    <w:rsid w:val="00E750BA"/>
    <w:rsid w:val="00E76309"/>
    <w:rsid w:val="00E7706C"/>
    <w:rsid w:val="00E77B1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DD8"/>
    <w:rsid w:val="00E90FE6"/>
    <w:rsid w:val="00E911DE"/>
    <w:rsid w:val="00E91DDA"/>
    <w:rsid w:val="00E91E26"/>
    <w:rsid w:val="00E91FD4"/>
    <w:rsid w:val="00E928DB"/>
    <w:rsid w:val="00E931C3"/>
    <w:rsid w:val="00E93C87"/>
    <w:rsid w:val="00E952D9"/>
    <w:rsid w:val="00E9587A"/>
    <w:rsid w:val="00E95899"/>
    <w:rsid w:val="00E95C08"/>
    <w:rsid w:val="00E96424"/>
    <w:rsid w:val="00E9644D"/>
    <w:rsid w:val="00E96E77"/>
    <w:rsid w:val="00E970B9"/>
    <w:rsid w:val="00E975D5"/>
    <w:rsid w:val="00E97921"/>
    <w:rsid w:val="00E97EE4"/>
    <w:rsid w:val="00EA04E9"/>
    <w:rsid w:val="00EA0824"/>
    <w:rsid w:val="00EA103D"/>
    <w:rsid w:val="00EA1269"/>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4B86"/>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30DA"/>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DB4"/>
    <w:rsid w:val="00F07E25"/>
    <w:rsid w:val="00F1092D"/>
    <w:rsid w:val="00F10CAE"/>
    <w:rsid w:val="00F1120F"/>
    <w:rsid w:val="00F1186E"/>
    <w:rsid w:val="00F11965"/>
    <w:rsid w:val="00F12970"/>
    <w:rsid w:val="00F129C4"/>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5261"/>
    <w:rsid w:val="00F46234"/>
    <w:rsid w:val="00F4671A"/>
    <w:rsid w:val="00F470BB"/>
    <w:rsid w:val="00F510D2"/>
    <w:rsid w:val="00F51DD1"/>
    <w:rsid w:val="00F544A6"/>
    <w:rsid w:val="00F54647"/>
    <w:rsid w:val="00F55030"/>
    <w:rsid w:val="00F552C4"/>
    <w:rsid w:val="00F554D2"/>
    <w:rsid w:val="00F557D3"/>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59E"/>
    <w:rsid w:val="00FD0B3A"/>
    <w:rsid w:val="00FD115B"/>
    <w:rsid w:val="00FD1908"/>
    <w:rsid w:val="00FD1D6A"/>
    <w:rsid w:val="00FD27D3"/>
    <w:rsid w:val="00FD2E5E"/>
    <w:rsid w:val="00FD333C"/>
    <w:rsid w:val="00FD35D9"/>
    <w:rsid w:val="00FD3B7B"/>
    <w:rsid w:val="00FD3E7C"/>
    <w:rsid w:val="00FD3F60"/>
    <w:rsid w:val="00FD427F"/>
    <w:rsid w:val="00FD45A3"/>
    <w:rsid w:val="00FD4E15"/>
    <w:rsid w:val="00FD5257"/>
    <w:rsid w:val="00FD612A"/>
    <w:rsid w:val="00FD690B"/>
    <w:rsid w:val="00FE07F9"/>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table" w:styleId="PlainTable1">
    <w:name w:val="Plain Table 1"/>
    <w:basedOn w:val="TableNormal"/>
    <w:uiPriority w:val="41"/>
    <w:rsid w:val="00D715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258297810">
      <w:bodyDiv w:val="1"/>
      <w:marLeft w:val="0"/>
      <w:marRight w:val="0"/>
      <w:marTop w:val="0"/>
      <w:marBottom w:val="0"/>
      <w:divBdr>
        <w:top w:val="none" w:sz="0" w:space="0" w:color="auto"/>
        <w:left w:val="none" w:sz="0" w:space="0" w:color="auto"/>
        <w:bottom w:val="none" w:sz="0" w:space="0" w:color="auto"/>
        <w:right w:val="none" w:sz="0" w:space="0" w:color="auto"/>
      </w:divBdr>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289893040">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08013951">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03FD0-5639-4BC3-9FDB-7DE292A83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15</Pages>
  <Words>6188</Words>
  <Characters>35275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richard</cp:lastModifiedBy>
  <cp:revision>97</cp:revision>
  <cp:lastPrinted>2018-11-07T17:00:00Z</cp:lastPrinted>
  <dcterms:created xsi:type="dcterms:W3CDTF">2019-02-23T14:35:00Z</dcterms:created>
  <dcterms:modified xsi:type="dcterms:W3CDTF">2019-02-24T22:58:00Z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zotero-version="5.0.60"&gt;&lt;session id="Zbc2KjIo"/&gt;&lt;style id="http://www.zotero.org/styles/ecology" hasBibliography="1" bibliographyStyleHasBeenSet="1"/&gt;&lt;prefs&gt;&lt;pref name="fieldType" value="Field"/&gt;&lt;/prefs&gt;&lt;/data&gt;</vt:lpwstr>
  </property>
</Properties>
</file>