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3919" w14:textId="77777777" w:rsidR="006107C2" w:rsidRDefault="006107C2"/>
    <w:p w14:paraId="6B78320C" w14:textId="77777777" w:rsidR="006107C2" w:rsidRDefault="006107C2"/>
    <w:p w14:paraId="7D24D883" w14:textId="77777777" w:rsidR="006107C2" w:rsidRDefault="006107C2"/>
    <w:p w14:paraId="099317FF" w14:textId="77777777" w:rsidR="006107C2" w:rsidRDefault="006107C2"/>
    <w:p w14:paraId="6B0C5598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44"/>
          <w:lang w:eastAsia="zh-CN"/>
        </w:rPr>
        <w:t>课程作业报告</w:t>
      </w:r>
    </w:p>
    <w:p w14:paraId="533C9EC1" w14:textId="77777777" w:rsidR="006107C2" w:rsidRDefault="006107C2">
      <w:pPr>
        <w:rPr>
          <w:lang w:eastAsia="zh-CN"/>
        </w:rPr>
      </w:pPr>
    </w:p>
    <w:p w14:paraId="57A339BD" w14:textId="77777777" w:rsidR="006107C2" w:rsidRDefault="006107C2">
      <w:pPr>
        <w:rPr>
          <w:lang w:eastAsia="zh-CN"/>
        </w:rPr>
      </w:pPr>
    </w:p>
    <w:p w14:paraId="2BEAE985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36"/>
          <w:lang w:eastAsia="zh-CN"/>
        </w:rPr>
        <w:t>基于</w:t>
      </w:r>
      <w:r>
        <w:rPr>
          <w:rFonts w:eastAsia="黑体"/>
          <w:sz w:val="36"/>
          <w:lang w:eastAsia="zh-CN"/>
        </w:rPr>
        <w:t xml:space="preserve"> MuJoCo </w:t>
      </w:r>
      <w:r>
        <w:rPr>
          <w:rFonts w:eastAsia="黑体"/>
          <w:sz w:val="36"/>
          <w:lang w:eastAsia="zh-CN"/>
        </w:rPr>
        <w:t>的机器人控制入门</w:t>
      </w:r>
    </w:p>
    <w:p w14:paraId="6E0D4F55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32"/>
          <w:lang w:eastAsia="zh-CN"/>
        </w:rPr>
        <w:t>任务二：重力补偿与保持</w:t>
      </w:r>
    </w:p>
    <w:p w14:paraId="0FA95CAE" w14:textId="77777777" w:rsidR="006107C2" w:rsidRDefault="006107C2">
      <w:pPr>
        <w:rPr>
          <w:lang w:eastAsia="zh-CN"/>
        </w:rPr>
      </w:pPr>
    </w:p>
    <w:p w14:paraId="6F5528CB" w14:textId="77777777" w:rsidR="006107C2" w:rsidRDefault="006107C2">
      <w:pPr>
        <w:rPr>
          <w:lang w:eastAsia="zh-CN"/>
        </w:rPr>
      </w:pPr>
    </w:p>
    <w:p w14:paraId="310AECAE" w14:textId="77777777" w:rsidR="006107C2" w:rsidRDefault="006107C2">
      <w:pPr>
        <w:rPr>
          <w:lang w:eastAsia="zh-CN"/>
        </w:rPr>
      </w:pPr>
    </w:p>
    <w:p w14:paraId="0B26AFA6" w14:textId="77777777" w:rsidR="006107C2" w:rsidRDefault="006107C2">
      <w:pPr>
        <w:rPr>
          <w:lang w:eastAsia="zh-CN"/>
        </w:rPr>
      </w:pPr>
    </w:p>
    <w:p w14:paraId="662D1E03" w14:textId="77777777" w:rsidR="006107C2" w:rsidRDefault="006107C2">
      <w:pPr>
        <w:rPr>
          <w:lang w:eastAsia="zh-CN"/>
        </w:rPr>
      </w:pPr>
    </w:p>
    <w:p w14:paraId="6BE54775" w14:textId="77777777" w:rsidR="006107C2" w:rsidRDefault="006107C2">
      <w:pPr>
        <w:rPr>
          <w:lang w:eastAsia="zh-CN"/>
        </w:rPr>
      </w:pPr>
    </w:p>
    <w:p w14:paraId="55F342B2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学</w:t>
      </w:r>
      <w:r>
        <w:rPr>
          <w:rFonts w:eastAsia="黑体"/>
          <w:sz w:val="28"/>
          <w:lang w:eastAsia="zh-CN"/>
        </w:rPr>
        <w:t xml:space="preserve">    </w:t>
      </w:r>
      <w:r>
        <w:rPr>
          <w:rFonts w:eastAsia="黑体"/>
          <w:sz w:val="28"/>
          <w:lang w:eastAsia="zh-CN"/>
        </w:rPr>
        <w:t>号：</w:t>
      </w:r>
      <w:r>
        <w:rPr>
          <w:rFonts w:eastAsia="黑体"/>
          <w:sz w:val="28"/>
          <w:lang w:eastAsia="zh-CN"/>
        </w:rPr>
        <w:t>2304120130</w:t>
      </w:r>
    </w:p>
    <w:p w14:paraId="705295C8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姓</w:t>
      </w:r>
      <w:r>
        <w:rPr>
          <w:rFonts w:eastAsia="黑体"/>
          <w:sz w:val="28"/>
          <w:lang w:eastAsia="zh-CN"/>
        </w:rPr>
        <w:t xml:space="preserve">    </w:t>
      </w:r>
      <w:r>
        <w:rPr>
          <w:rFonts w:eastAsia="黑体"/>
          <w:sz w:val="28"/>
          <w:lang w:eastAsia="zh-CN"/>
        </w:rPr>
        <w:t>名：吴尧承</w:t>
      </w:r>
    </w:p>
    <w:p w14:paraId="2B4901CF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班</w:t>
      </w:r>
      <w:r>
        <w:rPr>
          <w:rFonts w:eastAsia="黑体"/>
          <w:sz w:val="28"/>
          <w:lang w:eastAsia="zh-CN"/>
        </w:rPr>
        <w:t xml:space="preserve">    </w:t>
      </w:r>
      <w:r>
        <w:rPr>
          <w:rFonts w:eastAsia="黑体"/>
          <w:sz w:val="28"/>
          <w:lang w:eastAsia="zh-CN"/>
        </w:rPr>
        <w:t>级：智建一班</w:t>
      </w:r>
    </w:p>
    <w:p w14:paraId="2AD72842" w14:textId="77777777" w:rsidR="006107C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303F73" w14:textId="77777777" w:rsidR="006107C2" w:rsidRDefault="00000000">
      <w:pPr>
        <w:jc w:val="center"/>
      </w:pPr>
      <w:r>
        <w:rPr>
          <w:rFonts w:eastAsia="黑体"/>
          <w:sz w:val="32"/>
        </w:rPr>
        <w:lastRenderedPageBreak/>
        <w:t>目　　录</w:t>
      </w:r>
    </w:p>
    <w:p w14:paraId="24FEDF98" w14:textId="77777777" w:rsidR="009862F6" w:rsidRDefault="00000000">
      <w:pPr>
        <w:pStyle w:val="TOC1"/>
        <w:tabs>
          <w:tab w:val="right" w:leader="dot" w:pos="8636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68065" w:history="1">
        <w:r w:rsidR="009862F6" w:rsidRPr="00E251F5">
          <w:rPr>
            <w:rStyle w:val="aff9"/>
            <w:rFonts w:eastAsia="黑体"/>
            <w:noProof/>
          </w:rPr>
          <w:t xml:space="preserve">1. </w:t>
        </w:r>
        <w:r w:rsidR="009862F6" w:rsidRPr="00E251F5">
          <w:rPr>
            <w:rStyle w:val="aff9"/>
            <w:rFonts w:eastAsia="黑体"/>
            <w:noProof/>
          </w:rPr>
          <w:t>实验目的</w:t>
        </w:r>
        <w:r w:rsidR="009862F6">
          <w:rPr>
            <w:rFonts w:hint="eastAsia"/>
            <w:noProof/>
            <w:webHidden/>
          </w:rPr>
          <w:tab/>
        </w:r>
        <w:r w:rsidR="009862F6">
          <w:rPr>
            <w:rFonts w:hint="eastAsia"/>
            <w:noProof/>
            <w:webHidden/>
          </w:rPr>
          <w:fldChar w:fldCharType="begin"/>
        </w:r>
        <w:r w:rsidR="009862F6">
          <w:rPr>
            <w:rFonts w:hint="eastAsia"/>
            <w:noProof/>
            <w:webHidden/>
          </w:rPr>
          <w:instrText xml:space="preserve"> </w:instrText>
        </w:r>
        <w:r w:rsidR="009862F6">
          <w:rPr>
            <w:noProof/>
            <w:webHidden/>
          </w:rPr>
          <w:instrText>PAGEREF _Toc242368065 \h</w:instrText>
        </w:r>
        <w:r w:rsidR="009862F6">
          <w:rPr>
            <w:rFonts w:hint="eastAsia"/>
            <w:noProof/>
            <w:webHidden/>
          </w:rPr>
          <w:instrText xml:space="preserve"> </w:instrText>
        </w:r>
        <w:r w:rsidR="009862F6">
          <w:rPr>
            <w:rFonts w:hint="eastAsia"/>
            <w:noProof/>
            <w:webHidden/>
          </w:rPr>
        </w:r>
        <w:r w:rsidR="009862F6">
          <w:rPr>
            <w:rFonts w:hint="eastAsia"/>
            <w:noProof/>
            <w:webHidden/>
          </w:rPr>
          <w:fldChar w:fldCharType="separate"/>
        </w:r>
        <w:r w:rsidR="009862F6">
          <w:rPr>
            <w:noProof/>
            <w:webHidden/>
          </w:rPr>
          <w:t>1</w:t>
        </w:r>
        <w:r w:rsidR="009862F6">
          <w:rPr>
            <w:rFonts w:hint="eastAsia"/>
            <w:noProof/>
            <w:webHidden/>
          </w:rPr>
          <w:fldChar w:fldCharType="end"/>
        </w:r>
      </w:hyperlink>
    </w:p>
    <w:p w14:paraId="60D48243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66" w:history="1">
        <w:r w:rsidRPr="00E251F5">
          <w:rPr>
            <w:rStyle w:val="aff9"/>
            <w:rFonts w:eastAsia="黑体"/>
            <w:noProof/>
          </w:rPr>
          <w:t xml:space="preserve">2. </w:t>
        </w:r>
        <w:r w:rsidRPr="00E251F5">
          <w:rPr>
            <w:rStyle w:val="aff9"/>
            <w:rFonts w:eastAsia="黑体"/>
            <w:noProof/>
          </w:rPr>
          <w:t>理论原理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63F72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67" w:history="1">
        <w:r w:rsidRPr="00E251F5">
          <w:rPr>
            <w:rStyle w:val="aff9"/>
            <w:rFonts w:eastAsia="黑体"/>
            <w:noProof/>
          </w:rPr>
          <w:t xml:space="preserve">2.1 MuJoCo </w:t>
        </w:r>
        <w:r w:rsidRPr="00E251F5">
          <w:rPr>
            <w:rStyle w:val="aff9"/>
            <w:rFonts w:eastAsia="黑体"/>
            <w:noProof/>
          </w:rPr>
          <w:t>的动力学方程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CE2F6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68" w:history="1">
        <w:r w:rsidRPr="00E251F5">
          <w:rPr>
            <w:rStyle w:val="aff9"/>
            <w:rFonts w:eastAsia="黑体"/>
            <w:noProof/>
          </w:rPr>
          <w:t xml:space="preserve">2.2 PD </w:t>
        </w:r>
        <w:r w:rsidRPr="00E251F5">
          <w:rPr>
            <w:rStyle w:val="aff9"/>
            <w:rFonts w:eastAsia="黑体"/>
            <w:noProof/>
          </w:rPr>
          <w:t>控制与它消不掉的稳态误差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BDC71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69" w:history="1">
        <w:r w:rsidRPr="00E251F5">
          <w:rPr>
            <w:rStyle w:val="aff9"/>
            <w:rFonts w:eastAsia="黑体"/>
            <w:noProof/>
          </w:rPr>
          <w:t xml:space="preserve">2.3 </w:t>
        </w:r>
        <w:r w:rsidRPr="00E251F5">
          <w:rPr>
            <w:rStyle w:val="aff9"/>
            <w:rFonts w:eastAsia="黑体"/>
            <w:noProof/>
          </w:rPr>
          <w:t>重力补偿（前馈</w:t>
        </w:r>
        <w:r w:rsidRPr="00E251F5">
          <w:rPr>
            <w:rStyle w:val="aff9"/>
            <w:rFonts w:eastAsia="黑体"/>
            <w:noProof/>
          </w:rPr>
          <w:t xml:space="preserve"> + </w:t>
        </w:r>
        <w:r w:rsidRPr="00E251F5">
          <w:rPr>
            <w:rStyle w:val="aff9"/>
            <w:rFonts w:eastAsia="黑体"/>
            <w:noProof/>
          </w:rPr>
          <w:t>反馈）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4DC86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0" w:history="1">
        <w:r w:rsidRPr="00E251F5">
          <w:rPr>
            <w:rStyle w:val="aff9"/>
            <w:rFonts w:eastAsia="黑体"/>
            <w:noProof/>
          </w:rPr>
          <w:t xml:space="preserve">2.4 </w:t>
        </w:r>
        <w:r w:rsidRPr="00E251F5">
          <w:rPr>
            <w:rStyle w:val="aff9"/>
            <w:rFonts w:eastAsia="黑体"/>
            <w:noProof/>
          </w:rPr>
          <w:t>执行器模型：</w:t>
        </w:r>
        <w:r w:rsidRPr="00E251F5">
          <w:rPr>
            <w:rStyle w:val="aff9"/>
            <w:rFonts w:eastAsia="黑体"/>
            <w:noProof/>
          </w:rPr>
          <w:t xml:space="preserve">motor </w:t>
        </w:r>
        <w:r w:rsidRPr="00E251F5">
          <w:rPr>
            <w:rStyle w:val="aff9"/>
            <w:rFonts w:eastAsia="黑体"/>
            <w:noProof/>
          </w:rPr>
          <w:t>与</w:t>
        </w:r>
        <w:r w:rsidRPr="00E251F5">
          <w:rPr>
            <w:rStyle w:val="aff9"/>
            <w:rFonts w:eastAsia="黑体"/>
            <w:noProof/>
          </w:rPr>
          <w:t xml:space="preserve"> position </w:t>
        </w:r>
        <w:r w:rsidRPr="00E251F5">
          <w:rPr>
            <w:rStyle w:val="aff9"/>
            <w:rFonts w:eastAsia="黑体"/>
            <w:noProof/>
          </w:rPr>
          <w:t>的本质区别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CFC16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71" w:history="1">
        <w:r w:rsidRPr="00E251F5">
          <w:rPr>
            <w:rStyle w:val="aff9"/>
            <w:rFonts w:eastAsia="黑体"/>
            <w:noProof/>
          </w:rPr>
          <w:t xml:space="preserve">3. </w:t>
        </w:r>
        <w:r w:rsidRPr="00E251F5">
          <w:rPr>
            <w:rStyle w:val="aff9"/>
            <w:rFonts w:eastAsia="黑体"/>
            <w:noProof/>
          </w:rPr>
          <w:t>实验环境与模型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FB820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2" w:history="1">
        <w:r w:rsidRPr="00E251F5">
          <w:rPr>
            <w:rStyle w:val="aff9"/>
            <w:rFonts w:eastAsia="黑体"/>
            <w:noProof/>
          </w:rPr>
          <w:t xml:space="preserve">3.1 </w:t>
        </w:r>
        <w:r w:rsidRPr="00E251F5">
          <w:rPr>
            <w:rStyle w:val="aff9"/>
            <w:rFonts w:eastAsia="黑体"/>
            <w:noProof/>
          </w:rPr>
          <w:t>模型来源与改造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77F44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3" w:history="1">
        <w:r w:rsidRPr="00E251F5">
          <w:rPr>
            <w:rStyle w:val="aff9"/>
            <w:rFonts w:eastAsia="黑体"/>
            <w:noProof/>
          </w:rPr>
          <w:t xml:space="preserve">3.2 Panda </w:t>
        </w:r>
        <w:r w:rsidRPr="00E251F5">
          <w:rPr>
            <w:rStyle w:val="aff9"/>
            <w:rFonts w:eastAsia="黑体"/>
            <w:noProof/>
          </w:rPr>
          <w:t>主要参数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A0CCD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4" w:history="1">
        <w:r w:rsidRPr="00E251F5">
          <w:rPr>
            <w:rStyle w:val="aff9"/>
            <w:rFonts w:eastAsia="黑体"/>
            <w:noProof/>
          </w:rPr>
          <w:t xml:space="preserve">3.3 </w:t>
        </w:r>
        <w:r w:rsidRPr="00E251F5">
          <w:rPr>
            <w:rStyle w:val="aff9"/>
            <w:rFonts w:eastAsia="黑体"/>
            <w:noProof/>
          </w:rPr>
          <w:t>仿真条件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9D7AE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75" w:history="1">
        <w:r w:rsidRPr="00E251F5">
          <w:rPr>
            <w:rStyle w:val="aff9"/>
            <w:rFonts w:eastAsia="黑体"/>
            <w:noProof/>
          </w:rPr>
          <w:t xml:space="preserve">4. </w:t>
        </w:r>
        <w:r w:rsidRPr="00E251F5">
          <w:rPr>
            <w:rStyle w:val="aff9"/>
            <w:rFonts w:eastAsia="黑体"/>
            <w:noProof/>
          </w:rPr>
          <w:t>实验步骤与结果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42BCB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6" w:history="1">
        <w:r w:rsidRPr="00E251F5">
          <w:rPr>
            <w:rStyle w:val="aff9"/>
            <w:rFonts w:eastAsia="黑体"/>
            <w:noProof/>
          </w:rPr>
          <w:t xml:space="preserve">4.1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A —— </w:t>
        </w:r>
        <w:r w:rsidRPr="00E251F5">
          <w:rPr>
            <w:rStyle w:val="aff9"/>
            <w:rFonts w:eastAsia="黑体"/>
            <w:noProof/>
          </w:rPr>
          <w:t>无控制下的重力下垂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0CEB5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7" w:history="1">
        <w:r w:rsidRPr="00E251F5">
          <w:rPr>
            <w:rStyle w:val="aff9"/>
            <w:rFonts w:eastAsia="黑体"/>
            <w:noProof/>
          </w:rPr>
          <w:t xml:space="preserve">4.2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C —— </w:t>
        </w:r>
        <w:r w:rsidRPr="00E251F5">
          <w:rPr>
            <w:rStyle w:val="aff9"/>
            <w:rFonts w:eastAsia="黑体"/>
            <w:noProof/>
          </w:rPr>
          <w:t>纯</w:t>
        </w:r>
        <w:r w:rsidRPr="00E251F5">
          <w:rPr>
            <w:rStyle w:val="aff9"/>
            <w:rFonts w:eastAsia="黑体"/>
            <w:noProof/>
          </w:rPr>
          <w:t xml:space="preserve"> PD </w:t>
        </w:r>
        <w:r w:rsidRPr="00E251F5">
          <w:rPr>
            <w:rStyle w:val="aff9"/>
            <w:rFonts w:eastAsia="黑体"/>
            <w:noProof/>
          </w:rPr>
          <w:t>力矩控制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6C5ED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8" w:history="1">
        <w:r w:rsidRPr="00E251F5">
          <w:rPr>
            <w:rStyle w:val="aff9"/>
            <w:rFonts w:eastAsia="黑体"/>
            <w:noProof/>
          </w:rPr>
          <w:t xml:space="preserve">4.3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D —— PD + </w:t>
        </w:r>
        <w:r w:rsidRPr="00E251F5">
          <w:rPr>
            <w:rStyle w:val="aff9"/>
            <w:rFonts w:eastAsia="黑体"/>
            <w:noProof/>
          </w:rPr>
          <w:t>重力补偿（核心答案）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3FC94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79" w:history="1">
        <w:r w:rsidRPr="00E251F5">
          <w:rPr>
            <w:rStyle w:val="aff9"/>
            <w:rFonts w:eastAsia="黑体"/>
            <w:noProof/>
          </w:rPr>
          <w:t xml:space="preserve">4.4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B —— </w:t>
        </w:r>
        <w:r w:rsidRPr="00E251F5">
          <w:rPr>
            <w:rStyle w:val="aff9"/>
            <w:rFonts w:eastAsia="黑体"/>
            <w:noProof/>
          </w:rPr>
          <w:t>位置伺服对照（考察点）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D6765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80" w:history="1">
        <w:r w:rsidRPr="00E251F5">
          <w:rPr>
            <w:rStyle w:val="aff9"/>
            <w:rFonts w:eastAsia="黑体"/>
            <w:noProof/>
          </w:rPr>
          <w:t xml:space="preserve">4.5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E —— </w:t>
        </w:r>
        <w:r w:rsidRPr="00E251F5">
          <w:rPr>
            <w:rStyle w:val="aff9"/>
            <w:rFonts w:eastAsia="黑体"/>
            <w:noProof/>
          </w:rPr>
          <w:t>四组横向对比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47F49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81" w:history="1">
        <w:r w:rsidRPr="00E251F5">
          <w:rPr>
            <w:rStyle w:val="aff9"/>
            <w:rFonts w:eastAsia="黑体"/>
            <w:noProof/>
          </w:rPr>
          <w:t xml:space="preserve">4.6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F —— </w:t>
        </w:r>
        <w:r w:rsidRPr="00E251F5">
          <w:rPr>
            <w:rStyle w:val="aff9"/>
            <w:rFonts w:eastAsia="黑体"/>
            <w:noProof/>
          </w:rPr>
          <w:t>解析重力补偿与</w:t>
        </w:r>
        <w:r w:rsidRPr="00E251F5">
          <w:rPr>
            <w:rStyle w:val="aff9"/>
            <w:rFonts w:eastAsia="黑体"/>
            <w:noProof/>
          </w:rPr>
          <w:t xml:space="preserve"> qfrc_bias </w:t>
        </w:r>
        <w:r w:rsidRPr="00E251F5">
          <w:rPr>
            <w:rStyle w:val="aff9"/>
            <w:rFonts w:eastAsia="黑体"/>
            <w:noProof/>
          </w:rPr>
          <w:t>对拍（考察点）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3D516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82" w:history="1">
        <w:r w:rsidRPr="00E251F5">
          <w:rPr>
            <w:rStyle w:val="aff9"/>
            <w:rFonts w:eastAsia="黑体"/>
            <w:noProof/>
          </w:rPr>
          <w:t xml:space="preserve">4.7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G —— </w:t>
        </w:r>
        <w:r w:rsidRPr="00E251F5">
          <w:rPr>
            <w:rStyle w:val="aff9"/>
            <w:rFonts w:eastAsia="黑体"/>
            <w:noProof/>
          </w:rPr>
          <w:t>外部负载下的保持能力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25DFF" w14:textId="77777777" w:rsidR="009862F6" w:rsidRDefault="009862F6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42368083" w:history="1">
        <w:r w:rsidRPr="00E251F5">
          <w:rPr>
            <w:rStyle w:val="aff9"/>
            <w:rFonts w:eastAsia="黑体"/>
            <w:noProof/>
          </w:rPr>
          <w:t xml:space="preserve">4.8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H —— PD </w:t>
        </w:r>
        <w:r w:rsidRPr="00E251F5">
          <w:rPr>
            <w:rStyle w:val="aff9"/>
            <w:rFonts w:eastAsia="黑体"/>
            <w:noProof/>
          </w:rPr>
          <w:t>增益扫描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CD189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84" w:history="1">
        <w:r w:rsidRPr="00E251F5">
          <w:rPr>
            <w:rStyle w:val="aff9"/>
            <w:rFonts w:eastAsia="黑体"/>
            <w:noProof/>
          </w:rPr>
          <w:t xml:space="preserve">5. </w:t>
        </w:r>
        <w:r w:rsidRPr="00E251F5">
          <w:rPr>
            <w:rStyle w:val="aff9"/>
            <w:rFonts w:eastAsia="黑体"/>
            <w:noProof/>
          </w:rPr>
          <w:t>误差分析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4F3CB3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85" w:history="1">
        <w:r w:rsidRPr="00E251F5">
          <w:rPr>
            <w:rStyle w:val="aff9"/>
            <w:rFonts w:eastAsia="黑体"/>
            <w:noProof/>
          </w:rPr>
          <w:t xml:space="preserve">6. </w:t>
        </w:r>
        <w:r w:rsidRPr="00E251F5">
          <w:rPr>
            <w:rStyle w:val="aff9"/>
            <w:rFonts w:eastAsia="黑体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D88740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86" w:history="1">
        <w:r w:rsidRPr="00E251F5">
          <w:rPr>
            <w:rStyle w:val="aff9"/>
            <w:rFonts w:eastAsia="黑体"/>
            <w:noProof/>
          </w:rPr>
          <w:t>附录</w:t>
        </w:r>
        <w:r w:rsidRPr="00E251F5">
          <w:rPr>
            <w:rStyle w:val="aff9"/>
            <w:rFonts w:eastAsia="黑体"/>
            <w:noProof/>
          </w:rPr>
          <w:t xml:space="preserve"> A</w:t>
        </w:r>
        <w:r w:rsidRPr="00E251F5">
          <w:rPr>
            <w:rStyle w:val="aff9"/>
            <w:rFonts w:eastAsia="黑体"/>
            <w:noProof/>
          </w:rPr>
          <w:t>：代码结构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9957E" w14:textId="77777777" w:rsidR="009862F6" w:rsidRDefault="009862F6">
      <w:pPr>
        <w:pStyle w:val="TOC1"/>
        <w:tabs>
          <w:tab w:val="right" w:leader="dot" w:pos="8636"/>
        </w:tabs>
        <w:rPr>
          <w:rFonts w:hint="eastAsia"/>
          <w:noProof/>
        </w:rPr>
      </w:pPr>
      <w:hyperlink w:anchor="_Toc242368087" w:history="1">
        <w:r w:rsidRPr="00E251F5">
          <w:rPr>
            <w:rStyle w:val="aff9"/>
            <w:rFonts w:eastAsia="黑体"/>
            <w:noProof/>
          </w:rPr>
          <w:t>附录</w:t>
        </w:r>
        <w:r w:rsidRPr="00E251F5">
          <w:rPr>
            <w:rStyle w:val="aff9"/>
            <w:rFonts w:eastAsia="黑体"/>
            <w:noProof/>
          </w:rPr>
          <w:t xml:space="preserve"> B</w:t>
        </w:r>
        <w:r w:rsidRPr="00E251F5">
          <w:rPr>
            <w:rStyle w:val="aff9"/>
            <w:rFonts w:eastAsia="黑体"/>
            <w:noProof/>
          </w:rPr>
          <w:t>：关键</w:t>
        </w:r>
        <w:r w:rsidRPr="00E251F5">
          <w:rPr>
            <w:rStyle w:val="aff9"/>
            <w:rFonts w:eastAsia="黑体"/>
            <w:noProof/>
          </w:rPr>
          <w:t xml:space="preserve"> API </w:t>
        </w:r>
        <w:r w:rsidRPr="00E251F5">
          <w:rPr>
            <w:rStyle w:val="aff9"/>
            <w:rFonts w:eastAsia="黑体"/>
            <w:noProof/>
          </w:rPr>
          <w:t>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8C42F" w14:textId="77777777" w:rsidR="006107C2" w:rsidRDefault="00000000">
      <w:r>
        <w:fldChar w:fldCharType="end"/>
      </w:r>
    </w:p>
    <w:p w14:paraId="400B2EDE" w14:textId="77777777" w:rsidR="006107C2" w:rsidRDefault="006107C2">
      <w:pPr>
        <w:sectPr w:rsidR="006107C2"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0811D4CA" w14:textId="77777777" w:rsidR="006107C2" w:rsidRDefault="00000000">
      <w:pPr>
        <w:spacing w:line="360" w:lineRule="auto"/>
        <w:ind w:firstLine="480"/>
      </w:pPr>
      <w:r>
        <w:rPr>
          <w:b/>
        </w:rPr>
        <w:lastRenderedPageBreak/>
        <w:t>实验对象</w:t>
      </w:r>
      <w:r>
        <w:t>：</w:t>
      </w:r>
      <w:r>
        <w:t xml:space="preserve">Franka Emika Panda </w:t>
      </w:r>
      <w:r>
        <w:t>七轴机械臂</w:t>
      </w:r>
    </w:p>
    <w:p w14:paraId="2F1D1091" w14:textId="77777777" w:rsidR="006107C2" w:rsidRDefault="00000000">
      <w:pPr>
        <w:spacing w:line="360" w:lineRule="auto"/>
        <w:ind w:firstLine="480"/>
      </w:pPr>
      <w:r>
        <w:rPr>
          <w:b/>
        </w:rPr>
        <w:t>仿真环境</w:t>
      </w:r>
      <w:r>
        <w:t>：</w:t>
      </w:r>
      <w:r>
        <w:t>MuJoCo 3.15.0 / Python 3.11.5 / Windows</w:t>
      </w:r>
    </w:p>
    <w:p w14:paraId="09115396" w14:textId="77777777" w:rsidR="006107C2" w:rsidRDefault="00000000">
      <w:pPr>
        <w:spacing w:line="360" w:lineRule="auto"/>
        <w:ind w:firstLine="480"/>
      </w:pPr>
      <w:r>
        <w:rPr>
          <w:b/>
        </w:rPr>
        <w:t>日期</w:t>
      </w:r>
      <w:r>
        <w:t>：</w:t>
      </w:r>
      <w:r>
        <w:t>2026-10-08</w:t>
      </w:r>
    </w:p>
    <w:p w14:paraId="78C04AD9" w14:textId="77777777" w:rsidR="006107C2" w:rsidRDefault="00000000">
      <w:pPr>
        <w:pStyle w:val="1"/>
        <w:spacing w:before="320" w:after="200" w:line="300" w:lineRule="auto"/>
      </w:pPr>
      <w:bookmarkStart w:id="0" w:name="_Toc242368065"/>
      <w:r>
        <w:rPr>
          <w:rFonts w:ascii="Times New Roman" w:eastAsia="黑体" w:hAnsi="Times New Roman"/>
          <w:b w:val="0"/>
          <w:color w:val="000000"/>
          <w:sz w:val="30"/>
        </w:rPr>
        <w:t xml:space="preserve">1. </w:t>
      </w:r>
      <w:r>
        <w:rPr>
          <w:rFonts w:ascii="Times New Roman" w:eastAsia="黑体" w:hAnsi="Times New Roman"/>
          <w:b w:val="0"/>
          <w:color w:val="000000"/>
          <w:sz w:val="30"/>
        </w:rPr>
        <w:t>实验目的</w:t>
      </w:r>
      <w:bookmarkEnd w:id="0"/>
    </w:p>
    <w:p w14:paraId="0404713B" w14:textId="77777777" w:rsidR="006107C2" w:rsidRDefault="00000000">
      <w:pPr>
        <w:spacing w:line="360" w:lineRule="auto"/>
        <w:ind w:firstLine="480"/>
      </w:pPr>
      <w:r>
        <w:t>让</w:t>
      </w:r>
      <w:r>
        <w:t xml:space="preserve"> Panda </w:t>
      </w:r>
      <w:r>
        <w:t>机械臂在重力作用下稳定保持在一个指定的关节构型上。分四步完成：</w:t>
      </w:r>
    </w:p>
    <w:p w14:paraId="3978846E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MuJoCo </w:t>
      </w:r>
      <w:r>
        <w:rPr>
          <w:lang w:eastAsia="zh-CN"/>
        </w:rPr>
        <w:t>中设置一个</w:t>
      </w:r>
      <w:r>
        <w:rPr>
          <w:b/>
          <w:lang w:eastAsia="zh-CN"/>
        </w:rPr>
        <w:t>非零</w:t>
      </w:r>
      <w:r>
        <w:rPr>
          <w:lang w:eastAsia="zh-CN"/>
        </w:rPr>
        <w:t>的关节目标位置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qpos</w:t>
      </w:r>
      <w:r>
        <w:rPr>
          <w:lang w:eastAsia="zh-CN"/>
        </w:rPr>
        <w:t>；</w:t>
      </w:r>
    </w:p>
    <w:p w14:paraId="5F7D38F1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lang w:eastAsia="zh-CN"/>
        </w:rPr>
        <w:t>不做任何控制，运行仿真，观察机械臂是否因重力下垂；</w:t>
      </w:r>
    </w:p>
    <w:p w14:paraId="61FE4C3E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PD </w:t>
      </w:r>
      <w:r>
        <w:rPr>
          <w:lang w:eastAsia="zh-CN"/>
        </w:rPr>
        <w:t>控制器（或计算重力补偿力矩），通过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施加力矩，使机械臂稳定保持在目标位置；</w:t>
      </w:r>
    </w:p>
    <w:p w14:paraId="73BFC66E" w14:textId="77777777" w:rsidR="006107C2" w:rsidRDefault="00000000">
      <w:pPr>
        <w:pStyle w:val="a"/>
        <w:spacing w:line="360" w:lineRule="auto"/>
        <w:ind w:left="480"/>
      </w:pPr>
      <w:r>
        <w:t>考察</w:t>
      </w:r>
      <w:r>
        <w:t xml:space="preserve"> MuJoCo </w:t>
      </w:r>
      <w:r>
        <w:t>的执行器（</w:t>
      </w:r>
      <w:r>
        <w:t>actuator</w:t>
      </w:r>
      <w:r>
        <w:t>）模型，以及如何通过</w:t>
      </w:r>
      <w:r>
        <w:t xml:space="preserve"> Python API </w:t>
      </w:r>
      <w:r>
        <w:t>读取</w:t>
      </w:r>
      <w:r>
        <w:t xml:space="preserve"> </w:t>
      </w:r>
      <w:r>
        <w:rPr>
          <w:rFonts w:ascii="Consolas" w:hAnsi="Consolas"/>
          <w:sz w:val="20"/>
        </w:rPr>
        <w:t>data.qpos</w:t>
      </w:r>
      <w:r>
        <w:t>、写入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>；对比</w:t>
      </w:r>
      <w:r>
        <w:t>"</w:t>
      </w:r>
      <w:r>
        <w:t>纯位置伺服</w:t>
      </w:r>
      <w:r>
        <w:t>"</w:t>
      </w:r>
      <w:r>
        <w:t>与</w:t>
      </w:r>
      <w:r>
        <w:t>"</w:t>
      </w:r>
      <w:r>
        <w:t>力矩控制</w:t>
      </w:r>
      <w:r>
        <w:t>"</w:t>
      </w:r>
      <w:r>
        <w:t>的差异。</w:t>
      </w:r>
    </w:p>
    <w:p w14:paraId="1F2C56FC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在此基础上补充了四个扩展实验（</w:t>
      </w:r>
      <w:r>
        <w:rPr>
          <w:lang w:eastAsia="zh-CN"/>
        </w:rPr>
        <w:t xml:space="preserve">F/G/H + E </w:t>
      </w:r>
      <w:r>
        <w:rPr>
          <w:lang w:eastAsia="zh-CN"/>
        </w:rPr>
        <w:t>的横向对比），用于把</w:t>
      </w:r>
      <w:r>
        <w:rPr>
          <w:lang w:eastAsia="zh-CN"/>
        </w:rPr>
        <w:t>"</w:t>
      </w:r>
      <w:r>
        <w:rPr>
          <w:lang w:eastAsia="zh-CN"/>
        </w:rPr>
        <w:t>保持</w:t>
      </w:r>
      <w:r>
        <w:rPr>
          <w:lang w:eastAsia="zh-CN"/>
        </w:rPr>
        <w:t>"</w:t>
      </w:r>
      <w:r>
        <w:rPr>
          <w:lang w:eastAsia="zh-CN"/>
        </w:rPr>
        <w:t>这件事讲透。</w:t>
      </w:r>
    </w:p>
    <w:p w14:paraId="0311C01E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1" w:name="_Toc242368066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2.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理论原理</w:t>
      </w:r>
      <w:bookmarkEnd w:id="1"/>
    </w:p>
    <w:p w14:paraId="5B03E5B6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2" w:name="_Toc242368067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2.1 MuJoCo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的动力学方程</w:t>
      </w:r>
      <w:bookmarkEnd w:id="2"/>
    </w:p>
    <w:p w14:paraId="3F90546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固定基座的机械臂，</w:t>
      </w:r>
      <w:r>
        <w:rPr>
          <w:lang w:eastAsia="zh-CN"/>
        </w:rPr>
        <w:t xml:space="preserve">MuJoCo </w:t>
      </w:r>
      <w:r>
        <w:rPr>
          <w:lang w:eastAsia="zh-CN"/>
        </w:rPr>
        <w:t>求解的运动方程是</w:t>
      </w:r>
    </w:p>
    <w:p w14:paraId="1F02E9BB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M(q)·q̈ + C(q,q̇) + g(q) = τ_actuator + τ_applied + τ_constraint</w:t>
      </w:r>
    </w:p>
    <w:p w14:paraId="4DCD7D81" w14:textId="77777777" w:rsidR="006107C2" w:rsidRDefault="00000000">
      <w:pPr>
        <w:spacing w:line="360" w:lineRule="auto"/>
        <w:ind w:firstLine="480"/>
      </w:pPr>
      <w:r>
        <w:t>对应到</w:t>
      </w:r>
      <w:r>
        <w:t xml:space="preserve"> Python API </w:t>
      </w:r>
      <w:r>
        <w:t>里的各个字段（</w:t>
      </w:r>
      <w:r>
        <w:rPr>
          <w:rFonts w:ascii="Consolas" w:hAnsi="Consolas"/>
          <w:sz w:val="20"/>
        </w:rPr>
        <w:t>data</w:t>
      </w:r>
      <w:r>
        <w:t xml:space="preserve"> </w:t>
      </w:r>
      <w:r>
        <w:t>是一个</w:t>
      </w:r>
      <w:r>
        <w:t xml:space="preserve"> </w:t>
      </w:r>
      <w:r>
        <w:rPr>
          <w:rFonts w:ascii="Consolas" w:hAnsi="Consolas"/>
          <w:sz w:val="20"/>
        </w:rPr>
        <w:t>MjData</w:t>
      </w:r>
      <w:r>
        <w:t xml:space="preserve"> </w:t>
      </w:r>
      <w:r>
        <w:t>对象）：</w:t>
      </w:r>
    </w:p>
    <w:p w14:paraId="5F549E25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1</w:t>
      </w:r>
      <w:r>
        <w:rPr>
          <w:rFonts w:eastAsia="黑体"/>
          <w:sz w:val="21"/>
        </w:rPr>
        <w:t xml:space="preserve">　</w:t>
      </w:r>
      <w:r>
        <w:rPr>
          <w:rFonts w:eastAsia="黑体"/>
          <w:sz w:val="21"/>
        </w:rPr>
        <w:t xml:space="preserve">MuJoCo </w:t>
      </w:r>
      <w:r>
        <w:rPr>
          <w:rFonts w:eastAsia="黑体"/>
          <w:sz w:val="21"/>
        </w:rPr>
        <w:t>运动方程中各数据字段的含义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6107C2" w14:paraId="5E57C38D" w14:textId="77777777">
        <w:trPr>
          <w:jc w:val="center"/>
        </w:trPr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43DAF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331FC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 w:rsidR="006107C2" w14:paraId="4FD4A61B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7F5EE6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data.qpos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0C71099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广义位置。本模型基座固定、另有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个手指滑轨，故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0"/>
                <w:lang w:eastAsia="zh-CN"/>
              </w:rPr>
              <w:t>nq = 9</w:t>
            </w:r>
            <w:r>
              <w:rPr>
                <w:sz w:val="21"/>
                <w:lang w:eastAsia="zh-CN"/>
              </w:rPr>
              <w:t>，前</w:t>
            </w:r>
            <w:r>
              <w:rPr>
                <w:sz w:val="21"/>
                <w:lang w:eastAsia="zh-CN"/>
              </w:rPr>
              <w:t xml:space="preserve"> 7 </w:t>
            </w:r>
            <w:r>
              <w:rPr>
                <w:sz w:val="21"/>
                <w:lang w:eastAsia="zh-CN"/>
              </w:rPr>
              <w:t>个就是七个手臂关节</w:t>
            </w:r>
          </w:p>
        </w:tc>
      </w:tr>
      <w:tr w:rsidR="006107C2" w14:paraId="6011F873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BF5428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data.qvel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7B073F3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广义速度，</w:t>
            </w:r>
            <w:r>
              <w:rPr>
                <w:rFonts w:ascii="Consolas" w:hAnsi="Consolas"/>
                <w:sz w:val="20"/>
              </w:rPr>
              <w:t>nv = 9</w:t>
            </w:r>
          </w:p>
        </w:tc>
      </w:tr>
      <w:tr w:rsidR="006107C2" w14:paraId="299CB011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C75463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data.ctrl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A12ADA7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执行器控制量</w:t>
            </w:r>
            <w:r>
              <w:rPr>
                <w:sz w:val="21"/>
                <w:lang w:eastAsia="zh-CN"/>
              </w:rPr>
              <w:t>，写入什么取决于执行器类型（见</w:t>
            </w:r>
            <w:r>
              <w:rPr>
                <w:sz w:val="21"/>
                <w:lang w:eastAsia="zh-CN"/>
              </w:rPr>
              <w:t xml:space="preserve"> 2.4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107C2" w14:paraId="75C0F1AA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7B1B523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data.qfrc_bias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22D0FB8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偏置广义力，即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0"/>
                <w:lang w:eastAsia="zh-CN"/>
              </w:rPr>
              <w:t>C(q,q̇) + g(q)</w:t>
            </w:r>
          </w:p>
        </w:tc>
      </w:tr>
      <w:tr w:rsidR="006107C2" w14:paraId="7A80426C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603EF3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lastRenderedPageBreak/>
              <w:t>data.qfrc_actuator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5FFCA62F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执行器实际施加的关节力矩</w:t>
            </w:r>
          </w:p>
        </w:tc>
      </w:tr>
      <w:tr w:rsidR="006107C2" w14:paraId="7C0AC403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58111E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data.qfrc_applied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398E80A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用户直接施加的外部广义力（碰撞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外部扰动用它）</w:t>
            </w:r>
          </w:p>
        </w:tc>
      </w:tr>
      <w:tr w:rsidR="006107C2" w14:paraId="43B3384F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40E950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data.qfrc_passive</w:t>
            </w:r>
          </w:p>
        </w:tc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E77598B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关节阻尼、弹簧等无源力</w:t>
            </w:r>
          </w:p>
        </w:tc>
      </w:tr>
    </w:tbl>
    <w:p w14:paraId="4D8410A1" w14:textId="77777777" w:rsidR="006107C2" w:rsidRDefault="006107C2">
      <w:pPr>
        <w:spacing w:after="120"/>
        <w:rPr>
          <w:lang w:eastAsia="zh-CN"/>
        </w:rPr>
      </w:pPr>
    </w:p>
    <w:p w14:paraId="5E7ED9D6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运动方程在代码里的组织形式就是：</w:t>
      </w:r>
    </w:p>
    <w:p w14:paraId="4377CF6B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M(q)·q̈ = qfrc_actuator + qfrc_applied + qfrc_bias(</w:t>
      </w:r>
      <w:r>
        <w:rPr>
          <w:rFonts w:ascii="Consolas" w:hAnsi="Consolas"/>
          <w:sz w:val="20"/>
        </w:rPr>
        <w:t>取负</w:t>
      </w:r>
      <w:r>
        <w:rPr>
          <w:rFonts w:ascii="Consolas" w:hAnsi="Consolas"/>
          <w:sz w:val="20"/>
        </w:rPr>
        <w:t>) + qfrc_passive(</w:t>
      </w:r>
      <w:r>
        <w:rPr>
          <w:rFonts w:ascii="Consolas" w:hAnsi="Consolas"/>
          <w:sz w:val="20"/>
        </w:rPr>
        <w:t>取负</w:t>
      </w:r>
      <w:r>
        <w:rPr>
          <w:rFonts w:ascii="Consolas" w:hAnsi="Consolas"/>
          <w:sz w:val="20"/>
        </w:rPr>
        <w:t>)</w:t>
      </w:r>
    </w:p>
    <w:p w14:paraId="665D0C31" w14:textId="77777777" w:rsidR="006107C2" w:rsidRDefault="00000000">
      <w:pPr>
        <w:spacing w:line="360" w:lineRule="auto"/>
        <w:ind w:firstLine="480"/>
      </w:pPr>
      <w:r>
        <w:rPr>
          <w:b/>
        </w:rPr>
        <w:t>静止时（</w:t>
      </w:r>
      <w:r>
        <w:rPr>
          <w:b/>
        </w:rPr>
        <w:t>q̈ = 0</w:t>
      </w:r>
      <w:r>
        <w:rPr>
          <w:b/>
        </w:rPr>
        <w:t>，</w:t>
      </w:r>
      <w:r>
        <w:rPr>
          <w:b/>
        </w:rPr>
        <w:t>q̇ = 0</w:t>
      </w:r>
      <w:r>
        <w:rPr>
          <w:b/>
        </w:rPr>
        <w:t>）</w:t>
      </w:r>
      <w:r>
        <w:t>：</w:t>
      </w:r>
    </w:p>
    <w:p w14:paraId="1AA9A937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τ_actuator + τ_applied = qfrc_bias = g(q*)</w:t>
      </w:r>
    </w:p>
    <w:p w14:paraId="79CD6EA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这是全文所有结论的出发点：</w:t>
      </w:r>
      <w:r>
        <w:rPr>
          <w:b/>
          <w:lang w:eastAsia="zh-CN"/>
        </w:rPr>
        <w:t>想让机械臂静止停在某个构型上，电机必须输出的力矩恰好等于该构型下的重力力矩。</w:t>
      </w:r>
    </w:p>
    <w:p w14:paraId="591B0E6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3" w:name="_Toc242368068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2.2 PD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控制与它消不掉的稳态误差</w:t>
      </w:r>
      <w:bookmarkEnd w:id="3"/>
    </w:p>
    <w:p w14:paraId="7E046A7E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标准的关节空间</w:t>
      </w:r>
      <w:r>
        <w:rPr>
          <w:lang w:eastAsia="zh-CN"/>
        </w:rPr>
        <w:t xml:space="preserve"> PD</w:t>
      </w:r>
      <w:r>
        <w:rPr>
          <w:lang w:eastAsia="zh-CN"/>
        </w:rPr>
        <w:t>：</w:t>
      </w:r>
    </w:p>
    <w:p w14:paraId="0A766541" w14:textId="77777777" w:rsidR="006107C2" w:rsidRDefault="00000000">
      <w:pPr>
        <w:shd w:val="clear" w:color="auto" w:fill="F2F2F2"/>
        <w:spacing w:before="120"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 xml:space="preserve"> = Kp·(q* − q) − Kd·q̇</w:t>
      </w:r>
    </w:p>
    <w:p w14:paraId="7B171D4A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只有</w:t>
      </w:r>
      <w:r>
        <w:rPr>
          <w:lang w:eastAsia="zh-CN"/>
        </w:rPr>
        <w:t xml:space="preserve"> PD</w:t>
      </w:r>
      <w:r>
        <w:rPr>
          <w:lang w:eastAsia="zh-CN"/>
        </w:rPr>
        <w:t>、没有任何扰动补偿时，稳态（</w:t>
      </w:r>
      <w:r>
        <w:rPr>
          <w:lang w:eastAsia="zh-CN"/>
        </w:rPr>
        <w:t>q̇ = 0</w:t>
      </w:r>
      <w:r>
        <w:rPr>
          <w:lang w:eastAsia="zh-CN"/>
        </w:rPr>
        <w:t>，</w:t>
      </w:r>
      <w:r>
        <w:rPr>
          <w:lang w:eastAsia="zh-CN"/>
        </w:rPr>
        <w:t>q̈ = 0</w:t>
      </w:r>
      <w:r>
        <w:rPr>
          <w:lang w:eastAsia="zh-CN"/>
        </w:rPr>
        <w:t>）平衡条件是</w:t>
      </w:r>
    </w:p>
    <w:p w14:paraId="40CBA64E" w14:textId="77777777" w:rsidR="006107C2" w:rsidRDefault="00000000">
      <w:pPr>
        <w:shd w:val="clear" w:color="auto" w:fill="F2F2F2"/>
        <w:spacing w:before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Kp·(q* − q) = g(q*)</w:t>
      </w:r>
    </w:p>
    <w:p w14:paraId="5FB7D314" w14:textId="77777777" w:rsidR="006107C2" w:rsidRDefault="00000000">
      <w:pPr>
        <w:shd w:val="clear" w:color="auto" w:fill="F2F2F2"/>
        <w:spacing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⟹  </w:t>
      </w:r>
      <w:r>
        <w:rPr>
          <w:rFonts w:ascii="Consolas" w:hAnsi="Consolas"/>
          <w:sz w:val="20"/>
          <w:lang w:eastAsia="zh-CN"/>
        </w:rPr>
        <w:t>误差</w:t>
      </w:r>
      <w:r>
        <w:rPr>
          <w:rFonts w:ascii="Consolas" w:hAnsi="Consolas"/>
          <w:sz w:val="20"/>
          <w:lang w:eastAsia="zh-CN"/>
        </w:rPr>
        <w:t xml:space="preserve"> e = q* − q = g(q*) / Kp</w:t>
      </w:r>
    </w:p>
    <w:p w14:paraId="2A2990D1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重力是一个</w:t>
      </w:r>
      <w:r>
        <w:rPr>
          <w:b/>
          <w:lang w:eastAsia="zh-CN"/>
        </w:rPr>
        <w:t>恒定扰动</w:t>
      </w:r>
      <w:r>
        <w:rPr>
          <w:lang w:eastAsia="zh-CN"/>
        </w:rPr>
        <w:t>，而</w:t>
      </w:r>
      <w:r>
        <w:rPr>
          <w:lang w:eastAsia="zh-CN"/>
        </w:rPr>
        <w:t xml:space="preserve"> PD </w:t>
      </w:r>
      <w:r>
        <w:rPr>
          <w:lang w:eastAsia="zh-CN"/>
        </w:rPr>
        <w:t>里的比例项要同时扮演</w:t>
      </w:r>
      <w:r>
        <w:rPr>
          <w:lang w:eastAsia="zh-CN"/>
        </w:rPr>
        <w:t>"</w:t>
      </w:r>
      <w:r>
        <w:rPr>
          <w:lang w:eastAsia="zh-CN"/>
        </w:rPr>
        <w:t>控制器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抗扰通道</w:t>
      </w:r>
      <w:r>
        <w:rPr>
          <w:lang w:eastAsia="zh-CN"/>
        </w:rPr>
        <w:t>"</w:t>
      </w:r>
      <w:r>
        <w:rPr>
          <w:lang w:eastAsia="zh-CN"/>
        </w:rPr>
        <w:t>两个角色，</w:t>
      </w:r>
      <w:r>
        <w:rPr>
          <w:lang w:eastAsia="zh-CN"/>
        </w:rPr>
        <w:t xml:space="preserve">Kp </w:t>
      </w:r>
      <w:r>
        <w:rPr>
          <w:lang w:eastAsia="zh-CN"/>
        </w:rPr>
        <w:t>有限就不可能把误差压到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  <w:r>
        <w:rPr>
          <w:b/>
          <w:lang w:eastAsia="zh-CN"/>
        </w:rPr>
        <w:t xml:space="preserve">Kp </w:t>
      </w:r>
      <w:r>
        <w:rPr>
          <w:b/>
          <w:lang w:eastAsia="zh-CN"/>
        </w:rPr>
        <w:t>越大误差越小，但需要的力矩也越大</w:t>
      </w:r>
      <w:r>
        <w:rPr>
          <w:lang w:eastAsia="zh-CN"/>
        </w:rPr>
        <w:t>（实验</w:t>
      </w:r>
      <w:r>
        <w:rPr>
          <w:lang w:eastAsia="zh-CN"/>
        </w:rPr>
        <w:t xml:space="preserve"> H </w:t>
      </w:r>
      <w:r>
        <w:rPr>
          <w:lang w:eastAsia="zh-CN"/>
        </w:rPr>
        <w:t>会验证）。</w:t>
      </w:r>
    </w:p>
    <w:p w14:paraId="17A560A5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本实验在目标构型处的重力力矩为</w:t>
      </w:r>
    </w:p>
    <w:p w14:paraId="3E794EB1" w14:textId="77777777" w:rsidR="006107C2" w:rsidRDefault="00000000">
      <w:pPr>
        <w:shd w:val="clear" w:color="auto" w:fill="F2F2F2"/>
        <w:spacing w:before="120"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g(q*) = [0, −12.137, −0.270, +14.853, +0.498, +2.848, −0.019]  N·m</w:t>
      </w:r>
    </w:p>
    <w:p w14:paraId="4ECCB15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以关节</w:t>
      </w:r>
      <w:r>
        <w:rPr>
          <w:lang w:eastAsia="zh-CN"/>
        </w:rPr>
        <w:t xml:space="preserve"> 2 </w:t>
      </w:r>
      <w:r>
        <w:rPr>
          <w:lang w:eastAsia="zh-CN"/>
        </w:rPr>
        <w:t>为例，</w:t>
      </w:r>
      <w:r>
        <w:rPr>
          <w:rFonts w:ascii="Consolas" w:hAnsi="Consolas"/>
          <w:sz w:val="20"/>
          <w:lang w:eastAsia="zh-CN"/>
        </w:rPr>
        <w:t>Kp = 600</w:t>
      </w:r>
      <w:r>
        <w:rPr>
          <w:lang w:eastAsia="zh-CN"/>
        </w:rPr>
        <w:t xml:space="preserve"> </w:t>
      </w:r>
      <w:r>
        <w:rPr>
          <w:lang w:eastAsia="zh-CN"/>
        </w:rPr>
        <w:t>给出稳态误差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12.137 / 600 ≈ 0.020 rad</w:t>
      </w:r>
      <w:r>
        <w:rPr>
          <w:lang w:eastAsia="zh-CN"/>
        </w:rPr>
        <w:t>；所有关节加起来，最大的稳态关节误差实测为</w:t>
      </w:r>
      <w:r>
        <w:rPr>
          <w:lang w:eastAsia="zh-CN"/>
        </w:rPr>
        <w:t xml:space="preserve"> </w:t>
      </w:r>
      <w:r>
        <w:rPr>
          <w:b/>
          <w:lang w:eastAsia="zh-CN"/>
        </w:rPr>
        <w:t>0.0261 rad</w:t>
      </w:r>
      <w:r>
        <w:rPr>
          <w:lang w:eastAsia="zh-CN"/>
        </w:rPr>
        <w:t>（约</w:t>
      </w:r>
      <w:r>
        <w:rPr>
          <w:lang w:eastAsia="zh-CN"/>
        </w:rPr>
        <w:t xml:space="preserve"> 1.5°</w:t>
      </w:r>
      <w:r>
        <w:rPr>
          <w:lang w:eastAsia="zh-CN"/>
        </w:rPr>
        <w:t>），对应末端位置偏差</w:t>
      </w:r>
      <w:r>
        <w:rPr>
          <w:lang w:eastAsia="zh-CN"/>
        </w:rPr>
        <w:t xml:space="preserve"> </w:t>
      </w:r>
      <w:r>
        <w:rPr>
          <w:b/>
          <w:lang w:eastAsia="zh-CN"/>
        </w:rPr>
        <w:t>2.94 cm</w:t>
      </w:r>
      <w:r>
        <w:rPr>
          <w:lang w:eastAsia="zh-CN"/>
        </w:rPr>
        <w:t>。这条偏差不是数值误差，是纯粹的物理结果。</w:t>
      </w:r>
    </w:p>
    <w:p w14:paraId="1DBC5D0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4" w:name="_Toc242368069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2.3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重力补偿（前馈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+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反馈）</w:t>
      </w:r>
      <w:bookmarkEnd w:id="4"/>
    </w:p>
    <w:p w14:paraId="5E49AA23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把重力作为</w:t>
      </w:r>
      <w:r>
        <w:rPr>
          <w:b/>
          <w:lang w:eastAsia="zh-CN"/>
        </w:rPr>
        <w:t>前馈项</w:t>
      </w:r>
      <w:r>
        <w:rPr>
          <w:lang w:eastAsia="zh-CN"/>
        </w:rPr>
        <w:t>加进控制律：</w:t>
      </w:r>
    </w:p>
    <w:p w14:paraId="4B10DD53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lastRenderedPageBreak/>
        <w:t>τ = Kp·(q* − q) − Kd·q̇ + g(q)</w:t>
      </w:r>
    </w:p>
    <w:p w14:paraId="6107A679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分析稳态时要从</w:t>
      </w:r>
      <w:r>
        <w:rPr>
          <w:lang w:eastAsia="zh-CN"/>
        </w:rPr>
        <w:t xml:space="preserve"> 2.1 </w:t>
      </w:r>
      <w:r>
        <w:rPr>
          <w:lang w:eastAsia="zh-CN"/>
        </w:rPr>
        <w:t>节的平衡条件出发，注意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是方程</w:t>
      </w:r>
      <w:r>
        <w:rPr>
          <w:b/>
          <w:lang w:eastAsia="zh-CN"/>
        </w:rPr>
        <w:t>左边</w:t>
      </w:r>
      <w:r>
        <w:rPr>
          <w:lang w:eastAsia="zh-CN"/>
        </w:rPr>
        <w:t>的项，所以稳态（</w:t>
      </w:r>
      <w:r>
        <w:rPr>
          <w:rFonts w:ascii="Consolas" w:hAnsi="Consolas"/>
          <w:sz w:val="20"/>
          <w:lang w:eastAsia="zh-CN"/>
        </w:rPr>
        <w:t>q̇ = 0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q̈ = 0</w:t>
      </w:r>
      <w:r>
        <w:rPr>
          <w:lang w:eastAsia="zh-CN"/>
        </w:rPr>
        <w:t>、无外力）有</w:t>
      </w:r>
    </w:p>
    <w:p w14:paraId="7D8A4A51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τ_actuator = qfrc_bias</w:t>
      </w:r>
    </w:p>
    <w:p w14:paraId="3D5207E0" w14:textId="77777777" w:rsidR="006107C2" w:rsidRDefault="00000000">
      <w:pPr>
        <w:spacing w:line="360" w:lineRule="auto"/>
        <w:ind w:firstLine="480"/>
      </w:pPr>
      <w:r>
        <w:t>把控制律代进去（</w:t>
      </w:r>
      <w:r>
        <w:rPr>
          <w:rFonts w:ascii="Consolas" w:hAnsi="Consolas"/>
          <w:sz w:val="20"/>
        </w:rPr>
        <w:t>τ_applied = 0</w:t>
      </w:r>
      <w:r>
        <w:t>，且控制器读到的正是当前状态的</w:t>
      </w:r>
      <w:r>
        <w:t xml:space="preserve"> </w:t>
      </w:r>
      <w:r>
        <w:rPr>
          <w:rFonts w:ascii="Consolas" w:hAnsi="Consolas"/>
          <w:sz w:val="20"/>
        </w:rPr>
        <w:t>qfrc_bias</w:t>
      </w:r>
      <w:r>
        <w:t>）：</w:t>
      </w:r>
    </w:p>
    <w:p w14:paraId="0F04FF5C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Kp·(q* − q) + qfrc_bias = qfrc_bias  ⟹  Kp·(q* − q) = 0  ⟹  q = q*</w:t>
      </w:r>
    </w:p>
    <w:p w14:paraId="4DC51DE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稳态误差恒为</w:t>
      </w:r>
      <w:r>
        <w:rPr>
          <w:b/>
          <w:lang w:eastAsia="zh-CN"/>
        </w:rPr>
        <w:t xml:space="preserve"> 0</w:t>
      </w:r>
      <w:r>
        <w:rPr>
          <w:lang w:eastAsia="zh-CN"/>
        </w:rPr>
        <w:t>，构型被严格保持。前馈项把重力这个</w:t>
      </w:r>
      <w:r>
        <w:rPr>
          <w:lang w:eastAsia="zh-CN"/>
        </w:rPr>
        <w:t>"</w:t>
      </w:r>
      <w:r>
        <w:rPr>
          <w:lang w:eastAsia="zh-CN"/>
        </w:rPr>
        <w:t>模型已知的扰动</w:t>
      </w:r>
      <w:r>
        <w:rPr>
          <w:lang w:eastAsia="zh-CN"/>
        </w:rPr>
        <w:t>"</w:t>
      </w:r>
      <w:r>
        <w:rPr>
          <w:lang w:eastAsia="zh-CN"/>
        </w:rPr>
        <w:t>完全抵消，反馈环只剩下</w:t>
      </w:r>
      <w:r>
        <w:rPr>
          <w:lang w:eastAsia="zh-CN"/>
        </w:rPr>
        <w:t>"</w:t>
      </w:r>
      <w:r>
        <w:rPr>
          <w:lang w:eastAsia="zh-CN"/>
        </w:rPr>
        <w:t>把当前位形拉向目标</w:t>
      </w:r>
      <w:r>
        <w:rPr>
          <w:lang w:eastAsia="zh-CN"/>
        </w:rPr>
        <w:t>"</w:t>
      </w:r>
      <w:r>
        <w:rPr>
          <w:lang w:eastAsia="zh-CN"/>
        </w:rPr>
        <w:t>这一个任务。</w:t>
      </w:r>
    </w:p>
    <w:p w14:paraId="1E17EFB9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对照实验</w:t>
      </w:r>
      <w:r>
        <w:rPr>
          <w:lang w:eastAsia="zh-CN"/>
        </w:rPr>
        <w:t xml:space="preserve"> C </w:t>
      </w:r>
      <w:r>
        <w:rPr>
          <w:lang w:eastAsia="zh-CN"/>
        </w:rPr>
        <w:t>就能看出差别：纯</w:t>
      </w:r>
      <w:r>
        <w:rPr>
          <w:lang w:eastAsia="zh-CN"/>
        </w:rPr>
        <w:t xml:space="preserve"> PD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>_actuator = Kp·e</w:t>
      </w:r>
      <w:r>
        <w:rPr>
          <w:lang w:eastAsia="zh-CN"/>
        </w:rPr>
        <w:t>，平衡条件要求它等于整个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>，比例项不得不兼职扛重力；加了重力补偿后，比例项只需要提供</w:t>
      </w:r>
      <w:r>
        <w:rPr>
          <w:lang w:eastAsia="zh-CN"/>
        </w:rPr>
        <w:t xml:space="preserve"> 0</w:t>
      </w:r>
      <w:r>
        <w:rPr>
          <w:lang w:eastAsia="zh-CN"/>
        </w:rPr>
        <w:t>，由前馈项把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原样输出。</w:t>
      </w:r>
    </w:p>
    <w:p w14:paraId="17543B6A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这也解释了代码里为什么可以直接写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data.qfrc_bias</w:t>
      </w:r>
      <w:r>
        <w:rPr>
          <w:lang w:eastAsia="zh-CN"/>
        </w:rPr>
        <w:t>：它在固定基座下与执行器一一对应（</w:t>
      </w:r>
      <w:r>
        <w:rPr>
          <w:rFonts w:ascii="Consolas" w:hAnsi="Consolas"/>
          <w:sz w:val="20"/>
          <w:lang w:eastAsia="zh-CN"/>
        </w:rPr>
        <w:t>nv = nq</w:t>
      </w:r>
      <w:r>
        <w:rPr>
          <w:lang w:eastAsia="zh-CN"/>
        </w:rPr>
        <w:t>，执行器为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mjTRN_JOINT</w:t>
      </w:r>
      <w:r>
        <w:rPr>
          <w:lang w:eastAsia="zh-CN"/>
        </w:rPr>
        <w:t>），读出来就是我们要的前馈量。</w:t>
      </w:r>
    </w:p>
    <w:p w14:paraId="1578159F" w14:textId="77777777" w:rsidR="006107C2" w:rsidRDefault="00000000">
      <w:pPr>
        <w:pStyle w:val="21"/>
        <w:spacing w:before="240" w:after="160" w:line="300" w:lineRule="auto"/>
      </w:pPr>
      <w:bookmarkStart w:id="5" w:name="_Toc242368070"/>
      <w:r>
        <w:rPr>
          <w:rFonts w:ascii="Times New Roman" w:eastAsia="黑体" w:hAnsi="Times New Roman"/>
          <w:b w:val="0"/>
          <w:color w:val="000000"/>
          <w:sz w:val="27"/>
        </w:rPr>
        <w:t xml:space="preserve">2.4 </w:t>
      </w:r>
      <w:r>
        <w:rPr>
          <w:rFonts w:ascii="Times New Roman" w:eastAsia="黑体" w:hAnsi="Times New Roman"/>
          <w:b w:val="0"/>
          <w:color w:val="000000"/>
          <w:sz w:val="27"/>
        </w:rPr>
        <w:t>执行器模型：</w:t>
      </w:r>
      <w:r>
        <w:rPr>
          <w:rFonts w:ascii="Times New Roman" w:eastAsia="黑体" w:hAnsi="Times New Roman"/>
          <w:b w:val="0"/>
          <w:color w:val="000000"/>
          <w:sz w:val="27"/>
        </w:rPr>
        <w:t xml:space="preserve">motor </w:t>
      </w:r>
      <w:r>
        <w:rPr>
          <w:rFonts w:ascii="Times New Roman" w:eastAsia="黑体" w:hAnsi="Times New Roman"/>
          <w:b w:val="0"/>
          <w:color w:val="000000"/>
          <w:sz w:val="27"/>
        </w:rPr>
        <w:t>与</w:t>
      </w:r>
      <w:r>
        <w:rPr>
          <w:rFonts w:ascii="Times New Roman" w:eastAsia="黑体" w:hAnsi="Times New Roman"/>
          <w:b w:val="0"/>
          <w:color w:val="000000"/>
          <w:sz w:val="27"/>
        </w:rPr>
        <w:t xml:space="preserve"> position </w:t>
      </w:r>
      <w:r>
        <w:rPr>
          <w:rFonts w:ascii="Times New Roman" w:eastAsia="黑体" w:hAnsi="Times New Roman"/>
          <w:b w:val="0"/>
          <w:color w:val="000000"/>
          <w:sz w:val="27"/>
        </w:rPr>
        <w:t>的本质区别</w:t>
      </w:r>
      <w:bookmarkEnd w:id="5"/>
    </w:p>
    <w:p w14:paraId="3AE22C82" w14:textId="77777777" w:rsidR="006107C2" w:rsidRDefault="00000000">
      <w:pPr>
        <w:spacing w:line="360" w:lineRule="auto"/>
        <w:ind w:firstLine="480"/>
      </w:pPr>
      <w:r>
        <w:t>这是本作业考察点的核心。</w:t>
      </w:r>
      <w:r>
        <w:t xml:space="preserve">MuJoCo </w:t>
      </w:r>
      <w:r>
        <w:t>的执行器统一按</w:t>
      </w:r>
    </w:p>
    <w:p w14:paraId="11D25677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τ = gainprm[0]·ctrl + gainprm[1]·q̇ + biasprm[0] + biasprm[1]·q</w:t>
      </w:r>
    </w:p>
    <w:p w14:paraId="4D4BC189" w14:textId="77777777" w:rsidR="006107C2" w:rsidRDefault="00000000">
      <w:pPr>
        <w:spacing w:line="360" w:lineRule="auto"/>
        <w:ind w:firstLine="480"/>
      </w:pPr>
      <w:r>
        <w:t>计算力矩，不同类型只是</w:t>
      </w:r>
      <w:r>
        <w:t xml:space="preserve"> </w:t>
      </w:r>
      <w:r>
        <w:rPr>
          <w:rFonts w:ascii="Consolas" w:hAnsi="Consolas"/>
          <w:sz w:val="20"/>
        </w:rPr>
        <w:t>gainprm</w:t>
      </w:r>
      <w:r>
        <w:t>/</w:t>
      </w:r>
      <w:r>
        <w:rPr>
          <w:rFonts w:ascii="Consolas" w:hAnsi="Consolas"/>
          <w:sz w:val="20"/>
        </w:rPr>
        <w:t>biasprm</w:t>
      </w:r>
      <w:r>
        <w:t xml:space="preserve"> </w:t>
      </w:r>
      <w:r>
        <w:t>的填法不同：</w:t>
      </w:r>
    </w:p>
    <w:p w14:paraId="6E4C8859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2</w:t>
      </w:r>
      <w:r>
        <w:rPr>
          <w:rFonts w:eastAsia="黑体"/>
          <w:sz w:val="21"/>
        </w:rPr>
        <w:t xml:space="preserve">　</w:t>
      </w:r>
      <w:r>
        <w:rPr>
          <w:rFonts w:eastAsia="黑体"/>
          <w:sz w:val="21"/>
        </w:rPr>
        <w:t xml:space="preserve">MuJoCo </w:t>
      </w:r>
      <w:r>
        <w:rPr>
          <w:rFonts w:eastAsia="黑体"/>
          <w:sz w:val="21"/>
        </w:rPr>
        <w:t>常见执行器类型的控制量与力矩公式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12E5CE2E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17A78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执行器类型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B82E72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data.ctrl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的物理含义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7EA4F0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力矩公式</w:t>
            </w:r>
          </w:p>
        </w:tc>
      </w:tr>
      <w:tr w:rsidR="006107C2" w14:paraId="2BA464F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523750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&lt;motor&gt;</w:t>
            </w:r>
            <w:r>
              <w:rPr>
                <w:sz w:val="21"/>
              </w:rPr>
              <w:t>（力矩）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C4C8D5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关节力矩</w:t>
            </w:r>
            <w:r>
              <w:rPr>
                <w:b/>
                <w:sz w:val="21"/>
              </w:rPr>
              <w:t xml:space="preserve"> N·m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FD7249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τ = ctrl</w:t>
            </w:r>
          </w:p>
        </w:tc>
      </w:tr>
      <w:tr w:rsidR="006107C2" w14:paraId="7EB7CF8C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CC3228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&lt;position&gt;</w:t>
            </w:r>
            <w:r>
              <w:rPr>
                <w:sz w:val="21"/>
              </w:rPr>
              <w:t>（位置伺服）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510DFC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关节角</w:t>
            </w:r>
            <w:r>
              <w:rPr>
                <w:b/>
                <w:sz w:val="21"/>
              </w:rPr>
              <w:t xml:space="preserve"> rad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36682E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τ = kp·(ctrl − q) − kv·q̇</w:t>
            </w:r>
          </w:p>
        </w:tc>
      </w:tr>
      <w:tr w:rsidR="006107C2" w14:paraId="715FEED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CA2179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&lt;velocity&gt;</w:t>
            </w:r>
            <w:r>
              <w:rPr>
                <w:sz w:val="21"/>
              </w:rPr>
              <w:t>（速度伺服）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16F945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关节角速度</w:t>
            </w:r>
            <w:r>
              <w:rPr>
                <w:sz w:val="21"/>
              </w:rPr>
              <w:t xml:space="preserve"> rad/s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09B502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τ = kv·(ctrl − q̇)</w:t>
            </w:r>
          </w:p>
        </w:tc>
      </w:tr>
      <w:tr w:rsidR="006107C2" w14:paraId="22D7ACB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85AB12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&lt;general&gt;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A4B198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取决于自定义的</w:t>
            </w:r>
            <w:r>
              <w:rPr>
                <w:sz w:val="21"/>
              </w:rPr>
              <w:t xml:space="preserve"> gain/bias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E1F539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任意线性组合</w:t>
            </w:r>
          </w:p>
        </w:tc>
      </w:tr>
    </w:tbl>
    <w:p w14:paraId="470AAE6B" w14:textId="77777777" w:rsidR="006107C2" w:rsidRDefault="006107C2">
      <w:pPr>
        <w:spacing w:after="120"/>
      </w:pPr>
    </w:p>
    <w:p w14:paraId="7FD21DF4" w14:textId="77777777" w:rsidR="006107C2" w:rsidRDefault="00000000">
      <w:pPr>
        <w:spacing w:line="360" w:lineRule="auto"/>
        <w:ind w:firstLine="480"/>
      </w:pPr>
      <w:r>
        <w:t>关键观察：</w:t>
      </w:r>
    </w:p>
    <w:p w14:paraId="3AD406BD" w14:textId="77777777" w:rsidR="006107C2" w:rsidRDefault="00000000">
      <w:pPr>
        <w:pStyle w:val="a0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lastRenderedPageBreak/>
        <w:t>位置伺服本质上就是一个</w:t>
      </w:r>
      <w:r>
        <w:rPr>
          <w:b/>
          <w:lang w:eastAsia="zh-CN"/>
        </w:rPr>
        <w:t xml:space="preserve"> PD </w:t>
      </w:r>
      <w:r>
        <w:rPr>
          <w:b/>
          <w:lang w:eastAsia="zh-CN"/>
        </w:rPr>
        <w:t>控制器</w:t>
      </w:r>
      <w:r>
        <w:rPr>
          <w:lang w:eastAsia="zh-CN"/>
        </w:rPr>
        <w:t>，只是被</w:t>
      </w:r>
      <w:r>
        <w:rPr>
          <w:lang w:eastAsia="zh-CN"/>
        </w:rPr>
        <w:t xml:space="preserve"> MuJoCo </w:t>
      </w:r>
      <w:r>
        <w:rPr>
          <w:lang w:eastAsia="zh-CN"/>
        </w:rPr>
        <w:t>封装在</w:t>
      </w:r>
      <w:r>
        <w:rPr>
          <w:lang w:eastAsia="zh-CN"/>
        </w:rPr>
        <w:t xml:space="preserve"> XML </w:t>
      </w:r>
      <w:r>
        <w:rPr>
          <w:lang w:eastAsia="zh-CN"/>
        </w:rPr>
        <w:t>里，</w:t>
      </w:r>
      <w:r>
        <w:rPr>
          <w:lang w:eastAsia="zh-CN"/>
        </w:rPr>
        <w:t xml:space="preserve">Python </w:t>
      </w:r>
      <w:r>
        <w:rPr>
          <w:lang w:eastAsia="zh-CN"/>
        </w:rPr>
        <w:t>侧看不到、也改不了，更没法往里塞重力补偿项。</w:t>
      </w:r>
    </w:p>
    <w:p w14:paraId="7313461E" w14:textId="77777777" w:rsidR="006107C2" w:rsidRDefault="00000000">
      <w:pPr>
        <w:pStyle w:val="a0"/>
        <w:spacing w:line="360" w:lineRule="auto"/>
        <w:ind w:left="480"/>
        <w:rPr>
          <w:lang w:eastAsia="zh-CN"/>
        </w:rPr>
      </w:pPr>
      <w:r>
        <w:rPr>
          <w:lang w:eastAsia="zh-CN"/>
        </w:rPr>
        <w:t>力矩控制则完全透明：你写进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的每一个数都是</w:t>
      </w:r>
      <w:r>
        <w:rPr>
          <w:lang w:eastAsia="zh-CN"/>
        </w:rPr>
        <w:t>"</w:t>
      </w:r>
      <w:r>
        <w:rPr>
          <w:lang w:eastAsia="zh-CN"/>
        </w:rPr>
        <w:t>我要求电机输出多少牛米</w:t>
      </w:r>
      <w:r>
        <w:rPr>
          <w:lang w:eastAsia="zh-CN"/>
        </w:rPr>
        <w:t>"</w:t>
      </w:r>
      <w:r>
        <w:rPr>
          <w:lang w:eastAsia="zh-CN"/>
        </w:rPr>
        <w:t>，可以叠加任意前馈项。</w:t>
      </w:r>
    </w:p>
    <w:p w14:paraId="4575D559" w14:textId="77777777" w:rsidR="006107C2" w:rsidRDefault="00000000">
      <w:pPr>
        <w:pStyle w:val="a0"/>
        <w:spacing w:line="360" w:lineRule="auto"/>
        <w:ind w:left="480"/>
      </w:pPr>
      <w:r>
        <w:t>一个容易踩的坑：</w:t>
      </w:r>
      <w:r>
        <w:t xml:space="preserve">MuJoCo </w:t>
      </w:r>
      <w:r>
        <w:rPr>
          <w:b/>
        </w:rPr>
        <w:t>不会修改</w:t>
      </w:r>
      <w:r>
        <w:t>你写进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 xml:space="preserve"> </w:t>
      </w:r>
      <w:r>
        <w:t>的值。实测中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 xml:space="preserve"> </w:t>
      </w:r>
      <w:r>
        <w:t>可以是</w:t>
      </w:r>
      <w:r>
        <w:t xml:space="preserve"> 500</w:t>
      </w:r>
      <w:r>
        <w:t>，而</w:t>
      </w:r>
      <w:r>
        <w:t xml:space="preserve"> </w:t>
      </w:r>
      <w:r>
        <w:rPr>
          <w:rFonts w:ascii="Consolas" w:hAnsi="Consolas"/>
          <w:sz w:val="20"/>
        </w:rPr>
        <w:t>data.qfrc_actuator</w:t>
      </w:r>
      <w:r>
        <w:t xml:space="preserve"> </w:t>
      </w:r>
      <w:r>
        <w:t>被截断到</w:t>
      </w:r>
      <w:r>
        <w:t xml:space="preserve"> 87</w:t>
      </w:r>
      <w:r>
        <w:t>。判断执行器是否饱和，要看</w:t>
      </w:r>
      <w:r>
        <w:t xml:space="preserve"> </w:t>
      </w:r>
      <w:r>
        <w:rPr>
          <w:rFonts w:ascii="Consolas" w:hAnsi="Consolas"/>
          <w:sz w:val="20"/>
        </w:rPr>
        <w:t>data.qfrc_actuator</w:t>
      </w:r>
      <w:r>
        <w:t>，不能看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>。</w:t>
      </w:r>
    </w:p>
    <w:p w14:paraId="54869943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6" w:name="_Toc242368071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3.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实验环境与模型</w:t>
      </w:r>
      <w:bookmarkEnd w:id="6"/>
    </w:p>
    <w:p w14:paraId="4AB288B0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7" w:name="_Toc242368072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3.1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模型来源与改造</w:t>
      </w:r>
      <w:bookmarkEnd w:id="7"/>
    </w:p>
    <w:p w14:paraId="3E32B09D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MuJoCo </w:t>
      </w:r>
      <w:r>
        <w:rPr>
          <w:lang w:eastAsia="zh-CN"/>
        </w:rPr>
        <w:t>从</w:t>
      </w:r>
      <w:r>
        <w:rPr>
          <w:lang w:eastAsia="zh-CN"/>
        </w:rPr>
        <w:t xml:space="preserve"> 3.3 </w:t>
      </w:r>
      <w:r>
        <w:rPr>
          <w:lang w:eastAsia="zh-CN"/>
        </w:rPr>
        <w:t>版本起不再把机器人模型打进</w:t>
      </w:r>
      <w:r>
        <w:rPr>
          <w:lang w:eastAsia="zh-CN"/>
        </w:rPr>
        <w:t xml:space="preserve"> pip </w:t>
      </w:r>
      <w:r>
        <w:rPr>
          <w:lang w:eastAsia="zh-CN"/>
        </w:rPr>
        <w:t>包，官方仓库也已移除模型目录。本实验使用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MuJoCo </w:t>
      </w:r>
      <w:r>
        <w:rPr>
          <w:b/>
          <w:lang w:eastAsia="zh-CN"/>
        </w:rPr>
        <w:t>官方</w:t>
      </w:r>
      <w:r>
        <w:rPr>
          <w:b/>
          <w:lang w:eastAsia="zh-CN"/>
        </w:rPr>
        <w:t xml:space="preserve"> Menagerie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franka_emika_panda</w:t>
      </w:r>
      <w:r>
        <w:rPr>
          <w:lang w:eastAsia="zh-CN"/>
        </w:rPr>
        <w:t>（已复制到</w:t>
      </w:r>
      <w:r>
        <w:rPr>
          <w:rFonts w:ascii="Consolas" w:hAnsi="Consolas"/>
          <w:sz w:val="20"/>
          <w:lang w:eastAsia="zh-CN"/>
        </w:rPr>
        <w:t>models/official/</w:t>
      </w:r>
      <w:r>
        <w:rPr>
          <w:lang w:eastAsia="zh-CN"/>
        </w:rPr>
        <w:t>，含</w:t>
      </w:r>
      <w:r>
        <w:rPr>
          <w:lang w:eastAsia="zh-CN"/>
        </w:rPr>
        <w:t xml:space="preserve"> 67 </w:t>
      </w:r>
      <w:r>
        <w:rPr>
          <w:lang w:eastAsia="zh-CN"/>
        </w:rPr>
        <w:t>个</w:t>
      </w:r>
      <w:r>
        <w:rPr>
          <w:lang w:eastAsia="zh-CN"/>
        </w:rPr>
        <w:t xml:space="preserve"> STL/OBJ </w:t>
      </w:r>
      <w:r>
        <w:rPr>
          <w:lang w:eastAsia="zh-CN"/>
        </w:rPr>
        <w:t>网格），项目因此完全自包含。</w:t>
      </w:r>
    </w:p>
    <w:p w14:paraId="39AE475C" w14:textId="77777777" w:rsidR="006107C2" w:rsidRDefault="00000000">
      <w:pPr>
        <w:spacing w:line="360" w:lineRule="auto"/>
        <w:ind w:firstLine="480"/>
      </w:pPr>
      <w:r>
        <w:rPr>
          <w:lang w:eastAsia="zh-CN"/>
        </w:rPr>
        <w:t>原始模型的基座本来就是固定的，但执行器是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&lt;general&gt;</w:t>
      </w:r>
      <w:r>
        <w:rPr>
          <w:lang w:eastAsia="zh-CN"/>
        </w:rPr>
        <w:t>（伺服），拿不到</w:t>
      </w:r>
      <w:r>
        <w:rPr>
          <w:lang w:eastAsia="zh-CN"/>
        </w:rPr>
        <w:t>"</w:t>
      </w:r>
      <w:r>
        <w:rPr>
          <w:lang w:eastAsia="zh-CN"/>
        </w:rPr>
        <w:t>我写进去多少牛米</w:t>
      </w:r>
      <w:r>
        <w:rPr>
          <w:lang w:eastAsia="zh-CN"/>
        </w:rPr>
        <w:t>"</w:t>
      </w:r>
      <w:r>
        <w:rPr>
          <w:lang w:eastAsia="zh-CN"/>
        </w:rPr>
        <w:t>这个直观量。</w:t>
      </w:r>
      <w:r>
        <w:t>为此用</w:t>
      </w:r>
      <w:r>
        <w:t xml:space="preserve"> </w:t>
      </w:r>
      <w:r>
        <w:rPr>
          <w:rFonts w:ascii="Consolas" w:hAnsi="Consolas"/>
          <w:sz w:val="20"/>
        </w:rPr>
        <w:t>xml.etree.ElementTree</w:t>
      </w:r>
      <w:r>
        <w:t xml:space="preserve"> </w:t>
      </w:r>
      <w:r>
        <w:t>对其做了结构化改写，生成两个派生模型（</w:t>
      </w:r>
      <w:r>
        <w:rPr>
          <w:rFonts w:ascii="Consolas" w:hAnsi="Consolas"/>
          <w:sz w:val="20"/>
        </w:rPr>
        <w:t>src/build_models.py</w:t>
      </w:r>
      <w:r>
        <w:t>）：</w:t>
      </w:r>
    </w:p>
    <w:p w14:paraId="6DF46378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3</w:t>
      </w:r>
      <w:r>
        <w:rPr>
          <w:rFonts w:eastAsia="黑体"/>
          <w:sz w:val="21"/>
        </w:rPr>
        <w:t xml:space="preserve">　两个派生模型的执行器配置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2058"/>
        <w:gridCol w:w="1920"/>
        <w:gridCol w:w="1918"/>
      </w:tblGrid>
      <w:tr w:rsidR="006107C2" w14:paraId="6B3C3AE8" w14:textId="77777777">
        <w:trPr>
          <w:jc w:val="center"/>
        </w:trPr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98E4A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派生模型</w:t>
            </w:r>
          </w:p>
        </w:tc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B88066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执行器</w:t>
            </w:r>
          </w:p>
        </w:tc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C695D7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data.ctrl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单位</w:t>
            </w:r>
          </w:p>
        </w:tc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32F70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6107C2" w14:paraId="00334D64" w14:textId="77777777"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0ACD54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models/panda_torque.xml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17F26D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&lt;motor ctrllimited ctrlrange="±87 ±87 ±87 ±87 ±12 ±12 ±12"&gt;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602C1D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N·m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2D3BE2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实验</w:t>
            </w:r>
            <w:r>
              <w:rPr>
                <w:sz w:val="21"/>
              </w:rPr>
              <w:t xml:space="preserve"> A/C/D/G/H</w:t>
            </w:r>
          </w:p>
        </w:tc>
      </w:tr>
      <w:tr w:rsidR="006107C2" w14:paraId="2427E14C" w14:textId="77777777"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B2CA09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models/panda_position.xml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A1886B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&lt;position kp=… kv=… forcerange=… ctrlrange=</w:t>
            </w:r>
            <w:r>
              <w:rPr>
                <w:rFonts w:ascii="Consolas" w:hAnsi="Consolas"/>
                <w:sz w:val="20"/>
              </w:rPr>
              <w:t>关节限位</w:t>
            </w:r>
            <w:r>
              <w:rPr>
                <w:rFonts w:ascii="Consolas" w:hAnsi="Consolas"/>
                <w:sz w:val="20"/>
              </w:rPr>
              <w:t>&gt;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9F5BB0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rad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314E87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实验</w:t>
            </w:r>
            <w:r>
              <w:rPr>
                <w:sz w:val="21"/>
              </w:rPr>
              <w:t xml:space="preserve"> B</w:t>
            </w:r>
          </w:p>
        </w:tc>
      </w:tr>
    </w:tbl>
    <w:p w14:paraId="28FAEAF1" w14:textId="77777777" w:rsidR="006107C2" w:rsidRDefault="006107C2">
      <w:pPr>
        <w:spacing w:after="120"/>
      </w:pPr>
    </w:p>
    <w:p w14:paraId="3D13DA38" w14:textId="77777777" w:rsidR="006107C2" w:rsidRDefault="00000000">
      <w:pPr>
        <w:spacing w:line="360" w:lineRule="auto"/>
        <w:ind w:firstLine="480"/>
      </w:pPr>
      <w:r>
        <w:lastRenderedPageBreak/>
        <w:t>两个模型都注入了：</w:t>
      </w:r>
      <w:r>
        <w:rPr>
          <w:rFonts w:ascii="Consolas" w:hAnsi="Consolas"/>
          <w:sz w:val="20"/>
        </w:rPr>
        <w:t>&lt;option timestep="0.002" gravity="0 0 -9.81" integrator="RK4"/&gt;</w:t>
      </w:r>
      <w:r>
        <w:t>、一个关闭碰撞的视觉参考地面（</w:t>
      </w:r>
      <w:r>
        <w:rPr>
          <w:rFonts w:ascii="Consolas" w:hAnsi="Consolas"/>
          <w:sz w:val="20"/>
        </w:rPr>
        <w:t>contype=0 conaffinity=0</w:t>
      </w:r>
      <w:r>
        <w:t>，确保实验</w:t>
      </w:r>
      <w:r>
        <w:t xml:space="preserve"> A </w:t>
      </w:r>
      <w:r>
        <w:t>看到的下垂完全由重力造成），以及一个固定机位相机</w:t>
      </w:r>
      <w:r>
        <w:t xml:space="preserve"> </w:t>
      </w:r>
      <w:r>
        <w:rPr>
          <w:rFonts w:ascii="Consolas" w:hAnsi="Consolas"/>
          <w:sz w:val="20"/>
        </w:rPr>
        <w:t>cam_main</w:t>
      </w:r>
      <w:r>
        <w:t>。</w:t>
      </w:r>
    </w:p>
    <w:p w14:paraId="3DA778CD" w14:textId="77777777" w:rsidR="006107C2" w:rsidRDefault="00000000">
      <w:pPr>
        <w:shd w:val="clear" w:color="auto" w:fill="F5F5F5"/>
        <w:spacing w:before="120" w:after="120" w:line="336" w:lineRule="auto"/>
        <w:ind w:left="480" w:right="240"/>
      </w:pPr>
      <w:r>
        <w:t>原始模型里的关节阻尼（</w:t>
      </w:r>
      <w:r>
        <w:rPr>
          <w:rFonts w:ascii="Consolas" w:hAnsi="Consolas"/>
          <w:sz w:val="20"/>
        </w:rPr>
        <w:t>damping=1</w:t>
      </w:r>
      <w:r>
        <w:t>）、转子惯量（</w:t>
      </w:r>
      <w:r>
        <w:rPr>
          <w:rFonts w:ascii="Consolas" w:hAnsi="Consolas"/>
          <w:sz w:val="20"/>
        </w:rPr>
        <w:t>armature=0.1</w:t>
      </w:r>
      <w:r>
        <w:t>）、关节限位都原样保留，以保证重力力矩与真机一致。</w:t>
      </w:r>
    </w:p>
    <w:p w14:paraId="5CD21DDF" w14:textId="77777777" w:rsidR="006107C2" w:rsidRDefault="00000000">
      <w:pPr>
        <w:pStyle w:val="21"/>
        <w:spacing w:before="240" w:after="160" w:line="300" w:lineRule="auto"/>
      </w:pPr>
      <w:bookmarkStart w:id="8" w:name="_Toc242368073"/>
      <w:r>
        <w:rPr>
          <w:rFonts w:ascii="Times New Roman" w:eastAsia="黑体" w:hAnsi="Times New Roman"/>
          <w:b w:val="0"/>
          <w:color w:val="000000"/>
          <w:sz w:val="27"/>
        </w:rPr>
        <w:t xml:space="preserve">3.2 Panda </w:t>
      </w:r>
      <w:r>
        <w:rPr>
          <w:rFonts w:ascii="Times New Roman" w:eastAsia="黑体" w:hAnsi="Times New Roman"/>
          <w:b w:val="0"/>
          <w:color w:val="000000"/>
          <w:sz w:val="27"/>
        </w:rPr>
        <w:t>主要参数</w:t>
      </w:r>
      <w:bookmarkEnd w:id="8"/>
    </w:p>
    <w:p w14:paraId="03D0E635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4</w:t>
      </w:r>
      <w:r>
        <w:rPr>
          <w:rFonts w:eastAsia="黑体"/>
          <w:sz w:val="21"/>
        </w:rPr>
        <w:t xml:space="preserve">　</w:t>
      </w:r>
      <w:r>
        <w:rPr>
          <w:rFonts w:eastAsia="黑体"/>
          <w:sz w:val="21"/>
        </w:rPr>
        <w:t xml:space="preserve">Panda </w:t>
      </w:r>
      <w:r>
        <w:rPr>
          <w:rFonts w:eastAsia="黑体"/>
          <w:sz w:val="21"/>
        </w:rPr>
        <w:t>各连杆的质量与质心位置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43108CFC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01C2BD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连杆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CA8D8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质量</w:t>
            </w:r>
            <w:r>
              <w:rPr>
                <w:b/>
                <w:sz w:val="21"/>
              </w:rPr>
              <w:t xml:space="preserve"> (kg)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CA362C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质心位置</w:t>
            </w:r>
            <w:r>
              <w:rPr>
                <w:b/>
                <w:sz w:val="21"/>
              </w:rPr>
              <w:t xml:space="preserve"> (m)</w:t>
            </w:r>
          </w:p>
        </w:tc>
      </w:tr>
      <w:tr w:rsidR="006107C2" w14:paraId="5F6D2D68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CFD779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link0</w:t>
            </w:r>
            <w:r>
              <w:rPr>
                <w:sz w:val="21"/>
              </w:rPr>
              <w:t>（基座）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2E19FB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0.630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4BA056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(−0.041, 0.000, 0.050)</w:t>
            </w:r>
          </w:p>
        </w:tc>
      </w:tr>
      <w:tr w:rsidR="006107C2" w14:paraId="1704FF30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A73E07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A76644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4.971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AF2FDF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(0.004, 0.002, −0.048)</w:t>
            </w:r>
          </w:p>
        </w:tc>
      </w:tr>
      <w:tr w:rsidR="006107C2" w14:paraId="24518113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5BE98D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link2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BFA907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0.647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68480E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(−0.003, −0.029, 0.004)</w:t>
            </w:r>
          </w:p>
        </w:tc>
      </w:tr>
      <w:tr w:rsidR="006107C2" w14:paraId="47FA099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5D16C0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link3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E291B6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3.229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A0C613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(0.028, 0.039, −0.067)</w:t>
            </w:r>
          </w:p>
        </w:tc>
      </w:tr>
      <w:tr w:rsidR="006107C2" w14:paraId="5393B5E0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E4ECFE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089C56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3.588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066D20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(−0.053, 0.104, 0.028)</w:t>
            </w:r>
          </w:p>
        </w:tc>
      </w:tr>
      <w:tr w:rsidR="006107C2" w14:paraId="13C7BC6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4B524B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link5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44E989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1.226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64081F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(−0.012, 0.041, −0.038)</w:t>
            </w:r>
          </w:p>
        </w:tc>
      </w:tr>
      <w:tr w:rsidR="006107C2" w14:paraId="1DD7FA5A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09367B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link6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1FE254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1.667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DE8FA5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(0.060, −0.014, −0.011)</w:t>
            </w:r>
          </w:p>
        </w:tc>
      </w:tr>
      <w:tr w:rsidR="006107C2" w14:paraId="264555CC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1AC0B2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link7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035142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0.736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F52604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(0.011, −0.004, 0.062)</w:t>
            </w:r>
          </w:p>
        </w:tc>
      </w:tr>
      <w:tr w:rsidR="006107C2" w14:paraId="55F34411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CF9353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hand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7AA0F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0.730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E7D3F5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(−0.010, 0.000, 0.030)</w:t>
            </w:r>
          </w:p>
        </w:tc>
      </w:tr>
    </w:tbl>
    <w:p w14:paraId="7087362F" w14:textId="77777777" w:rsidR="006107C2" w:rsidRDefault="006107C2">
      <w:pPr>
        <w:spacing w:after="120"/>
      </w:pPr>
    </w:p>
    <w:p w14:paraId="0E36AC8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手臂关节限位与力矩上限：</w:t>
      </w:r>
    </w:p>
    <w:p w14:paraId="6284750D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5</w:t>
      </w:r>
      <w:r>
        <w:rPr>
          <w:rFonts w:eastAsia="黑体"/>
          <w:sz w:val="21"/>
          <w:lang w:eastAsia="zh-CN"/>
        </w:rPr>
        <w:t xml:space="preserve">　</w:t>
      </w:r>
      <w:r>
        <w:rPr>
          <w:rFonts w:eastAsia="黑体"/>
          <w:sz w:val="21"/>
          <w:lang w:eastAsia="zh-CN"/>
        </w:rPr>
        <w:t xml:space="preserve">Panda </w:t>
      </w:r>
      <w:r>
        <w:rPr>
          <w:rFonts w:eastAsia="黑体"/>
          <w:sz w:val="21"/>
          <w:lang w:eastAsia="zh-CN"/>
        </w:rPr>
        <w:t>手臂关节限位、力矩上限与实验所用增益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6107C2" w14:paraId="76F48561" w14:textId="77777777">
        <w:trPr>
          <w:jc w:val="center"/>
        </w:trPr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E8B69A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关节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5614E7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限位</w:t>
            </w:r>
            <w:r>
              <w:rPr>
                <w:b/>
                <w:sz w:val="21"/>
              </w:rPr>
              <w:t xml:space="preserve"> (rad)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0CDFE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力矩上限</w:t>
            </w:r>
            <w:r>
              <w:rPr>
                <w:b/>
                <w:sz w:val="21"/>
              </w:rPr>
              <w:t xml:space="preserve"> (N·m)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5F7BB7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实验用</w:t>
            </w:r>
            <w:r>
              <w:rPr>
                <w:b/>
                <w:sz w:val="21"/>
              </w:rPr>
              <w:t xml:space="preserve"> Kp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DF0CA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实验用</w:t>
            </w:r>
            <w:r>
              <w:rPr>
                <w:b/>
                <w:sz w:val="21"/>
              </w:rPr>
              <w:t xml:space="preserve"> Kd</w:t>
            </w:r>
          </w:p>
        </w:tc>
      </w:tr>
      <w:tr w:rsidR="006107C2" w14:paraId="15A0C631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1DADD4F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joint1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0D01C5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ADB0A5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0027BCC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0F82526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2A60ABE6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3DFF62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joint2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1F457C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[−1.763, 1.763]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5D920A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15C65D9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7601492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76CD3B4C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9AF4FB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5925CC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4AFD04D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7AFBD2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BF8E74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45A699FD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A68CEC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joint4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1D10E4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[−3.072, −0.070]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C1E2B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1C89589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C18FCC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30306D4A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36E592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B5DEEC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D9E0D1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±12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7368885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0C44384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25</w:t>
            </w:r>
          </w:p>
        </w:tc>
      </w:tr>
      <w:tr w:rsidR="006107C2" w14:paraId="6F4BBDAF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4CDD73C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joint6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6AF15C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[−0.018, 3.752]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5E3122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±12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33CA8C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924AE9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 w:rsidR="006107C2" w14:paraId="63279421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7B8DE0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A2BA61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90770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±12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3264B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4E83E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</w:t>
            </w:r>
          </w:p>
        </w:tc>
      </w:tr>
    </w:tbl>
    <w:p w14:paraId="006A93F4" w14:textId="77777777" w:rsidR="006107C2" w:rsidRDefault="006107C2">
      <w:pPr>
        <w:spacing w:after="120"/>
      </w:pPr>
    </w:p>
    <w:p w14:paraId="13BAA29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增益按</w:t>
      </w:r>
      <w:r>
        <w:rPr>
          <w:lang w:eastAsia="zh-CN"/>
        </w:rPr>
        <w:t xml:space="preserve"> Franka </w:t>
      </w:r>
      <w:r>
        <w:rPr>
          <w:lang w:eastAsia="zh-CN"/>
        </w:rPr>
        <w:t>的惯量分布选取：前四个关节带动整臂（惯量大），后三个只带动腕部（惯量小），</w:t>
      </w:r>
      <w:r>
        <w:rPr>
          <w:rFonts w:ascii="Consolas" w:hAnsi="Consolas"/>
          <w:sz w:val="20"/>
          <w:lang w:eastAsia="zh-CN"/>
        </w:rPr>
        <w:t>Kd ≈ 0.8~0.9·sqrt(Kp·I)</w:t>
      </w:r>
      <w:r>
        <w:rPr>
          <w:lang w:eastAsia="zh-CN"/>
        </w:rPr>
        <w:t xml:space="preserve"> </w:t>
      </w:r>
      <w:r>
        <w:rPr>
          <w:lang w:eastAsia="zh-CN"/>
        </w:rPr>
        <w:t>使阻尼比接近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79FBBE50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9" w:name="_Toc242368074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lastRenderedPageBreak/>
        <w:t xml:space="preserve">3.3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仿真条件</w:t>
      </w:r>
      <w:bookmarkEnd w:id="9"/>
    </w:p>
    <w:p w14:paraId="49C0F165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6</w:t>
      </w:r>
      <w:r>
        <w:rPr>
          <w:rFonts w:eastAsia="黑体"/>
          <w:sz w:val="21"/>
          <w:lang w:eastAsia="zh-CN"/>
        </w:rPr>
        <w:t xml:space="preserve">　仿真条件参数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6107C2" w14:paraId="455C5268" w14:textId="77777777">
        <w:trPr>
          <w:jc w:val="center"/>
        </w:trPr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F9885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4EFFA2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值</w:t>
            </w:r>
          </w:p>
        </w:tc>
      </w:tr>
      <w:tr w:rsidR="006107C2" w14:paraId="566BF969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1D2280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时间步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timestep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7655D8D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0.002 s</w:t>
            </w:r>
          </w:p>
        </w:tc>
      </w:tr>
      <w:tr w:rsidR="006107C2" w14:paraId="2F360C84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74C0B2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单次仿真时长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B53F6F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2.0 s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1000 </w:t>
            </w:r>
            <w:r>
              <w:rPr>
                <w:sz w:val="21"/>
              </w:rPr>
              <w:t>步）</w:t>
            </w:r>
          </w:p>
        </w:tc>
      </w:tr>
      <w:tr w:rsidR="006107C2" w14:paraId="7AE7B61C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478AF2E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积分器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3896592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RK4</w:t>
            </w:r>
          </w:p>
        </w:tc>
      </w:tr>
      <w:tr w:rsidR="006107C2" w14:paraId="347AF860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6425B2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重力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5AB031F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(0, 0, −9.81) m/s²</w:t>
            </w:r>
          </w:p>
        </w:tc>
      </w:tr>
      <w:tr w:rsidR="006107C2" w14:paraId="3D2D57C7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C97549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初始构型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Q_START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494026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[0, 0, 0, −0.60, 0, 1.00, 0]</w:t>
            </w:r>
            <w:r>
              <w:rPr>
                <w:sz w:val="21"/>
              </w:rPr>
              <w:t xml:space="preserve"> rad</w:t>
            </w:r>
          </w:p>
        </w:tc>
      </w:tr>
      <w:tr w:rsidR="006107C2" w14:paraId="0241409D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8D3AC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目标构型</w:t>
            </w:r>
            <w:r>
              <w:rPr>
                <w:b/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Q_TARGET</w:t>
            </w:r>
          </w:p>
        </w:tc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8146A5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[0, −0.30, 0, −1.20, 0, 1.60, 0.50]</w:t>
            </w:r>
            <w:r>
              <w:rPr>
                <w:sz w:val="21"/>
              </w:rPr>
              <w:t xml:space="preserve"> rad</w:t>
            </w:r>
          </w:p>
        </w:tc>
      </w:tr>
    </w:tbl>
    <w:p w14:paraId="1C587DCF" w14:textId="77777777" w:rsidR="006107C2" w:rsidRDefault="006107C2">
      <w:pPr>
        <w:spacing w:after="120"/>
      </w:pPr>
    </w:p>
    <w:p w14:paraId="09DF3F9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目标构型是明显非零的、且手臂向前伸展离开竖直姿态，这样重力在关节</w:t>
      </w:r>
      <w:r>
        <w:rPr>
          <w:lang w:eastAsia="zh-CN"/>
        </w:rPr>
        <w:t xml:space="preserve"> 2/4 </w:t>
      </w:r>
      <w:r>
        <w:rPr>
          <w:lang w:eastAsia="zh-CN"/>
        </w:rPr>
        <w:t>上产生</w:t>
      </w:r>
      <w:r>
        <w:rPr>
          <w:lang w:eastAsia="zh-CN"/>
        </w:rPr>
        <w:t xml:space="preserve">14~55 N·m </w:t>
      </w:r>
      <w:r>
        <w:rPr>
          <w:lang w:eastAsia="zh-CN"/>
        </w:rPr>
        <w:t>的力矩，</w:t>
      </w:r>
      <w:r>
        <w:rPr>
          <w:lang w:eastAsia="zh-CN"/>
        </w:rPr>
        <w:t>"</w:t>
      </w:r>
      <w:r>
        <w:rPr>
          <w:lang w:eastAsia="zh-CN"/>
        </w:rPr>
        <w:t>下垂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稳态误差</w:t>
      </w:r>
      <w:r>
        <w:rPr>
          <w:lang w:eastAsia="zh-CN"/>
        </w:rPr>
        <w:t>"</w:t>
      </w:r>
      <w:r>
        <w:rPr>
          <w:lang w:eastAsia="zh-CN"/>
        </w:rPr>
        <w:t>都容易观测到。</w:t>
      </w:r>
    </w:p>
    <w:p w14:paraId="5496BEEC" w14:textId="77777777" w:rsidR="006107C2" w:rsidRDefault="00000000">
      <w:pPr>
        <w:pStyle w:val="1"/>
        <w:spacing w:before="320" w:after="200" w:line="300" w:lineRule="auto"/>
      </w:pPr>
      <w:bookmarkStart w:id="10" w:name="_Toc242368075"/>
      <w:r>
        <w:rPr>
          <w:rFonts w:ascii="Times New Roman" w:eastAsia="黑体" w:hAnsi="Times New Roman"/>
          <w:b w:val="0"/>
          <w:color w:val="000000"/>
          <w:sz w:val="30"/>
        </w:rPr>
        <w:t xml:space="preserve">4. </w:t>
      </w:r>
      <w:r>
        <w:rPr>
          <w:rFonts w:ascii="Times New Roman" w:eastAsia="黑体" w:hAnsi="Times New Roman"/>
          <w:b w:val="0"/>
          <w:color w:val="000000"/>
          <w:sz w:val="30"/>
        </w:rPr>
        <w:t>实验步骤与结果</w:t>
      </w:r>
      <w:bookmarkEnd w:id="10"/>
    </w:p>
    <w:p w14:paraId="36273961" w14:textId="77777777" w:rsidR="006107C2" w:rsidRDefault="00000000">
      <w:pPr>
        <w:spacing w:line="360" w:lineRule="auto"/>
        <w:ind w:firstLine="480"/>
      </w:pPr>
      <w:r>
        <w:t>所有实验共用同一个主循环（</w:t>
      </w:r>
      <w:r>
        <w:rPr>
          <w:rFonts w:ascii="Consolas" w:hAnsi="Consolas"/>
          <w:sz w:val="20"/>
        </w:rPr>
        <w:t>src/recorder.py: run_trial</w:t>
      </w:r>
      <w:r>
        <w:t>），核心就三行：</w:t>
      </w:r>
    </w:p>
    <w:p w14:paraId="19D10952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 xml:space="preserve">data.ctrl[refs.act_ids] = controller.compute(model, data, refs)  # </w:t>
      </w:r>
      <w:r>
        <w:rPr>
          <w:rFonts w:ascii="Consolas" w:hAnsi="Consolas"/>
          <w:sz w:val="20"/>
        </w:rPr>
        <w:t>读</w:t>
      </w:r>
      <w:r>
        <w:rPr>
          <w:rFonts w:ascii="Consolas" w:hAnsi="Consolas"/>
          <w:sz w:val="20"/>
        </w:rPr>
        <w:t xml:space="preserve"> qpos/qvel/qfrc_bias</w:t>
      </w:r>
      <w:r>
        <w:rPr>
          <w:rFonts w:ascii="Consolas" w:hAnsi="Consolas"/>
          <w:sz w:val="20"/>
        </w:rPr>
        <w:t>，写</w:t>
      </w:r>
      <w:r>
        <w:rPr>
          <w:rFonts w:ascii="Consolas" w:hAnsi="Consolas"/>
          <w:sz w:val="20"/>
        </w:rPr>
        <w:t xml:space="preserve"> ctrl</w:t>
      </w:r>
    </w:p>
    <w:p w14:paraId="035F426B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data.qfrc_applied[:] = 0.0                                        # </w:t>
      </w:r>
      <w:r>
        <w:rPr>
          <w:rFonts w:ascii="Consolas" w:hAnsi="Consolas"/>
          <w:sz w:val="20"/>
        </w:rPr>
        <w:t>外扰通路要先清零！</w:t>
      </w:r>
    </w:p>
    <w:p w14:paraId="7883BC1D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 xml:space="preserve">mujoco.mj_step(model, data)                                       # </w:t>
      </w:r>
      <w:r>
        <w:rPr>
          <w:rFonts w:ascii="Consolas" w:hAnsi="Consolas"/>
          <w:sz w:val="20"/>
        </w:rPr>
        <w:t>推进一个物理步</w:t>
      </w:r>
    </w:p>
    <w:p w14:paraId="70D49C0B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t>踩坑记录：</w:t>
      </w:r>
      <w:r>
        <w:rPr>
          <w:rFonts w:ascii="Consolas" w:hAnsi="Consolas"/>
          <w:sz w:val="20"/>
        </w:rPr>
        <w:t>data.qfrc_applied</w:t>
      </w:r>
      <w:r>
        <w:t xml:space="preserve"> </w:t>
      </w:r>
      <w:r>
        <w:t>是用户字段，</w:t>
      </w:r>
      <w:r>
        <w:rPr>
          <w:b/>
        </w:rPr>
        <w:t xml:space="preserve">MuJoCo </w:t>
      </w:r>
      <w:r>
        <w:rPr>
          <w:b/>
        </w:rPr>
        <w:t>不会自动清零</w:t>
      </w:r>
      <w:r>
        <w:t>。</w:t>
      </w:r>
      <w:r>
        <w:rPr>
          <w:lang w:eastAsia="zh-CN"/>
        </w:rPr>
        <w:t>实验</w:t>
      </w:r>
      <w:r>
        <w:rPr>
          <w:lang w:eastAsia="zh-CN"/>
        </w:rPr>
        <w:t xml:space="preserve"> G </w:t>
      </w:r>
      <w:r>
        <w:rPr>
          <w:lang w:eastAsia="zh-CN"/>
        </w:rPr>
        <w:t>最初写成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+=</w:t>
      </w:r>
      <w:r>
        <w:rPr>
          <w:lang w:eastAsia="zh-CN"/>
        </w:rPr>
        <w:t xml:space="preserve"> </w:t>
      </w:r>
      <w:r>
        <w:rPr>
          <w:lang w:eastAsia="zh-CN"/>
        </w:rPr>
        <w:t>累积，结果</w:t>
      </w:r>
      <w:r>
        <w:rPr>
          <w:lang w:eastAsia="zh-CN"/>
        </w:rPr>
        <w:t xml:space="preserve"> 0.15 s </w:t>
      </w:r>
      <w:r>
        <w:rPr>
          <w:lang w:eastAsia="zh-CN"/>
        </w:rPr>
        <w:t>内累加出上千</w:t>
      </w:r>
      <w:r>
        <w:rPr>
          <w:lang w:eastAsia="zh-CN"/>
        </w:rPr>
        <w:t xml:space="preserve"> N·m </w:t>
      </w:r>
      <w:r>
        <w:rPr>
          <w:lang w:eastAsia="zh-CN"/>
        </w:rPr>
        <w:t>的冲击把机械臂直接甩飞。正确做法是每步先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= 0</w:t>
      </w:r>
      <w:r>
        <w:rPr>
          <w:lang w:eastAsia="zh-CN"/>
        </w:rPr>
        <w:t xml:space="preserve"> </w:t>
      </w:r>
      <w:r>
        <w:rPr>
          <w:lang w:eastAsia="zh-CN"/>
        </w:rPr>
        <w:t>再加当步的扰动。</w:t>
      </w:r>
    </w:p>
    <w:p w14:paraId="27734769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1" w:name="_Toc242368076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4.1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A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无控制下的重力下垂</w:t>
      </w:r>
      <w:bookmarkEnd w:id="11"/>
    </w:p>
    <w:p w14:paraId="0C8752E7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做法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data.ctrl ≡ 0</w:t>
      </w:r>
      <w:r>
        <w:rPr>
          <w:lang w:eastAsia="zh-CN"/>
        </w:rPr>
        <w:t>，即电机完全不通电。</w:t>
      </w:r>
      <w:r>
        <w:rPr>
          <w:b/>
          <w:lang w:eastAsia="zh-CN"/>
        </w:rPr>
        <w:t>判定</w:t>
      </w:r>
      <w:r>
        <w:rPr>
          <w:lang w:eastAsia="zh-CN"/>
        </w:rPr>
        <w:t>：末端应明显下沉。</w:t>
      </w:r>
    </w:p>
    <w:p w14:paraId="3E840D8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：末端最大下沉</w:t>
      </w:r>
      <w:r>
        <w:rPr>
          <w:lang w:eastAsia="zh-CN"/>
        </w:rPr>
        <w:t xml:space="preserve"> </w:t>
      </w:r>
      <w:r>
        <w:rPr>
          <w:b/>
          <w:lang w:eastAsia="zh-CN"/>
        </w:rPr>
        <w:t>1.2762 m</w:t>
      </w:r>
      <w:r>
        <w:rPr>
          <w:lang w:eastAsia="zh-CN"/>
        </w:rPr>
        <w:t>，</w:t>
      </w:r>
      <w:r>
        <w:rPr>
          <w:lang w:eastAsia="zh-CN"/>
        </w:rPr>
        <w:t xml:space="preserve">2 s </w:t>
      </w:r>
      <w:r>
        <w:rPr>
          <w:lang w:eastAsia="zh-CN"/>
        </w:rPr>
        <w:t>后末端高度落到</w:t>
      </w:r>
      <w:r>
        <w:rPr>
          <w:lang w:eastAsia="zh-CN"/>
        </w:rPr>
        <w:t xml:space="preserve"> −0.337 m</w:t>
      </w:r>
      <w:r>
        <w:rPr>
          <w:lang w:eastAsia="zh-CN"/>
        </w:rPr>
        <w:t>（跌到地面以下，因为参考地面关闭了碰撞）。关节</w:t>
      </w:r>
      <w:r>
        <w:rPr>
          <w:lang w:eastAsia="zh-CN"/>
        </w:rPr>
        <w:t xml:space="preserve"> 2 </w:t>
      </w:r>
      <w:r>
        <w:rPr>
          <w:lang w:eastAsia="zh-CN"/>
        </w:rPr>
        <w:t>从</w:t>
      </w:r>
      <w:r>
        <w:rPr>
          <w:lang w:eastAsia="zh-CN"/>
        </w:rPr>
        <w:t xml:space="preserve"> 0 rad </w:t>
      </w:r>
      <w:r>
        <w:rPr>
          <w:lang w:eastAsia="zh-CN"/>
        </w:rPr>
        <w:t>一路转到</w:t>
      </w:r>
      <w:r>
        <w:rPr>
          <w:lang w:eastAsia="zh-CN"/>
        </w:rPr>
        <w:t xml:space="preserve"> +1.76 rad </w:t>
      </w:r>
      <w:r>
        <w:rPr>
          <w:lang w:eastAsia="zh-CN"/>
        </w:rPr>
        <w:t>的限位。视频：</w:t>
      </w:r>
      <w:r>
        <w:rPr>
          <w:rFonts w:ascii="Consolas" w:hAnsi="Consolas"/>
          <w:sz w:val="20"/>
          <w:lang w:eastAsia="zh-CN"/>
        </w:rPr>
        <w:t>results/videos/exp_A_no_control.mp4</w:t>
      </w:r>
      <w:r>
        <w:rPr>
          <w:lang w:eastAsia="zh-CN"/>
        </w:rPr>
        <w:t>，图：</w:t>
      </w:r>
      <w:r>
        <w:rPr>
          <w:rFonts w:ascii="Consolas" w:hAnsi="Consolas"/>
          <w:sz w:val="20"/>
          <w:lang w:eastAsia="zh-CN"/>
        </w:rPr>
        <w:t>results/figures/exp_A_no_control.png</w:t>
      </w:r>
      <w:r>
        <w:rPr>
          <w:lang w:eastAsia="zh-CN"/>
        </w:rPr>
        <w:t>。</w:t>
      </w:r>
    </w:p>
    <w:p w14:paraId="6B07FB49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lang w:eastAsia="zh-CN"/>
        </w:rPr>
        <w:lastRenderedPageBreak/>
        <w:t>结论：重力下垂现象清晰可见。这是后续所有实验的基线。</w:t>
      </w:r>
    </w:p>
    <w:p w14:paraId="2C401A6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2" w:name="_Toc242368077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4.2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C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纯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PD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力矩控制</w:t>
      </w:r>
      <w:bookmarkEnd w:id="12"/>
    </w:p>
    <w:p w14:paraId="3241B71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做法</w:t>
      </w:r>
      <w:r>
        <w:rPr>
          <w:lang w:eastAsia="zh-CN"/>
        </w:rPr>
        <w:t>：</w:t>
      </w: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 xml:space="preserve"> = Kp(q*−q) − Kd·q̇</w:t>
      </w:r>
      <w:r>
        <w:rPr>
          <w:lang w:eastAsia="zh-CN"/>
        </w:rPr>
        <w:t>，直接写进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>。</w:t>
      </w:r>
    </w:p>
    <w:p w14:paraId="1E18ABE5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：机械臂被拉回目标附近，但</w:t>
      </w:r>
      <w:r>
        <w:rPr>
          <w:b/>
          <w:lang w:eastAsia="zh-CN"/>
        </w:rPr>
        <w:t>稳态最大关节误差</w:t>
      </w:r>
      <w:r>
        <w:rPr>
          <w:b/>
          <w:lang w:eastAsia="zh-CN"/>
        </w:rPr>
        <w:t xml:space="preserve"> 0.0261 rad</w:t>
      </w:r>
      <w:r>
        <w:rPr>
          <w:b/>
          <w:lang w:eastAsia="zh-CN"/>
        </w:rPr>
        <w:t>、末端误差</w:t>
      </w:r>
      <w:r>
        <w:rPr>
          <w:b/>
          <w:lang w:eastAsia="zh-CN"/>
        </w:rPr>
        <w:t xml:space="preserve"> 2.94 cm</w:t>
      </w:r>
      <w:r>
        <w:rPr>
          <w:lang w:eastAsia="zh-CN"/>
        </w:rPr>
        <w:t>。视频：</w:t>
      </w:r>
      <w:r>
        <w:rPr>
          <w:rFonts w:ascii="Consolas" w:hAnsi="Consolas"/>
          <w:sz w:val="20"/>
          <w:lang w:eastAsia="zh-CN"/>
        </w:rPr>
        <w:t>results/videos/exp_C_pd_torque.mp4</w:t>
      </w:r>
      <w:r>
        <w:rPr>
          <w:lang w:eastAsia="zh-CN"/>
        </w:rPr>
        <w:t>。</w:t>
      </w:r>
    </w:p>
    <w:p w14:paraId="338723D1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lang w:eastAsia="zh-CN"/>
        </w:rPr>
        <w:t>结论：</w:t>
      </w:r>
      <w:r>
        <w:rPr>
          <w:lang w:eastAsia="zh-CN"/>
        </w:rPr>
        <w:t xml:space="preserve">PD </w:t>
      </w:r>
      <w:r>
        <w:rPr>
          <w:lang w:eastAsia="zh-CN"/>
        </w:rPr>
        <w:t>能拉回来，但拉不</w:t>
      </w:r>
      <w:r>
        <w:rPr>
          <w:lang w:eastAsia="zh-CN"/>
        </w:rPr>
        <w:t>"</w:t>
      </w:r>
      <w:r>
        <w:rPr>
          <w:lang w:eastAsia="zh-CN"/>
        </w:rPr>
        <w:t>准</w:t>
      </w:r>
      <w:r>
        <w:rPr>
          <w:lang w:eastAsia="zh-CN"/>
        </w:rPr>
        <w:t>"</w:t>
      </w:r>
      <w:r>
        <w:rPr>
          <w:lang w:eastAsia="zh-CN"/>
        </w:rPr>
        <w:t>。这正是</w:t>
      </w:r>
      <w:r>
        <w:rPr>
          <w:lang w:eastAsia="zh-CN"/>
        </w:rPr>
        <w:t xml:space="preserve"> 2.2 </w:t>
      </w:r>
      <w:r>
        <w:rPr>
          <w:lang w:eastAsia="zh-CN"/>
        </w:rPr>
        <w:t>节推导的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e = g(q*)/Kp</w:t>
      </w:r>
      <w:r>
        <w:rPr>
          <w:lang w:eastAsia="zh-CN"/>
        </w:rPr>
        <w:t>。</w:t>
      </w:r>
    </w:p>
    <w:p w14:paraId="6275E888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3" w:name="_Toc242368078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4.3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D —— PD +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重力补偿（核心答案）</w:t>
      </w:r>
      <w:bookmarkEnd w:id="13"/>
    </w:p>
    <w:p w14:paraId="6066A0EA" w14:textId="77777777" w:rsidR="006107C2" w:rsidRDefault="00000000">
      <w:pPr>
        <w:spacing w:line="360" w:lineRule="auto"/>
        <w:ind w:firstLine="480"/>
      </w:pPr>
      <w:r>
        <w:rPr>
          <w:b/>
        </w:rPr>
        <w:t>做法</w:t>
      </w:r>
      <w:r>
        <w:t>：</w:t>
      </w:r>
      <w:r>
        <w:rPr>
          <w:rFonts w:ascii="Consolas" w:hAnsi="Consolas"/>
          <w:sz w:val="20"/>
        </w:rPr>
        <w:t>τ = Kp(q*−q) − Kd·q̇ + data.qfrc_bias</w:t>
      </w:r>
      <w:r>
        <w:t>。</w:t>
      </w:r>
    </w:p>
    <w:p w14:paraId="5C38265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</w:t>
      </w:r>
    </w:p>
    <w:p w14:paraId="7123E90A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7</w:t>
      </w:r>
      <w:r>
        <w:rPr>
          <w:rFonts w:eastAsia="黑体"/>
          <w:sz w:val="21"/>
          <w:lang w:eastAsia="zh-CN"/>
        </w:rPr>
        <w:t xml:space="preserve">　纯</w:t>
      </w:r>
      <w:r>
        <w:rPr>
          <w:rFonts w:eastAsia="黑体"/>
          <w:sz w:val="21"/>
          <w:lang w:eastAsia="zh-CN"/>
        </w:rPr>
        <w:t xml:space="preserve"> PD </w:t>
      </w:r>
      <w:r>
        <w:rPr>
          <w:rFonts w:eastAsia="黑体"/>
          <w:sz w:val="21"/>
          <w:lang w:eastAsia="zh-CN"/>
        </w:rPr>
        <w:t>与</w:t>
      </w:r>
      <w:r>
        <w:rPr>
          <w:rFonts w:eastAsia="黑体"/>
          <w:sz w:val="21"/>
          <w:lang w:eastAsia="zh-CN"/>
        </w:rPr>
        <w:t xml:space="preserve"> PD + </w:t>
      </w:r>
      <w:r>
        <w:rPr>
          <w:rFonts w:eastAsia="黑体"/>
          <w:sz w:val="21"/>
          <w:lang w:eastAsia="zh-CN"/>
        </w:rPr>
        <w:t>重力补偿的稳态指标对比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284D4691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B0142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300F44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</w:t>
            </w:r>
            <w:r>
              <w:rPr>
                <w:b/>
                <w:sz w:val="21"/>
              </w:rPr>
              <w:t xml:space="preserve"> C</w:t>
            </w:r>
            <w:r>
              <w:rPr>
                <w:b/>
                <w:sz w:val="21"/>
              </w:rPr>
              <w:t>（纯</w:t>
            </w:r>
            <w:r>
              <w:rPr>
                <w:b/>
                <w:sz w:val="21"/>
              </w:rPr>
              <w:t xml:space="preserve"> PD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A7394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</w:t>
            </w:r>
            <w:r>
              <w:rPr>
                <w:b/>
                <w:sz w:val="21"/>
              </w:rPr>
              <w:t xml:space="preserve"> D</w:t>
            </w:r>
            <w:r>
              <w:rPr>
                <w:b/>
                <w:sz w:val="21"/>
              </w:rPr>
              <w:t>（</w:t>
            </w:r>
            <w:r>
              <w:rPr>
                <w:b/>
                <w:sz w:val="21"/>
              </w:rPr>
              <w:t>+</w:t>
            </w:r>
            <w:r>
              <w:rPr>
                <w:b/>
                <w:sz w:val="21"/>
              </w:rPr>
              <w:t>重力补偿）</w:t>
            </w:r>
          </w:p>
        </w:tc>
      </w:tr>
      <w:tr w:rsidR="006107C2" w14:paraId="4F199B42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798E02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稳态最大关节误差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EDAEEF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2.61×10⁻² rad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00F1EB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2.0×10⁻⁶ rad</w:t>
            </w:r>
          </w:p>
        </w:tc>
      </w:tr>
      <w:tr w:rsidR="006107C2" w14:paraId="7F6AC144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46611D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稳态末端位置误差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AC716E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2.94×10⁻² 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2C7A0A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0.0 m</w:t>
            </w:r>
          </w:p>
        </w:tc>
      </w:tr>
      <w:tr w:rsidR="006107C2" w14:paraId="376ACF2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D853A0D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收敛时间（末端进入</w:t>
            </w:r>
            <w:r>
              <w:rPr>
                <w:sz w:val="21"/>
                <w:lang w:eastAsia="zh-CN"/>
              </w:rPr>
              <w:t xml:space="preserve"> 5 mm </w:t>
            </w:r>
            <w:r>
              <w:rPr>
                <w:sz w:val="21"/>
                <w:lang w:eastAsia="zh-CN"/>
              </w:rPr>
              <w:t>带内）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B10D16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未收敛（</w:t>
            </w:r>
            <w:r>
              <w:rPr>
                <w:sz w:val="21"/>
              </w:rPr>
              <w:t>1.998 s</w:t>
            </w:r>
            <w:r>
              <w:rPr>
                <w:sz w:val="21"/>
              </w:rPr>
              <w:t>）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3D22C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0.334 s</w:t>
            </w:r>
          </w:p>
        </w:tc>
      </w:tr>
    </w:tbl>
    <w:p w14:paraId="179AF0BB" w14:textId="77777777" w:rsidR="006107C2" w:rsidRDefault="006107C2">
      <w:pPr>
        <w:spacing w:after="120"/>
      </w:pPr>
    </w:p>
    <w:p w14:paraId="2E11E152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稳态交叉验证：实验</w:t>
      </w:r>
      <w:r>
        <w:rPr>
          <w:lang w:eastAsia="zh-CN"/>
        </w:rPr>
        <w:t xml:space="preserve"> D </w:t>
      </w:r>
      <w:r>
        <w:rPr>
          <w:lang w:eastAsia="zh-CN"/>
        </w:rPr>
        <w:t>末态施加的关节力矩应当等于目标构型下的重力力矩，实测</w:t>
      </w:r>
    </w:p>
    <w:p w14:paraId="7EFDC0C8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tau_ss = [−1.4e−06, −1.214e+01, −2.698e−01,  1.485e+01, 4.983e−01, 2.848e+00, −1.908e−02] N·m</w:t>
      </w:r>
    </w:p>
    <w:p w14:paraId="67D9A91F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g(q*)  = [−5.5e−14, −1.214e+01, −2.698e−01,  1.485e+01, 4.983e−01, 2.848e+00, −1.908e−02] N·m</w:t>
      </w:r>
    </w:p>
    <w:p w14:paraId="2439FCD4" w14:textId="77777777" w:rsidR="006107C2" w:rsidRDefault="00000000">
      <w:pPr>
        <w:shd w:val="clear" w:color="auto" w:fill="F2F2F2"/>
        <w:spacing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最大偏差</w:t>
      </w:r>
      <w:r>
        <w:rPr>
          <w:rFonts w:ascii="Consolas" w:hAnsi="Consolas"/>
          <w:sz w:val="20"/>
          <w:lang w:eastAsia="zh-CN"/>
        </w:rPr>
        <w:t xml:space="preserve"> 6.4e−05 N·m</w:t>
      </w:r>
    </w:p>
    <w:p w14:paraId="5FA5207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两者吻合到</w:t>
      </w:r>
      <w:r>
        <w:rPr>
          <w:lang w:eastAsia="zh-CN"/>
        </w:rPr>
        <w:t xml:space="preserve"> 1e−4 N·m </w:t>
      </w:r>
      <w:r>
        <w:rPr>
          <w:lang w:eastAsia="zh-CN"/>
        </w:rPr>
        <w:t>量级，</w:t>
      </w:r>
      <w:r>
        <w:rPr>
          <w:b/>
          <w:lang w:eastAsia="zh-CN"/>
        </w:rPr>
        <w:t>直接印证了</w:t>
      </w:r>
      <w:r>
        <w:rPr>
          <w:b/>
          <w:lang w:eastAsia="zh-CN"/>
        </w:rPr>
        <w:t xml:space="preserve"> 2.1 </w:t>
      </w:r>
      <w:r>
        <w:rPr>
          <w:b/>
          <w:lang w:eastAsia="zh-CN"/>
        </w:rPr>
        <w:t>节的平衡条件</w:t>
      </w:r>
      <w:r>
        <w:rPr>
          <w:lang w:eastAsia="zh-CN"/>
        </w:rPr>
        <w:t>。视频：</w:t>
      </w:r>
      <w:r>
        <w:rPr>
          <w:rFonts w:ascii="Consolas" w:hAnsi="Consolas"/>
          <w:sz w:val="20"/>
          <w:lang w:eastAsia="zh-CN"/>
        </w:rPr>
        <w:t>results/videos/exp_D_pd_gravity.mp4</w:t>
      </w:r>
      <w:r>
        <w:rPr>
          <w:lang w:eastAsia="zh-CN"/>
        </w:rPr>
        <w:t>（全程手臂纹丝不动）。</w:t>
      </w:r>
    </w:p>
    <w:p w14:paraId="5CDA5735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4" w:name="_Toc242368079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4.4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B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位置伺服对照（考察点）</w:t>
      </w:r>
      <w:bookmarkEnd w:id="14"/>
    </w:p>
    <w:p w14:paraId="3F506305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做法</w:t>
      </w:r>
      <w:r>
        <w:rPr>
          <w:lang w:eastAsia="zh-CN"/>
        </w:rPr>
        <w:t>：换用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panda_position.xml</w:t>
      </w:r>
      <w:r>
        <w:rPr>
          <w:lang w:eastAsia="zh-CN"/>
        </w:rPr>
        <w:t>，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写入</w:t>
      </w:r>
      <w:r>
        <w:rPr>
          <w:b/>
          <w:lang w:eastAsia="zh-CN"/>
        </w:rPr>
        <w:t>目标关节角</w:t>
      </w:r>
      <w:r>
        <w:rPr>
          <w:lang w:eastAsia="zh-CN"/>
        </w:rPr>
        <w:t>，由</w:t>
      </w:r>
      <w:r>
        <w:rPr>
          <w:lang w:eastAsia="zh-CN"/>
        </w:rPr>
        <w:t xml:space="preserve"> MuJoCo </w:t>
      </w:r>
      <w:r>
        <w:rPr>
          <w:lang w:eastAsia="zh-CN"/>
        </w:rPr>
        <w:t>内部算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 xml:space="preserve"> = kp(ctrl−q) − kv·q̇</w:t>
      </w:r>
      <w:r>
        <w:rPr>
          <w:lang w:eastAsia="zh-CN"/>
        </w:rPr>
        <w:t>。增益刻意设成与实验</w:t>
      </w:r>
      <w:r>
        <w:rPr>
          <w:lang w:eastAsia="zh-CN"/>
        </w:rPr>
        <w:t xml:space="preserve"> C </w:t>
      </w:r>
      <w:r>
        <w:rPr>
          <w:lang w:eastAsia="zh-CN"/>
        </w:rPr>
        <w:t>完全相同。</w:t>
      </w:r>
    </w:p>
    <w:p w14:paraId="09F39DB2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lastRenderedPageBreak/>
        <w:t>结果</w:t>
      </w:r>
      <w:r>
        <w:rPr>
          <w:lang w:eastAsia="zh-CN"/>
        </w:rPr>
        <w:t>：稳态最大关节误差</w:t>
      </w:r>
      <w:r>
        <w:rPr>
          <w:lang w:eastAsia="zh-CN"/>
        </w:rPr>
        <w:t xml:space="preserve"> </w:t>
      </w:r>
      <w:r>
        <w:rPr>
          <w:b/>
          <w:lang w:eastAsia="zh-CN"/>
        </w:rPr>
        <w:t>0.0261 rad</w:t>
      </w:r>
      <w:r>
        <w:rPr>
          <w:lang w:eastAsia="zh-CN"/>
        </w:rPr>
        <w:t>，与实验</w:t>
      </w:r>
      <w:r>
        <w:rPr>
          <w:lang w:eastAsia="zh-CN"/>
        </w:rPr>
        <w:t xml:space="preserve"> C </w:t>
      </w:r>
      <w:r>
        <w:rPr>
          <w:lang w:eastAsia="zh-CN"/>
        </w:rPr>
        <w:t>的数值</w:t>
      </w:r>
      <w:r>
        <w:rPr>
          <w:b/>
          <w:lang w:eastAsia="zh-CN"/>
        </w:rPr>
        <w:t>完全相同</w:t>
      </w:r>
      <w:r>
        <w:rPr>
          <w:lang w:eastAsia="zh-CN"/>
        </w:rPr>
        <w:t>（偏差</w:t>
      </w:r>
      <w:r>
        <w:rPr>
          <w:lang w:eastAsia="zh-CN"/>
        </w:rPr>
        <w:t xml:space="preserve"> &lt; 1e−9</w:t>
      </w:r>
      <w:r>
        <w:rPr>
          <w:lang w:eastAsia="zh-CN"/>
        </w:rPr>
        <w:t>）。</w:t>
      </w:r>
    </w:p>
    <w:p w14:paraId="61F57833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进一步做定量对照：把</w:t>
      </w:r>
      <w:r>
        <w:rPr>
          <w:lang w:eastAsia="zh-CN"/>
        </w:rPr>
        <w:t xml:space="preserve"> 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两条轨迹逐点相减，</w:t>
      </w:r>
    </w:p>
    <w:p w14:paraId="211121C2" w14:textId="77777777" w:rsidR="006107C2" w:rsidRDefault="00000000">
      <w:pPr>
        <w:pStyle w:val="a0"/>
        <w:spacing w:line="360" w:lineRule="auto"/>
        <w:ind w:left="480"/>
      </w:pPr>
      <w:r>
        <w:t>末</w:t>
      </w:r>
      <w:r>
        <w:t xml:space="preserve"> 0.5 s </w:t>
      </w:r>
      <w:r>
        <w:t>最大偏差</w:t>
      </w:r>
      <w:r>
        <w:t xml:space="preserve"> </w:t>
      </w:r>
      <w:r>
        <w:rPr>
          <w:b/>
        </w:rPr>
        <w:t>2.41×10⁻⁸ rad</w:t>
      </w:r>
      <w:r>
        <w:t>（数值误差量级）</w:t>
      </w:r>
    </w:p>
    <w:p w14:paraId="2948D22A" w14:textId="77777777" w:rsidR="006107C2" w:rsidRDefault="00000000">
      <w:pPr>
        <w:pStyle w:val="a0"/>
        <w:spacing w:line="360" w:lineRule="auto"/>
        <w:ind w:left="480"/>
      </w:pPr>
      <w:r>
        <w:t>全程最大偏差</w:t>
      </w:r>
      <w:r>
        <w:t xml:space="preserve"> 1.85×10⁻³ rad</w:t>
      </w:r>
      <w:r>
        <w:t>，出现在</w:t>
      </w:r>
      <w:r>
        <w:t xml:space="preserve"> t = 0.026 s </w:t>
      </w:r>
      <w:r>
        <w:t>的瞬态</w:t>
      </w:r>
    </w:p>
    <w:p w14:paraId="69B3620F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t>结论一</w:t>
      </w:r>
      <w:r>
        <w:rPr>
          <w:lang w:eastAsia="zh-CN"/>
        </w:rPr>
        <w:t>：</w:t>
      </w:r>
      <w:r>
        <w:rPr>
          <w:lang w:eastAsia="zh-CN"/>
        </w:rPr>
        <w:t xml:space="preserve">MuJoCo </w:t>
      </w:r>
      <w:r>
        <w:rPr>
          <w:lang w:eastAsia="zh-CN"/>
        </w:rPr>
        <w:t>内置的位置伺服，本质上就等价于我们自己写的这个</w:t>
      </w:r>
      <w:r>
        <w:rPr>
          <w:lang w:eastAsia="zh-CN"/>
        </w:rPr>
        <w:t xml:space="preserve"> PD</w:t>
      </w:r>
      <w:r>
        <w:rPr>
          <w:lang w:eastAsia="zh-CN"/>
        </w:rPr>
        <w:t>。差别不在物理，而在</w:t>
      </w:r>
      <w:r>
        <w:rPr>
          <w:b/>
          <w:lang w:eastAsia="zh-CN"/>
        </w:rPr>
        <w:t>封装位置</w:t>
      </w:r>
      <w:r>
        <w:rPr>
          <w:lang w:eastAsia="zh-CN"/>
        </w:rPr>
        <w:t xml:space="preserve"> —— </w:t>
      </w:r>
      <w:r>
        <w:rPr>
          <w:lang w:eastAsia="zh-CN"/>
        </w:rPr>
        <w:t>增益藏在</w:t>
      </w:r>
      <w:r>
        <w:rPr>
          <w:lang w:eastAsia="zh-CN"/>
        </w:rPr>
        <w:t xml:space="preserve"> XML </w:t>
      </w:r>
      <w:r>
        <w:rPr>
          <w:lang w:eastAsia="zh-CN"/>
        </w:rPr>
        <w:t>里，</w:t>
      </w:r>
      <w:r>
        <w:rPr>
          <w:lang w:eastAsia="zh-CN"/>
        </w:rPr>
        <w:t xml:space="preserve">Python </w:t>
      </w:r>
      <w:r>
        <w:rPr>
          <w:lang w:eastAsia="zh-CN"/>
        </w:rPr>
        <w:t>侧改不了，也无法往里叠加重力补偿项。</w:t>
      </w:r>
    </w:p>
    <w:p w14:paraId="21C5BA42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t>结论二</w:t>
      </w:r>
      <w:r>
        <w:rPr>
          <w:lang w:eastAsia="zh-CN"/>
        </w:rPr>
        <w:t>：稳态一致而瞬态有微小差异，来源是积分方式：位置执行器的内部</w:t>
      </w:r>
      <w:r>
        <w:rPr>
          <w:lang w:eastAsia="zh-CN"/>
        </w:rPr>
        <w:t xml:space="preserve"> PD</w:t>
      </w:r>
      <w:r>
        <w:rPr>
          <w:lang w:eastAsia="zh-CN"/>
        </w:rPr>
        <w:t>会在每个</w:t>
      </w:r>
      <w:r>
        <w:rPr>
          <w:lang w:eastAsia="zh-CN"/>
        </w:rPr>
        <w:t xml:space="preserve"> RK4 </w:t>
      </w:r>
      <w:r>
        <w:rPr>
          <w:lang w:eastAsia="zh-CN"/>
        </w:rPr>
        <w:t>子步按当前状态重新求值，而我们写的力矩控制在整步内是零阶保持。</w:t>
      </w:r>
    </w:p>
    <w:p w14:paraId="3987438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5" w:name="_Toc242368080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4.5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E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四组横向对比</w:t>
      </w:r>
      <w:bookmarkEnd w:id="15"/>
    </w:p>
    <w:p w14:paraId="15366BCF" w14:textId="77777777" w:rsidR="006107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2FB452A" wp14:editId="7C990B3C">
            <wp:extent cx="5220000" cy="3796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E_compare_traj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AEE7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图</w:t>
      </w:r>
      <w:r>
        <w:rPr>
          <w:rFonts w:eastAsia="黑体"/>
          <w:sz w:val="21"/>
        </w:rPr>
        <w:t xml:space="preserve"> 1</w:t>
      </w:r>
      <w:r>
        <w:rPr>
          <w:rFonts w:eastAsia="黑体"/>
          <w:sz w:val="21"/>
        </w:rPr>
        <w:t xml:space="preserve">　四组对比</w:t>
      </w:r>
    </w:p>
    <w:p w14:paraId="248CB16E" w14:textId="77777777" w:rsidR="006107C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50F8BC" wp14:editId="3B62F91F">
            <wp:extent cx="5220000" cy="1898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E_compare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96D0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 2</w:t>
      </w:r>
      <w:r>
        <w:rPr>
          <w:rFonts w:eastAsia="黑体"/>
          <w:sz w:val="21"/>
          <w:lang w:eastAsia="zh-CN"/>
        </w:rPr>
        <w:t xml:space="preserve">　稳态误差对比</w:t>
      </w:r>
    </w:p>
    <w:p w14:paraId="6DC978D6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8</w:t>
      </w:r>
      <w:r>
        <w:rPr>
          <w:rFonts w:eastAsia="黑体"/>
          <w:sz w:val="21"/>
          <w:lang w:eastAsia="zh-CN"/>
        </w:rPr>
        <w:t xml:space="preserve">　四组实验的稳态指标对比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65C6D1A6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52D8A5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F20713D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稳态最大关节误差</w:t>
            </w:r>
            <w:r>
              <w:rPr>
                <w:b/>
                <w:sz w:val="21"/>
                <w:lang w:eastAsia="zh-CN"/>
              </w:rPr>
              <w:t xml:space="preserve"> (rad)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AA4F7E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稳态末端误差</w:t>
            </w:r>
            <w:r>
              <w:rPr>
                <w:b/>
                <w:sz w:val="21"/>
              </w:rPr>
              <w:t xml:space="preserve"> (m)</w:t>
            </w:r>
          </w:p>
        </w:tc>
      </w:tr>
      <w:tr w:rsidR="006107C2" w14:paraId="385E7EDD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765B5C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无控制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3FA8EE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2.064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E48C29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1.280</w:t>
            </w:r>
          </w:p>
        </w:tc>
      </w:tr>
      <w:tr w:rsidR="006107C2" w14:paraId="504C0672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C35B3D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位置伺服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341D50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2.610×10⁻²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F95C8F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2.936×10⁻²</w:t>
            </w:r>
          </w:p>
        </w:tc>
      </w:tr>
      <w:tr w:rsidR="006107C2" w14:paraId="44A11B91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FA0254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DC2AA7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2.610×10⁻²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011C43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2.936×10⁻²</w:t>
            </w:r>
          </w:p>
        </w:tc>
      </w:tr>
      <w:tr w:rsidR="006107C2" w14:paraId="5A39117B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3AB5C3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 xml:space="preserve">D PD + </w:t>
            </w:r>
            <w:r>
              <w:rPr>
                <w:b/>
                <w:sz w:val="21"/>
              </w:rPr>
              <w:t>重力补偿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FECAC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6.24×10⁻⁹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B72CA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5.64×10⁻⁹</w:t>
            </w:r>
          </w:p>
        </w:tc>
      </w:tr>
    </w:tbl>
    <w:p w14:paraId="5A607D77" w14:textId="77777777" w:rsidR="006107C2" w:rsidRDefault="006107C2">
      <w:pPr>
        <w:spacing w:after="120"/>
      </w:pPr>
    </w:p>
    <w:p w14:paraId="42BA19A5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6" w:name="_Toc242368081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4.6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F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解析重力补偿与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qfrc_bias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对拍（考察点）</w:t>
      </w:r>
      <w:bookmarkEnd w:id="16"/>
    </w:p>
    <w:p w14:paraId="7876997E" w14:textId="77777777" w:rsidR="006107C2" w:rsidRDefault="00000000">
      <w:pPr>
        <w:spacing w:line="360" w:lineRule="auto"/>
        <w:ind w:firstLine="480"/>
      </w:pPr>
      <w:r>
        <w:t>不读</w:t>
      </w:r>
      <w:r>
        <w:t xml:space="preserve"> </w:t>
      </w:r>
      <w:r>
        <w:rPr>
          <w:rFonts w:ascii="Consolas" w:hAnsi="Consolas"/>
          <w:sz w:val="20"/>
        </w:rPr>
        <w:t>qfrc_bias</w:t>
      </w:r>
      <w:r>
        <w:t>，而是自己按定义算：</w:t>
      </w:r>
    </w:p>
    <w:p w14:paraId="78EB6CB5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 xml:space="preserve">F_b    = m_b · g                       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model.opt.gravity </w:t>
      </w:r>
      <w:r>
        <w:rPr>
          <w:rFonts w:ascii="Consolas" w:hAnsi="Consolas"/>
          <w:sz w:val="20"/>
        </w:rPr>
        <w:t>就是重力加速度向量）</w:t>
      </w:r>
    </w:p>
    <w:p w14:paraId="7AB6585B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J_com  = J_origin + skew(ω)·(R·ipos)   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mj_jacBody </w:t>
      </w:r>
      <w:r>
        <w:rPr>
          <w:rFonts w:ascii="Consolas" w:hAnsi="Consolas"/>
          <w:sz w:val="20"/>
        </w:rPr>
        <w:t>给的是</w:t>
      </w:r>
      <w:r>
        <w:rPr>
          <w:rFonts w:ascii="Consolas" w:hAnsi="Consolas"/>
          <w:sz w:val="20"/>
        </w:rPr>
        <w:t xml:space="preserve"> body </w:t>
      </w:r>
      <w:r>
        <w:rPr>
          <w:rFonts w:ascii="Consolas" w:hAnsi="Consolas"/>
          <w:sz w:val="20"/>
        </w:rPr>
        <w:t>原点雅可比）</w:t>
      </w:r>
    </w:p>
    <w:p w14:paraId="40689DF5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>τ_g    = −Σ_b J_comᵀ·F_b</w:t>
      </w:r>
    </w:p>
    <w:p w14:paraId="0880A66F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200 </w:t>
      </w:r>
      <w:r>
        <w:rPr>
          <w:lang w:eastAsia="zh-CN"/>
        </w:rPr>
        <w:t>个关节限位内随机构型上（</w:t>
      </w:r>
      <w:r>
        <w:rPr>
          <w:rFonts w:ascii="Consolas" w:hAnsi="Consolas"/>
          <w:sz w:val="20"/>
          <w:lang w:eastAsia="zh-CN"/>
        </w:rPr>
        <w:t>q̇ = 0</w:t>
      </w:r>
      <w:r>
        <w:rPr>
          <w:lang w:eastAsia="zh-CN"/>
        </w:rPr>
        <w:t>），与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data.qfrc_bias</w:t>
      </w:r>
      <w:r>
        <w:rPr>
          <w:lang w:eastAsia="zh-CN"/>
        </w:rPr>
        <w:t xml:space="preserve"> </w:t>
      </w:r>
      <w:r>
        <w:rPr>
          <w:lang w:eastAsia="zh-CN"/>
        </w:rPr>
        <w:t>对比：</w:t>
      </w:r>
    </w:p>
    <w:p w14:paraId="4A7DAF6A" w14:textId="77777777" w:rsidR="006107C2" w:rsidRDefault="00000000">
      <w:pPr>
        <w:shd w:val="clear" w:color="auto" w:fill="F2F2F2"/>
        <w:spacing w:before="120"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最大绝对偏差</w:t>
      </w:r>
      <w:r>
        <w:rPr>
          <w:rFonts w:ascii="Consolas" w:hAnsi="Consolas"/>
          <w:sz w:val="20"/>
          <w:lang w:eastAsia="zh-CN"/>
        </w:rPr>
        <w:t xml:space="preserve"> 1.42×10⁻¹⁴      </w:t>
      </w:r>
      <w:r>
        <w:rPr>
          <w:rFonts w:ascii="Consolas" w:hAnsi="Consolas"/>
          <w:sz w:val="20"/>
          <w:lang w:eastAsia="zh-CN"/>
        </w:rPr>
        <w:t>平均</w:t>
      </w:r>
      <w:r>
        <w:rPr>
          <w:rFonts w:ascii="Consolas" w:hAnsi="Consolas"/>
          <w:sz w:val="20"/>
          <w:lang w:eastAsia="zh-CN"/>
        </w:rPr>
        <w:t xml:space="preserve"> 4.05×10⁻¹⁵</w:t>
      </w:r>
    </w:p>
    <w:p w14:paraId="52BF4D19" w14:textId="77777777" w:rsidR="006107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FBF646" wp14:editId="0323B75F">
            <wp:extent cx="5220000" cy="19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F_analytic_gra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9EE3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lastRenderedPageBreak/>
        <w:t>图</w:t>
      </w:r>
      <w:r>
        <w:rPr>
          <w:rFonts w:eastAsia="黑体"/>
          <w:sz w:val="21"/>
        </w:rPr>
        <w:t xml:space="preserve"> 3</w:t>
      </w:r>
      <w:r>
        <w:rPr>
          <w:rFonts w:eastAsia="黑体"/>
          <w:sz w:val="21"/>
        </w:rPr>
        <w:t xml:space="preserve">　解析重力验证</w:t>
      </w:r>
    </w:p>
    <w:p w14:paraId="0FC52609" w14:textId="77777777" w:rsidR="006107C2" w:rsidRDefault="00000000">
      <w:pPr>
        <w:spacing w:line="360" w:lineRule="auto"/>
        <w:ind w:firstLine="480"/>
      </w:pPr>
      <w:r>
        <w:t>这里有两个坑，都写在</w:t>
      </w:r>
      <w:r>
        <w:t xml:space="preserve"> </w:t>
      </w:r>
      <w:r>
        <w:rPr>
          <w:rFonts w:ascii="Consolas" w:hAnsi="Consolas"/>
          <w:sz w:val="20"/>
        </w:rPr>
        <w:t>src/analytic_gravity.py</w:t>
      </w:r>
      <w:r>
        <w:t xml:space="preserve"> </w:t>
      </w:r>
      <w:r>
        <w:t>的注释里：</w:t>
      </w:r>
    </w:p>
    <w:p w14:paraId="1950EA42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作用点在质心，不在</w:t>
      </w:r>
      <w:r>
        <w:rPr>
          <w:b/>
          <w:lang w:eastAsia="zh-CN"/>
        </w:rPr>
        <w:t xml:space="preserve"> body </w:t>
      </w:r>
      <w:r>
        <w:rPr>
          <w:b/>
          <w:lang w:eastAsia="zh-CN"/>
        </w:rPr>
        <w:t>坐标系原点</w:t>
      </w:r>
      <w:r>
        <w:rPr>
          <w:lang w:eastAsia="zh-CN"/>
        </w:rPr>
        <w:t>。少掉旋转项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skew(</w:t>
      </w:r>
      <w:r>
        <w:rPr>
          <w:rFonts w:ascii="Consolas" w:hAnsi="Consolas"/>
          <w:sz w:val="20"/>
        </w:rPr>
        <w:t>ω</w:t>
      </w:r>
      <w:r>
        <w:rPr>
          <w:rFonts w:ascii="Consolas" w:hAnsi="Consolas"/>
          <w:sz w:val="20"/>
          <w:lang w:eastAsia="zh-CN"/>
        </w:rPr>
        <w:t>)(R·ipos)</w:t>
      </w:r>
      <w:r>
        <w:rPr>
          <w:lang w:eastAsia="zh-CN"/>
        </w:rPr>
        <w:t>，实测偏差会达到</w:t>
      </w:r>
      <w:r>
        <w:rPr>
          <w:lang w:eastAsia="zh-CN"/>
        </w:rPr>
        <w:t xml:space="preserve"> </w:t>
      </w:r>
      <w:r>
        <w:rPr>
          <w:b/>
          <w:lang w:eastAsia="zh-CN"/>
        </w:rPr>
        <w:t>108.7 N·m</w:t>
      </w:r>
      <w:r>
        <w:rPr>
          <w:lang w:eastAsia="zh-CN"/>
        </w:rPr>
        <w:t>（差了三个数量级）。</w:t>
      </w:r>
    </w:p>
    <w:p w14:paraId="5037A84A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符号</w:t>
      </w:r>
      <w:r>
        <w:rPr>
          <w:lang w:eastAsia="zh-CN"/>
        </w:rPr>
        <w:t>。重力是施加在系统上的</w:t>
      </w:r>
      <w:r>
        <w:rPr>
          <w:b/>
          <w:lang w:eastAsia="zh-CN"/>
        </w:rPr>
        <w:t>外力</w:t>
      </w:r>
      <w:r>
        <w:rPr>
          <w:lang w:eastAsia="zh-CN"/>
        </w:rPr>
        <w:t>，它在关节空间产生的广义力是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J_comᵀ(mg)</w:t>
      </w:r>
      <w:r>
        <w:rPr>
          <w:lang w:eastAsia="zh-CN"/>
        </w:rPr>
        <w:t>；而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里存的是相反的量。所以保持位形需要的力矩是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−</w:t>
      </w:r>
      <w:r>
        <w:rPr>
          <w:rFonts w:ascii="Consolas" w:hAnsi="Consolas"/>
          <w:sz w:val="20"/>
        </w:rPr>
        <w:t>Σ</w:t>
      </w:r>
      <w:r>
        <w:rPr>
          <w:rFonts w:ascii="Consolas" w:hAnsi="Consolas"/>
          <w:sz w:val="20"/>
          <w:lang w:eastAsia="zh-CN"/>
        </w:rPr>
        <w:t xml:space="preserve"> J_comᵀ(mg)</w:t>
      </w:r>
      <w:r>
        <w:rPr>
          <w:lang w:eastAsia="zh-CN"/>
        </w:rPr>
        <w:t>。</w:t>
      </w:r>
    </w:p>
    <w:p w14:paraId="023FEF36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同时这也说明了力矩控制的价值：如果用模型自带的伺服执行器闭环，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会被封在内部，你</w:t>
      </w:r>
      <w:r>
        <w:rPr>
          <w:b/>
          <w:lang w:eastAsia="zh-CN"/>
        </w:rPr>
        <w:t>拿不到</w:t>
      </w:r>
      <w:r>
        <w:rPr>
          <w:lang w:eastAsia="zh-CN"/>
        </w:rPr>
        <w:t>这个量单独做前馈。</w:t>
      </w:r>
    </w:p>
    <w:p w14:paraId="69C8934D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7" w:name="_Toc242368082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4.7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G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外部负载下的保持能力</w:t>
      </w:r>
      <w:bookmarkEnd w:id="17"/>
    </w:p>
    <w:p w14:paraId="4EC7E30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t = 0.8 s </w:t>
      </w:r>
      <w:r>
        <w:rPr>
          <w:lang w:eastAsia="zh-CN"/>
        </w:rPr>
        <w:t>起给关节</w:t>
      </w:r>
      <w:r>
        <w:rPr>
          <w:lang w:eastAsia="zh-CN"/>
        </w:rPr>
        <w:t xml:space="preserve"> 4 </w:t>
      </w:r>
      <w:r>
        <w:rPr>
          <w:lang w:eastAsia="zh-CN"/>
        </w:rPr>
        <w:t>加一个</w:t>
      </w:r>
      <w:r>
        <w:rPr>
          <w:b/>
          <w:lang w:eastAsia="zh-CN"/>
        </w:rPr>
        <w:t>持续</w:t>
      </w:r>
      <w:r>
        <w:rPr>
          <w:lang w:eastAsia="zh-CN"/>
        </w:rPr>
        <w:t>的</w:t>
      </w:r>
      <w:r>
        <w:rPr>
          <w:lang w:eastAsia="zh-CN"/>
        </w:rPr>
        <w:t xml:space="preserve"> −20 N·m </w:t>
      </w:r>
      <w:r>
        <w:rPr>
          <w:lang w:eastAsia="zh-CN"/>
        </w:rPr>
        <w:t>外部负载（</w:t>
      </w:r>
      <w:r>
        <w:rPr>
          <w:rFonts w:ascii="Consolas" w:hAnsi="Consolas"/>
          <w:sz w:val="20"/>
          <w:lang w:eastAsia="zh-CN"/>
        </w:rPr>
        <w:t>data.qfrc_applied</w:t>
      </w:r>
      <w:r>
        <w:rPr>
          <w:lang w:eastAsia="zh-CN"/>
        </w:rPr>
        <w:t>），等价于末端抓了个重物。该关节在目标构型处重力力矩为</w:t>
      </w:r>
      <w:r>
        <w:rPr>
          <w:lang w:eastAsia="zh-CN"/>
        </w:rPr>
        <w:t xml:space="preserve"> +14.853 N·m</w:t>
      </w:r>
      <w:r>
        <w:rPr>
          <w:lang w:eastAsia="zh-CN"/>
        </w:rPr>
        <w:t>，两者同向叠加，便于把误差逐项拆开核对。</w:t>
      </w:r>
    </w:p>
    <w:p w14:paraId="655CEC77" w14:textId="77777777" w:rsidR="006107C2" w:rsidRDefault="00000000">
      <w:pPr>
        <w:spacing w:line="360" w:lineRule="auto"/>
        <w:ind w:firstLine="480"/>
      </w:pPr>
      <w:r>
        <w:t>稳态平衡条件是</w:t>
      </w:r>
      <w:r>
        <w:t xml:space="preserve"> </w:t>
      </w:r>
      <w:r>
        <w:rPr>
          <w:rFonts w:ascii="Consolas" w:hAnsi="Consolas"/>
          <w:sz w:val="20"/>
        </w:rPr>
        <w:t>qfrc_bias = τ_actuator + τ_applied</w:t>
      </w:r>
      <w:r>
        <w:t>，于是：</w:t>
      </w:r>
    </w:p>
    <w:p w14:paraId="38E86D2B" w14:textId="77777777" w:rsidR="006107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3E661F" wp14:editId="50E065FD">
            <wp:extent cx="5220000" cy="1927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G_disturb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DF97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 4</w:t>
      </w:r>
      <w:r>
        <w:rPr>
          <w:rFonts w:eastAsia="黑体"/>
          <w:sz w:val="21"/>
          <w:lang w:eastAsia="zh-CN"/>
        </w:rPr>
        <w:t xml:space="preserve">　外部负载实验</w:t>
      </w:r>
    </w:p>
    <w:p w14:paraId="677E7CF1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9</w:t>
      </w:r>
      <w:r>
        <w:rPr>
          <w:rFonts w:eastAsia="黑体"/>
          <w:sz w:val="21"/>
          <w:lang w:eastAsia="zh-CN"/>
        </w:rPr>
        <w:t xml:space="preserve">　外部负载下三种控制器的稳态误差与理论值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00260147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A8C28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控制器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DFF84B9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加载后稳态误差</w:t>
            </w:r>
            <w:r>
              <w:rPr>
                <w:b/>
                <w:sz w:val="21"/>
                <w:lang w:eastAsia="zh-CN"/>
              </w:rPr>
              <w:t xml:space="preserve"> (rad)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939E1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理论值</w:t>
            </w:r>
            <w:r>
              <w:rPr>
                <w:b/>
                <w:sz w:val="21"/>
              </w:rPr>
              <w:t xml:space="preserve"> (rad)</w:t>
            </w:r>
          </w:p>
        </w:tc>
      </w:tr>
      <w:tr w:rsidR="006107C2" w14:paraId="6062590A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D0BB79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58E070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0.0604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4B149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(14.853+20)/600 = 0.0581</w:t>
            </w:r>
          </w:p>
        </w:tc>
      </w:tr>
      <w:tr w:rsidR="006107C2" w14:paraId="2B6B28B9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7FEAD4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PD + </w:t>
            </w:r>
            <w:r>
              <w:rPr>
                <w:sz w:val="21"/>
              </w:rPr>
              <w:t>重力补偿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04A2BB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0.0333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87B40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20/600 = 0.0333</w:t>
            </w:r>
          </w:p>
        </w:tc>
      </w:tr>
      <w:tr w:rsidR="006107C2" w14:paraId="7631058F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905F894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 xml:space="preserve">PD + </w:t>
            </w:r>
            <w:r>
              <w:rPr>
                <w:b/>
                <w:sz w:val="21"/>
                <w:lang w:eastAsia="zh-CN"/>
              </w:rPr>
              <w:t>重力补偿</w:t>
            </w:r>
            <w:r>
              <w:rPr>
                <w:b/>
                <w:sz w:val="21"/>
                <w:lang w:eastAsia="zh-CN"/>
              </w:rPr>
              <w:t xml:space="preserve"> + </w:t>
            </w:r>
            <w:r>
              <w:rPr>
                <w:b/>
                <w:sz w:val="21"/>
                <w:lang w:eastAsia="zh-CN"/>
              </w:rPr>
              <w:t>负载前馈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1E288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2.4×10⁻⁵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1055F9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</w:tr>
    </w:tbl>
    <w:p w14:paraId="51AF39C2" w14:textId="77777777" w:rsidR="006107C2" w:rsidRDefault="006107C2">
      <w:pPr>
        <w:spacing w:after="120"/>
      </w:pPr>
    </w:p>
    <w:p w14:paraId="4A47963A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lang w:eastAsia="zh-CN"/>
        </w:rPr>
        <w:lastRenderedPageBreak/>
        <w:t>纯</w:t>
      </w:r>
      <w:r>
        <w:rPr>
          <w:lang w:eastAsia="zh-CN"/>
        </w:rPr>
        <w:t xml:space="preserve"> PD </w:t>
      </w:r>
      <w:r>
        <w:rPr>
          <w:lang w:eastAsia="zh-CN"/>
        </w:rPr>
        <w:t>一行实测比理论值偏大约</w:t>
      </w:r>
      <w:r>
        <w:rPr>
          <w:lang w:eastAsia="zh-CN"/>
        </w:rPr>
        <w:t xml:space="preserve"> 4%</w:t>
      </w:r>
      <w:r>
        <w:rPr>
          <w:lang w:eastAsia="zh-CN"/>
        </w:rPr>
        <w:t>，原因是理论值用的是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</w:t>
      </w:r>
      <w:r>
        <w:rPr>
          <w:lang w:eastAsia="zh-CN"/>
        </w:rPr>
        <w:t>，而实际稳态停在</w:t>
      </w:r>
      <w:r>
        <w:rPr>
          <w:rFonts w:ascii="Consolas" w:hAnsi="Consolas"/>
          <w:sz w:val="20"/>
          <w:lang w:eastAsia="zh-CN"/>
        </w:rPr>
        <w:t>q ≠ q*</w:t>
      </w:r>
      <w:r>
        <w:rPr>
          <w:lang w:eastAsia="zh-CN"/>
        </w:rPr>
        <w:t xml:space="preserve"> </w:t>
      </w:r>
      <w:r>
        <w:rPr>
          <w:lang w:eastAsia="zh-CN"/>
        </w:rPr>
        <w:t>上，</w:t>
      </w:r>
      <w:r>
        <w:rPr>
          <w:rFonts w:ascii="Consolas" w:hAnsi="Consolas"/>
          <w:sz w:val="20"/>
          <w:lang w:eastAsia="zh-CN"/>
        </w:rPr>
        <w:t>g(q)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</w:t>
      </w:r>
      <w:r>
        <w:rPr>
          <w:lang w:eastAsia="zh-CN"/>
        </w:rPr>
        <w:t xml:space="preserve"> </w:t>
      </w:r>
      <w:r>
        <w:rPr>
          <w:lang w:eastAsia="zh-CN"/>
        </w:rPr>
        <w:t>略有差异；另外两行因为补偿到位，误差本身就趋零，这个近似误差看不出来。</w:t>
      </w:r>
    </w:p>
    <w:p w14:paraId="375B053D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t>结论</w:t>
      </w:r>
      <w:r>
        <w:rPr>
          <w:lang w:eastAsia="zh-CN"/>
        </w:rPr>
        <w:t>：重力补偿只抵消</w:t>
      </w:r>
      <w:r>
        <w:rPr>
          <w:lang w:eastAsia="zh-CN"/>
        </w:rPr>
        <w:t>"</w:t>
      </w:r>
      <w:r>
        <w:rPr>
          <w:lang w:eastAsia="zh-CN"/>
        </w:rPr>
        <w:t>模型已经知道</w:t>
      </w:r>
      <w:r>
        <w:rPr>
          <w:lang w:eastAsia="zh-CN"/>
        </w:rPr>
        <w:t>"</w:t>
      </w:r>
      <w:r>
        <w:rPr>
          <w:lang w:eastAsia="zh-CN"/>
        </w:rPr>
        <w:t>的扰动。外部负载走的是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data.qfrc_applied</w:t>
      </w:r>
      <w:r>
        <w:rPr>
          <w:lang w:eastAsia="zh-CN"/>
        </w:rPr>
        <w:t>这条独立通路，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里根本没有它，前馈项看不到，误差依然存在。只有把负载也前馈进去（理想扰动观测器）才能真正做到零误差</w:t>
      </w:r>
      <w:r>
        <w:rPr>
          <w:lang w:eastAsia="zh-CN"/>
        </w:rPr>
        <w:t xml:space="preserve"> ——</w:t>
      </w:r>
      <w:r>
        <w:rPr>
          <w:lang w:eastAsia="zh-CN"/>
        </w:rPr>
        <w:t>这正是真机上积分项</w:t>
      </w:r>
      <w:r>
        <w:rPr>
          <w:lang w:eastAsia="zh-CN"/>
        </w:rPr>
        <w:t xml:space="preserve"> / </w:t>
      </w:r>
      <w:r>
        <w:rPr>
          <w:lang w:eastAsia="zh-CN"/>
        </w:rPr>
        <w:t>扰动观测器存在的理由。换句话说：</w:t>
      </w:r>
      <w:r>
        <w:rPr>
          <w:b/>
          <w:lang w:eastAsia="zh-CN"/>
        </w:rPr>
        <w:t>"</w:t>
      </w:r>
      <w:r>
        <w:rPr>
          <w:b/>
          <w:lang w:eastAsia="zh-CN"/>
        </w:rPr>
        <w:t>保持</w:t>
      </w:r>
      <w:r>
        <w:rPr>
          <w:b/>
          <w:lang w:eastAsia="zh-CN"/>
        </w:rPr>
        <w:t>"</w:t>
      </w:r>
      <w:r>
        <w:rPr>
          <w:b/>
          <w:lang w:eastAsia="zh-CN"/>
        </w:rPr>
        <w:t>不是一个只靠</w:t>
      </w:r>
      <w:r>
        <w:rPr>
          <w:b/>
          <w:lang w:eastAsia="zh-CN"/>
        </w:rPr>
        <w:t xml:space="preserve"> PD </w:t>
      </w:r>
      <w:r>
        <w:rPr>
          <w:b/>
          <w:lang w:eastAsia="zh-CN"/>
        </w:rPr>
        <w:t>就能达到的性质，它依赖于扰动是否可被前馈建模。</w:t>
      </w:r>
    </w:p>
    <w:p w14:paraId="39E4CAA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8" w:name="_Toc242368083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4.8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H —— PD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增益扫描</w:t>
      </w:r>
      <w:bookmarkEnd w:id="18"/>
    </w:p>
    <w:p w14:paraId="193F4C2D" w14:textId="77777777" w:rsidR="006107C2" w:rsidRDefault="00000000">
      <w:pPr>
        <w:spacing w:line="360" w:lineRule="auto"/>
        <w:ind w:firstLine="480"/>
      </w:pPr>
      <w:r>
        <w:t>跟踪关节</w:t>
      </w:r>
      <w:r>
        <w:t xml:space="preserve"> 2</w:t>
      </w:r>
      <w:r>
        <w:t>，扫</w:t>
      </w:r>
      <w:r>
        <w:t xml:space="preserve"> </w:t>
      </w:r>
      <w:r>
        <w:rPr>
          <w:rFonts w:ascii="Consolas" w:hAnsi="Consolas"/>
          <w:sz w:val="20"/>
        </w:rPr>
        <w:t>Kp ∈ {200,400,600,900}</w:t>
      </w:r>
      <w:r>
        <w:t xml:space="preserve"> × </w:t>
      </w:r>
      <w:r>
        <w:t>阻尼缩放因子</w:t>
      </w:r>
      <w:r>
        <w:t xml:space="preserve"> </w:t>
      </w:r>
      <w:r>
        <w:rPr>
          <w:rFonts w:ascii="Consolas" w:hAnsi="Consolas"/>
          <w:sz w:val="20"/>
        </w:rPr>
        <w:t>{0.5,1.0,1.5}</w:t>
      </w:r>
      <w:r>
        <w:t>，其中</w:t>
      </w:r>
      <w:r>
        <w:t xml:space="preserve"> </w:t>
      </w:r>
      <w:r>
        <w:rPr>
          <w:rFonts w:ascii="Consolas" w:hAnsi="Consolas"/>
          <w:sz w:val="20"/>
        </w:rPr>
        <w:t>Kd = Kd_ref · scale · sqrt(Kp/Kp_ref)</w:t>
      </w:r>
      <w:r>
        <w:t>，保证各档阻尼比</w:t>
      </w:r>
      <w:r>
        <w:t xml:space="preserve"> ζ </w:t>
      </w:r>
      <w:r>
        <w:t>同量级。完整数据见</w:t>
      </w:r>
      <w:r>
        <w:t xml:space="preserve"> </w:t>
      </w:r>
      <w:r>
        <w:rPr>
          <w:rFonts w:ascii="Consolas" w:hAnsi="Consolas"/>
          <w:sz w:val="20"/>
        </w:rPr>
        <w:t>results/exp_H_gain_sweep.csv</w:t>
      </w:r>
      <w:r>
        <w:t>，热力图见</w:t>
      </w:r>
      <w:r>
        <w:t xml:space="preserve"> </w:t>
      </w:r>
      <w:r>
        <w:rPr>
          <w:rFonts w:ascii="Consolas" w:hAnsi="Consolas"/>
          <w:sz w:val="20"/>
        </w:rPr>
        <w:t>results/figures/exp_H_gain_sweep_*.png</w:t>
      </w:r>
      <w:r>
        <w:t>。</w:t>
      </w:r>
    </w:p>
    <w:p w14:paraId="2C5A1638" w14:textId="77777777" w:rsidR="006107C2" w:rsidRDefault="00000000">
      <w:pPr>
        <w:spacing w:line="360" w:lineRule="auto"/>
        <w:ind w:firstLine="480"/>
      </w:pPr>
      <w:r>
        <w:t>纯</w:t>
      </w:r>
      <w:r>
        <w:t xml:space="preserve"> PD</w:t>
      </w:r>
      <w:r>
        <w:t>（稳态误差</w:t>
      </w:r>
      <w:r>
        <w:t xml:space="preserve"> / </w:t>
      </w:r>
      <w:r>
        <w:t>收敛时间</w:t>
      </w:r>
      <w:r>
        <w:t xml:space="preserve"> / </w:t>
      </w:r>
      <w:r>
        <w:t>力矩峰值）：</w:t>
      </w:r>
    </w:p>
    <w:p w14:paraId="17131AD8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10</w:t>
      </w:r>
      <w:r>
        <w:rPr>
          <w:rFonts w:eastAsia="黑体"/>
          <w:sz w:val="21"/>
          <w:lang w:eastAsia="zh-CN"/>
        </w:rPr>
        <w:t xml:space="preserve">　纯</w:t>
      </w:r>
      <w:r>
        <w:rPr>
          <w:rFonts w:eastAsia="黑体"/>
          <w:sz w:val="21"/>
          <w:lang w:eastAsia="zh-CN"/>
        </w:rPr>
        <w:t xml:space="preserve"> PD </w:t>
      </w:r>
      <w:r>
        <w:rPr>
          <w:rFonts w:eastAsia="黑体"/>
          <w:sz w:val="21"/>
          <w:lang w:eastAsia="zh-CN"/>
        </w:rPr>
        <w:t>在不同增益组合下的表现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6107C2" w14:paraId="5257077B" w14:textId="77777777">
        <w:trPr>
          <w:jc w:val="center"/>
        </w:trPr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F9824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Kp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9086F6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Kd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3A7B64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稳态误差</w:t>
            </w:r>
            <w:r>
              <w:rPr>
                <w:b/>
                <w:sz w:val="21"/>
              </w:rPr>
              <w:t xml:space="preserve"> (rad)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408FAD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收敛时间</w:t>
            </w:r>
            <w:r>
              <w:rPr>
                <w:b/>
                <w:sz w:val="21"/>
              </w:rPr>
              <w:t xml:space="preserve"> (s)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78CE32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实际力矩峰值</w:t>
            </w:r>
            <w:r>
              <w:rPr>
                <w:b/>
                <w:sz w:val="21"/>
              </w:rPr>
              <w:t xml:space="preserve"> (N·m)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F3141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饱和占比</w:t>
            </w:r>
          </w:p>
        </w:tc>
      </w:tr>
      <w:tr w:rsidR="006107C2" w14:paraId="3CA5A475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6FC6D1F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971301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14.4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464DDF7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8.75×10⁻²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48258D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1.330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0796A83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9C1033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1.2%</w:t>
            </w:r>
          </w:p>
        </w:tc>
      </w:tr>
      <w:tr w:rsidR="006107C2" w14:paraId="2E1253FB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9A2F4E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B9AC21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20.4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B15140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3.62×10⁻²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2AED77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0.478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88CD88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4E5BAD4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1.7%</w:t>
            </w:r>
          </w:p>
        </w:tc>
      </w:tr>
      <w:tr w:rsidR="006107C2" w14:paraId="34E843F6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02C94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95B4D8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25.0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EB900D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2.29×10⁻²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A61192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0.118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A0FEFF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075090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2.0%</w:t>
            </w:r>
          </w:p>
        </w:tc>
      </w:tr>
      <w:tr w:rsidR="006107C2" w14:paraId="6574894C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D83F5D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900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7BA2F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30.6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27670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1.46×10⁻²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A818B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0.104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9C9D00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E3F177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2.2%</w:t>
            </w:r>
          </w:p>
        </w:tc>
      </w:tr>
    </w:tbl>
    <w:p w14:paraId="42C40A9E" w14:textId="77777777" w:rsidR="006107C2" w:rsidRDefault="006107C2">
      <w:pPr>
        <w:spacing w:after="120"/>
      </w:pPr>
    </w:p>
    <w:p w14:paraId="75D8195A" w14:textId="77777777" w:rsidR="006107C2" w:rsidRDefault="00000000">
      <w:pPr>
        <w:spacing w:line="360" w:lineRule="auto"/>
        <w:ind w:firstLine="480"/>
      </w:pPr>
      <w:r>
        <w:t xml:space="preserve">PD + </w:t>
      </w:r>
      <w:r>
        <w:t>重力补偿：</w:t>
      </w:r>
    </w:p>
    <w:p w14:paraId="7E51763F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11</w:t>
      </w:r>
      <w:r>
        <w:rPr>
          <w:rFonts w:eastAsia="黑体"/>
          <w:sz w:val="21"/>
          <w:lang w:eastAsia="zh-CN"/>
        </w:rPr>
        <w:t xml:space="preserve">　</w:t>
      </w:r>
      <w:r>
        <w:rPr>
          <w:rFonts w:eastAsia="黑体"/>
          <w:sz w:val="21"/>
          <w:lang w:eastAsia="zh-CN"/>
        </w:rPr>
        <w:t xml:space="preserve">PD + </w:t>
      </w:r>
      <w:r>
        <w:rPr>
          <w:rFonts w:eastAsia="黑体"/>
          <w:sz w:val="21"/>
          <w:lang w:eastAsia="zh-CN"/>
        </w:rPr>
        <w:t>重力补偿在不同增益组合下的表现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3968909C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32461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Kp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1B806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稳态误差</w:t>
            </w:r>
            <w:r>
              <w:rPr>
                <w:b/>
                <w:sz w:val="21"/>
              </w:rPr>
              <w:t xml:space="preserve"> (rad)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BE2DDE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收敛时间</w:t>
            </w:r>
            <w:r>
              <w:rPr>
                <w:b/>
                <w:sz w:val="21"/>
              </w:rPr>
              <w:t xml:space="preserve"> (s)</w:t>
            </w:r>
          </w:p>
        </w:tc>
      </w:tr>
      <w:tr w:rsidR="006107C2" w14:paraId="38B7548C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B807D6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B578BE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1.15×10⁻³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89EA1F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1.046</w:t>
            </w:r>
          </w:p>
        </w:tc>
      </w:tr>
      <w:tr w:rsidR="006107C2" w14:paraId="5B690484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C3348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682F7D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5.04×10⁻⁴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96B7B6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0.472</w:t>
            </w:r>
          </w:p>
        </w:tc>
      </w:tr>
      <w:tr w:rsidR="006107C2" w14:paraId="0429D73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6DF125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6CFA45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2.12×10⁻⁴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6E1814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0.392</w:t>
            </w:r>
          </w:p>
        </w:tc>
      </w:tr>
      <w:tr w:rsidR="006107C2" w14:paraId="0DA58999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33137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900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7E303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8.10×10⁻⁵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0D91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0.330</w:t>
            </w:r>
          </w:p>
        </w:tc>
      </w:tr>
    </w:tbl>
    <w:p w14:paraId="229C768B" w14:textId="77777777" w:rsidR="006107C2" w:rsidRDefault="006107C2">
      <w:pPr>
        <w:spacing w:after="120"/>
      </w:pPr>
    </w:p>
    <w:p w14:paraId="677C82AB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lastRenderedPageBreak/>
        <w:t>结论</w:t>
      </w:r>
      <w:r>
        <w:rPr>
          <w:lang w:eastAsia="zh-CN"/>
        </w:rPr>
        <w:t>：</w:t>
      </w:r>
      <w:r>
        <w:rPr>
          <w:lang w:eastAsia="zh-CN"/>
        </w:rPr>
        <w:t xml:space="preserve">1. </w:t>
      </w:r>
      <w:r>
        <w:rPr>
          <w:lang w:eastAsia="zh-CN"/>
        </w:rPr>
        <w:t>纯</w:t>
      </w:r>
      <w:r>
        <w:rPr>
          <w:lang w:eastAsia="zh-CN"/>
        </w:rPr>
        <w:t xml:space="preserve"> PD </w:t>
      </w:r>
      <w:r>
        <w:rPr>
          <w:lang w:eastAsia="zh-CN"/>
        </w:rPr>
        <w:t>的稳态误差随</w:t>
      </w:r>
      <w:r>
        <w:rPr>
          <w:lang w:eastAsia="zh-CN"/>
        </w:rPr>
        <w:t xml:space="preserve"> Kp </w:t>
      </w:r>
      <w:r>
        <w:rPr>
          <w:lang w:eastAsia="zh-CN"/>
        </w:rPr>
        <w:t>增大按</w:t>
      </w:r>
      <w:r>
        <w:rPr>
          <w:lang w:eastAsia="zh-CN"/>
        </w:rPr>
        <w:t xml:space="preserve"> </w:t>
      </w:r>
      <w:r>
        <w:rPr>
          <w:b/>
          <w:lang w:eastAsia="zh-CN"/>
        </w:rPr>
        <w:t>1/Kp</w:t>
      </w:r>
      <w:r>
        <w:rPr>
          <w:lang w:eastAsia="zh-CN"/>
        </w:rPr>
        <w:t xml:space="preserve"> </w:t>
      </w:r>
      <w:r>
        <w:rPr>
          <w:lang w:eastAsia="zh-CN"/>
        </w:rPr>
        <w:t>下降（</w:t>
      </w:r>
      <w:r>
        <w:rPr>
          <w:lang w:eastAsia="zh-CN"/>
        </w:rPr>
        <w:t>8.75e−2 → 1.46e−2</w:t>
      </w:r>
      <w:r>
        <w:rPr>
          <w:lang w:eastAsia="zh-CN"/>
        </w:rPr>
        <w:t>，</w:t>
      </w:r>
      <w:r>
        <w:rPr>
          <w:lang w:eastAsia="zh-CN"/>
        </w:rPr>
        <w:t xml:space="preserve">Kp </w:t>
      </w:r>
      <w:r>
        <w:rPr>
          <w:lang w:eastAsia="zh-CN"/>
        </w:rPr>
        <w:t>增大</w:t>
      </w:r>
      <w:r>
        <w:rPr>
          <w:lang w:eastAsia="zh-CN"/>
        </w:rPr>
        <w:t xml:space="preserve"> 4.5 </w:t>
      </w:r>
      <w:r>
        <w:rPr>
          <w:lang w:eastAsia="zh-CN"/>
        </w:rPr>
        <w:t>倍，误差缩小</w:t>
      </w:r>
      <w:r>
        <w:rPr>
          <w:lang w:eastAsia="zh-CN"/>
        </w:rPr>
        <w:t xml:space="preserve"> 6 </w:t>
      </w:r>
      <w:r>
        <w:rPr>
          <w:lang w:eastAsia="zh-CN"/>
        </w:rPr>
        <w:t>倍），验证了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e = g/Kp</w:t>
      </w:r>
      <w:r>
        <w:rPr>
          <w:lang w:eastAsia="zh-CN"/>
        </w:rPr>
        <w:t>；但要付出更大的力矩峰值与更高的饱和占比。</w:t>
      </w:r>
      <w:r>
        <w:rPr>
          <w:lang w:eastAsia="zh-CN"/>
        </w:rPr>
        <w:t xml:space="preserve">2. </w:t>
      </w:r>
      <w:r>
        <w:rPr>
          <w:b/>
          <w:lang w:eastAsia="zh-CN"/>
        </w:rPr>
        <w:t>命令力矩峰值（最高</w:t>
      </w:r>
      <w:r>
        <w:rPr>
          <w:b/>
          <w:lang w:eastAsia="zh-CN"/>
        </w:rPr>
        <w:t xml:space="preserve"> 270 N·m</w:t>
      </w:r>
      <w:r>
        <w:rPr>
          <w:b/>
          <w:lang w:eastAsia="zh-CN"/>
        </w:rPr>
        <w:t>）远超执行器上限</w:t>
      </w:r>
      <w:r>
        <w:rPr>
          <w:b/>
          <w:lang w:eastAsia="zh-CN"/>
        </w:rPr>
        <w:t xml:space="preserve"> 87 N·m</w:t>
      </w:r>
      <w:r>
        <w:rPr>
          <w:b/>
          <w:lang w:eastAsia="zh-CN"/>
        </w:rPr>
        <w:t>，</w:t>
      </w:r>
      <w:r>
        <w:rPr>
          <w:b/>
          <w:lang w:eastAsia="zh-CN"/>
        </w:rPr>
        <w:t xml:space="preserve">MuJoCo </w:t>
      </w:r>
      <w:r>
        <w:rPr>
          <w:b/>
          <w:lang w:eastAsia="zh-CN"/>
        </w:rPr>
        <w:t>在生成</w:t>
      </w:r>
      <w:r>
        <w:rPr>
          <w:rFonts w:ascii="Consolas" w:hAnsi="Consolas"/>
          <w:sz w:val="20"/>
          <w:lang w:eastAsia="zh-CN"/>
        </w:rPr>
        <w:t>qfrc_actuator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时把它截断了</w:t>
      </w:r>
      <w:r>
        <w:rPr>
          <w:lang w:eastAsia="zh-CN"/>
        </w:rPr>
        <w:t xml:space="preserve"> —— </w:t>
      </w:r>
      <w:r>
        <w:rPr>
          <w:lang w:eastAsia="zh-CN"/>
        </w:rPr>
        <w:t>这正是</w:t>
      </w:r>
      <w:r>
        <w:rPr>
          <w:lang w:eastAsia="zh-CN"/>
        </w:rPr>
        <w:t>"</w:t>
      </w:r>
      <w:r>
        <w:rPr>
          <w:lang w:eastAsia="zh-CN"/>
        </w:rPr>
        <w:t>读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看不到饱和</w:t>
      </w:r>
      <w:r>
        <w:rPr>
          <w:lang w:eastAsia="zh-CN"/>
        </w:rPr>
        <w:t>"</w:t>
      </w:r>
      <w:r>
        <w:rPr>
          <w:lang w:eastAsia="zh-CN"/>
        </w:rPr>
        <w:t>的原因。</w:t>
      </w:r>
      <w:r>
        <w:rPr>
          <w:lang w:eastAsia="zh-CN"/>
        </w:rPr>
        <w:t xml:space="preserve">3. PD + </w:t>
      </w:r>
      <w:r>
        <w:rPr>
          <w:lang w:eastAsia="zh-CN"/>
        </w:rPr>
        <w:t>重力补偿的稳态误差恒为</w:t>
      </w:r>
      <w:r>
        <w:rPr>
          <w:lang w:eastAsia="zh-CN"/>
        </w:rPr>
        <w:t xml:space="preserve"> 0</w:t>
      </w:r>
      <w:r>
        <w:rPr>
          <w:lang w:eastAsia="zh-CN"/>
        </w:rPr>
        <w:t>（表中</w:t>
      </w:r>
      <w:r>
        <w:rPr>
          <w:lang w:eastAsia="zh-CN"/>
        </w:rPr>
        <w:t xml:space="preserve"> 10⁻³~10⁻⁵ </w:t>
      </w:r>
      <w:r>
        <w:rPr>
          <w:lang w:eastAsia="zh-CN"/>
        </w:rPr>
        <w:t>量级只是数值积分残差），</w:t>
      </w:r>
      <w:r>
        <w:rPr>
          <w:b/>
          <w:lang w:eastAsia="zh-CN"/>
        </w:rPr>
        <w:t>与增益彻底解耦</w:t>
      </w:r>
      <w:r>
        <w:rPr>
          <w:lang w:eastAsia="zh-CN"/>
        </w:rPr>
        <w:t>。增益只用来决定收敛速度和阻尼特性，不再决定精度。</w:t>
      </w:r>
    </w:p>
    <w:p w14:paraId="2EADC199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19" w:name="_Toc242368084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5.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误差分析</w:t>
      </w:r>
      <w:bookmarkEnd w:id="19"/>
    </w:p>
    <w:p w14:paraId="5AE8DE8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实验</w:t>
      </w:r>
      <w:r>
        <w:rPr>
          <w:b/>
          <w:lang w:eastAsia="zh-CN"/>
        </w:rPr>
        <w:t xml:space="preserve"> D </w:t>
      </w:r>
      <w:r>
        <w:rPr>
          <w:b/>
          <w:lang w:eastAsia="zh-CN"/>
        </w:rPr>
        <w:t>残余的</w:t>
      </w:r>
      <w:r>
        <w:rPr>
          <w:b/>
          <w:lang w:eastAsia="zh-CN"/>
        </w:rPr>
        <w:t xml:space="preserve"> 2×10⁻⁶ rad </w:t>
      </w:r>
      <w:r>
        <w:rPr>
          <w:b/>
          <w:lang w:eastAsia="zh-CN"/>
        </w:rPr>
        <w:t>从哪来？</w:t>
      </w:r>
      <w:r>
        <w:rPr>
          <w:lang w:eastAsia="zh-CN"/>
        </w:rPr>
        <w:t>不是模型误差，是数值积分误差：</w:t>
      </w:r>
      <w:r>
        <w:rPr>
          <w:lang w:eastAsia="zh-CN"/>
        </w:rPr>
        <w:t xml:space="preserve">RK4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dt = 2 ms</w:t>
      </w:r>
      <w:r>
        <w:rPr>
          <w:lang w:eastAsia="zh-CN"/>
        </w:rPr>
        <w:t xml:space="preserve"> </w:t>
      </w:r>
      <w:r>
        <w:rPr>
          <w:lang w:eastAsia="zh-CN"/>
        </w:rPr>
        <w:t>下每步的截断误差累积，加上关节阻尼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damping=1</w:t>
      </w:r>
      <w:r>
        <w:rPr>
          <w:lang w:eastAsia="zh-CN"/>
        </w:rPr>
        <w:t xml:space="preserve"> </w:t>
      </w:r>
      <w:r>
        <w:rPr>
          <w:lang w:eastAsia="zh-CN"/>
        </w:rPr>
        <w:t>与转子惯量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armature=0.1</w:t>
      </w:r>
      <w:r>
        <w:rPr>
          <w:lang w:eastAsia="zh-CN"/>
        </w:rPr>
        <w:t xml:space="preserve"> </w:t>
      </w:r>
      <w:r>
        <w:rPr>
          <w:lang w:eastAsia="zh-CN"/>
        </w:rPr>
        <w:t>在极端构型下的建模近似。相对目标值</w:t>
      </w:r>
      <w:r>
        <w:rPr>
          <w:lang w:eastAsia="zh-CN"/>
        </w:rPr>
        <w:t xml:space="preserve"> 0.5 rad</w:t>
      </w:r>
      <w:r>
        <w:rPr>
          <w:lang w:eastAsia="zh-CN"/>
        </w:rPr>
        <w:t>，量级为</w:t>
      </w:r>
      <w:r>
        <w:rPr>
          <w:lang w:eastAsia="zh-CN"/>
        </w:rPr>
        <w:t xml:space="preserve"> 4×10⁻⁶</w:t>
      </w:r>
      <w:r>
        <w:rPr>
          <w:lang w:eastAsia="zh-CN"/>
        </w:rPr>
        <w:t>。</w:t>
      </w:r>
    </w:p>
    <w:p w14:paraId="32ACBF2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为什么纯</w:t>
      </w:r>
      <w:r>
        <w:rPr>
          <w:b/>
          <w:lang w:eastAsia="zh-CN"/>
        </w:rPr>
        <w:t xml:space="preserve"> PD </w:t>
      </w:r>
      <w:r>
        <w:rPr>
          <w:b/>
          <w:lang w:eastAsia="zh-CN"/>
        </w:rPr>
        <w:t>的</w:t>
      </w:r>
      <w:r>
        <w:rPr>
          <w:b/>
          <w:lang w:eastAsia="zh-CN"/>
        </w:rPr>
        <w:t xml:space="preserve"> 0.0261 rad </w:t>
      </w:r>
      <w:r>
        <w:rPr>
          <w:b/>
          <w:lang w:eastAsia="zh-CN"/>
        </w:rPr>
        <w:t>不是</w:t>
      </w:r>
      <w:r>
        <w:rPr>
          <w:b/>
          <w:lang w:eastAsia="zh-CN"/>
        </w:rPr>
        <w:t>"</w:t>
      </w:r>
      <w:r>
        <w:rPr>
          <w:b/>
          <w:lang w:eastAsia="zh-CN"/>
        </w:rPr>
        <w:t>算错了</w:t>
      </w:r>
      <w:r>
        <w:rPr>
          <w:b/>
          <w:lang w:eastAsia="zh-CN"/>
        </w:rPr>
        <w:t>"</w:t>
      </w:r>
      <w:r>
        <w:rPr>
          <w:b/>
          <w:lang w:eastAsia="zh-CN"/>
        </w:rPr>
        <w:t>？</w:t>
      </w:r>
      <w:r>
        <w:rPr>
          <w:lang w:eastAsia="zh-CN"/>
        </w:rPr>
        <w:t>它是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g(q*)/Kp</w:t>
      </w:r>
      <w:r>
        <w:rPr>
          <w:lang w:eastAsia="zh-CN"/>
        </w:rPr>
        <w:t xml:space="preserve"> </w:t>
      </w:r>
      <w:r>
        <w:rPr>
          <w:lang w:eastAsia="zh-CN"/>
        </w:rPr>
        <w:t>的物理必然。目标构型处重力力矩最大的是关节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>12.1 N·m</w:t>
      </w:r>
      <w:r>
        <w:rPr>
          <w:lang w:eastAsia="zh-CN"/>
        </w:rPr>
        <w:t>）与关节</w:t>
      </w:r>
      <w:r>
        <w:rPr>
          <w:lang w:eastAsia="zh-CN"/>
        </w:rPr>
        <w:t xml:space="preserve"> 4</w:t>
      </w:r>
      <w:r>
        <w:rPr>
          <w:lang w:eastAsia="zh-CN"/>
        </w:rPr>
        <w:t>（</w:t>
      </w:r>
      <w:r>
        <w:rPr>
          <w:lang w:eastAsia="zh-CN"/>
        </w:rPr>
        <w:t>14.9 N·m</w:t>
      </w:r>
      <w:r>
        <w:rPr>
          <w:lang w:eastAsia="zh-CN"/>
        </w:rPr>
        <w:t>），除以</w:t>
      </w:r>
      <w:r>
        <w:rPr>
          <w:lang w:eastAsia="zh-CN"/>
        </w:rPr>
        <w:t xml:space="preserve"> Kp=600 </w:t>
      </w:r>
      <w:r>
        <w:rPr>
          <w:lang w:eastAsia="zh-CN"/>
        </w:rPr>
        <w:t>得</w:t>
      </w:r>
      <w:r>
        <w:rPr>
          <w:lang w:eastAsia="zh-CN"/>
        </w:rPr>
        <w:t xml:space="preserve"> 0.020~0.025 rad</w:t>
      </w:r>
      <w:r>
        <w:rPr>
          <w:lang w:eastAsia="zh-CN"/>
        </w:rPr>
        <w:t>；实验</w:t>
      </w:r>
      <w:r>
        <w:rPr>
          <w:lang w:eastAsia="zh-CN"/>
        </w:rPr>
        <w:t xml:space="preserve"> C </w:t>
      </w:r>
      <w:r>
        <w:rPr>
          <w:lang w:eastAsia="zh-CN"/>
        </w:rPr>
        <w:t>观测到的最大稳态关节误差</w:t>
      </w:r>
      <w:r>
        <w:rPr>
          <w:lang w:eastAsia="zh-CN"/>
        </w:rPr>
        <w:t xml:space="preserve"> 0.0261 rad </w:t>
      </w:r>
      <w:r>
        <w:rPr>
          <w:lang w:eastAsia="zh-CN"/>
        </w:rPr>
        <w:t>与此吻合（偏差来自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g(q)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</w:t>
      </w:r>
      <w:r>
        <w:rPr>
          <w:lang w:eastAsia="zh-CN"/>
        </w:rPr>
        <w:t xml:space="preserve"> </w:t>
      </w:r>
      <w:r>
        <w:rPr>
          <w:lang w:eastAsia="zh-CN"/>
        </w:rPr>
        <w:t>的微小差别</w:t>
      </w:r>
      <w:r>
        <w:rPr>
          <w:lang w:eastAsia="zh-CN"/>
        </w:rPr>
        <w:t xml:space="preserve"> ——</w:t>
      </w:r>
      <w:r>
        <w:rPr>
          <w:lang w:eastAsia="zh-CN"/>
        </w:rPr>
        <w:t>稳态时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 ≠ q*</w:t>
      </w:r>
      <w:r>
        <w:rPr>
          <w:lang w:eastAsia="zh-CN"/>
        </w:rPr>
        <w:t>，故力矩略有不同）。</w:t>
      </w:r>
    </w:p>
    <w:p w14:paraId="282CF44F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3. A/B/C </w:t>
      </w:r>
      <w:r>
        <w:rPr>
          <w:b/>
          <w:lang w:eastAsia="zh-CN"/>
        </w:rPr>
        <w:t>的</w:t>
      </w:r>
      <w:r>
        <w:rPr>
          <w:b/>
          <w:lang w:eastAsia="zh-CN"/>
        </w:rPr>
        <w:t>"</w:t>
      </w:r>
      <w:r>
        <w:rPr>
          <w:b/>
          <w:lang w:eastAsia="zh-CN"/>
        </w:rPr>
        <w:t>收敛时间</w:t>
      </w:r>
      <w:r>
        <w:rPr>
          <w:b/>
          <w:lang w:eastAsia="zh-CN"/>
        </w:rPr>
        <w:t>"</w:t>
      </w:r>
      <w:r>
        <w:rPr>
          <w:b/>
          <w:lang w:eastAsia="zh-CN"/>
        </w:rPr>
        <w:t>为何显示为</w:t>
      </w:r>
      <w:r>
        <w:rPr>
          <w:b/>
          <w:lang w:eastAsia="zh-CN"/>
        </w:rPr>
        <w:t xml:space="preserve"> 1.998 s</w:t>
      </w:r>
      <w:r>
        <w:rPr>
          <w:b/>
          <w:lang w:eastAsia="zh-CN"/>
        </w:rPr>
        <w:t>？</w:t>
      </w:r>
      <w:r>
        <w:rPr>
          <w:lang w:eastAsia="zh-CN"/>
        </w:rPr>
        <w:t>判据是</w:t>
      </w:r>
      <w:r>
        <w:rPr>
          <w:lang w:eastAsia="zh-CN"/>
        </w:rPr>
        <w:t>"</w:t>
      </w:r>
      <w:r>
        <w:rPr>
          <w:lang w:eastAsia="zh-CN"/>
        </w:rPr>
        <w:t>末端误差最后一次超过</w:t>
      </w:r>
      <w:r>
        <w:rPr>
          <w:lang w:eastAsia="zh-CN"/>
        </w:rPr>
        <w:t xml:space="preserve"> 5 mm </w:t>
      </w:r>
      <w:r>
        <w:rPr>
          <w:lang w:eastAsia="zh-CN"/>
        </w:rPr>
        <w:t>的时刻</w:t>
      </w:r>
      <w:r>
        <w:rPr>
          <w:lang w:eastAsia="zh-CN"/>
        </w:rPr>
        <w:t>"</w:t>
      </w:r>
      <w:r>
        <w:rPr>
          <w:lang w:eastAsia="zh-CN"/>
        </w:rPr>
        <w:t>。纯</w:t>
      </w:r>
      <w:r>
        <w:rPr>
          <w:lang w:eastAsia="zh-CN"/>
        </w:rPr>
        <w:t xml:space="preserve"> PD </w:t>
      </w:r>
      <w:r>
        <w:rPr>
          <w:lang w:eastAsia="zh-CN"/>
        </w:rPr>
        <w:t>的稳态末端误差本身就是</w:t>
      </w:r>
      <w:r>
        <w:rPr>
          <w:lang w:eastAsia="zh-CN"/>
        </w:rPr>
        <w:t xml:space="preserve"> 29 mm</w:t>
      </w:r>
      <w:r>
        <w:rPr>
          <w:lang w:eastAsia="zh-CN"/>
        </w:rPr>
        <w:t>，永远进不了</w:t>
      </w:r>
      <w:r>
        <w:rPr>
          <w:lang w:eastAsia="zh-CN"/>
        </w:rPr>
        <w:t xml:space="preserve"> 5 mm </w:t>
      </w:r>
      <w:r>
        <w:rPr>
          <w:lang w:eastAsia="zh-CN"/>
        </w:rPr>
        <w:t>带，所以判据返回到仿真结束。</w:t>
      </w:r>
      <w:r>
        <w:rPr>
          <w:b/>
          <w:lang w:eastAsia="zh-CN"/>
        </w:rPr>
        <w:t>这不是收敛慢，而是根本没收敛到目标</w:t>
      </w:r>
      <w:r>
        <w:rPr>
          <w:lang w:eastAsia="zh-CN"/>
        </w:rPr>
        <w:t>，指标在这里忠实地反映了物理事实（对比实验</w:t>
      </w:r>
      <w:r>
        <w:rPr>
          <w:lang w:eastAsia="zh-CN"/>
        </w:rPr>
        <w:t xml:space="preserve"> D </w:t>
      </w:r>
      <w:r>
        <w:rPr>
          <w:lang w:eastAsia="zh-CN"/>
        </w:rPr>
        <w:t>的</w:t>
      </w:r>
      <w:r>
        <w:rPr>
          <w:lang w:eastAsia="zh-CN"/>
        </w:rPr>
        <w:t xml:space="preserve"> 0.334 s</w:t>
      </w:r>
      <w:r>
        <w:rPr>
          <w:lang w:eastAsia="zh-CN"/>
        </w:rPr>
        <w:t>）。</w:t>
      </w:r>
    </w:p>
    <w:p w14:paraId="5FA551B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实验</w:t>
      </w:r>
      <w:r>
        <w:rPr>
          <w:b/>
          <w:lang w:eastAsia="zh-CN"/>
        </w:rPr>
        <w:t xml:space="preserve"> F </w:t>
      </w:r>
      <w:r>
        <w:rPr>
          <w:b/>
          <w:lang w:eastAsia="zh-CN"/>
        </w:rPr>
        <w:t>的</w:t>
      </w:r>
      <w:r>
        <w:rPr>
          <w:b/>
          <w:lang w:eastAsia="zh-CN"/>
        </w:rPr>
        <w:t xml:space="preserve"> 1.42×10⁻¹⁴ </w:t>
      </w:r>
      <w:r>
        <w:rPr>
          <w:b/>
          <w:lang w:eastAsia="zh-CN"/>
        </w:rPr>
        <w:t>会不会</w:t>
      </w:r>
      <w:r>
        <w:rPr>
          <w:b/>
          <w:lang w:eastAsia="zh-CN"/>
        </w:rPr>
        <w:t>"</w:t>
      </w:r>
      <w:r>
        <w:rPr>
          <w:b/>
          <w:lang w:eastAsia="zh-CN"/>
        </w:rPr>
        <w:t>太好</w:t>
      </w:r>
      <w:r>
        <w:rPr>
          <w:b/>
          <w:lang w:eastAsia="zh-CN"/>
        </w:rPr>
        <w:t>"</w:t>
      </w:r>
      <w:r>
        <w:rPr>
          <w:b/>
          <w:lang w:eastAsia="zh-CN"/>
        </w:rPr>
        <w:t>了？</w:t>
      </w:r>
      <w:r>
        <w:rPr>
          <w:lang w:eastAsia="zh-CN"/>
        </w:rPr>
        <w:t>不会。两条路径在数学上是同一个式子的两种求值顺序（</w:t>
      </w:r>
      <w:r>
        <w:rPr>
          <w:lang w:eastAsia="zh-CN"/>
        </w:rPr>
        <w:t xml:space="preserve">MuJoCo </w:t>
      </w:r>
      <w:r>
        <w:rPr>
          <w:lang w:eastAsia="zh-CN"/>
        </w:rPr>
        <w:t>内部也是按质心雅可比累加），差值只剩双精度舍入。真正的风险在</w:t>
      </w:r>
      <w:r>
        <w:rPr>
          <w:b/>
          <w:lang w:eastAsia="zh-CN"/>
        </w:rPr>
        <w:t>公式写错</w:t>
      </w:r>
      <w:r>
        <w:rPr>
          <w:lang w:eastAsia="zh-CN"/>
        </w:rPr>
        <w:t>时的量级：符号搞反或漏掉质心旋转项，偏差分别是</w:t>
      </w:r>
      <w:r>
        <w:rPr>
          <w:lang w:eastAsia="zh-CN"/>
        </w:rPr>
        <w:t xml:space="preserve"> −1e+02 N·m </w:t>
      </w:r>
      <w:r>
        <w:rPr>
          <w:lang w:eastAsia="zh-CN"/>
        </w:rPr>
        <w:t>量级，差</w:t>
      </w:r>
      <w:r>
        <w:rPr>
          <w:lang w:eastAsia="zh-CN"/>
        </w:rPr>
        <w:t xml:space="preserve"> 16 </w:t>
      </w:r>
      <w:r>
        <w:rPr>
          <w:lang w:eastAsia="zh-CN"/>
        </w:rPr>
        <w:t>个数量级，足以一眼看出问题。</w:t>
      </w:r>
    </w:p>
    <w:p w14:paraId="643BC8B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执行器饱和的影响。</w:t>
      </w:r>
      <w:r>
        <w:rPr>
          <w:lang w:eastAsia="zh-CN"/>
        </w:rPr>
        <w:t xml:space="preserve">C/D </w:t>
      </w:r>
      <w:r>
        <w:rPr>
          <w:lang w:eastAsia="zh-CN"/>
        </w:rPr>
        <w:t>全程有约</w:t>
      </w:r>
      <w:r>
        <w:rPr>
          <w:lang w:eastAsia="zh-CN"/>
        </w:rPr>
        <w:t xml:space="preserve"> 0.9% </w:t>
      </w:r>
      <w:r>
        <w:rPr>
          <w:lang w:eastAsia="zh-CN"/>
        </w:rPr>
        <w:t>的采样处于力矩饱和（关节</w:t>
      </w:r>
      <w:r>
        <w:rPr>
          <w:lang w:eastAsia="zh-CN"/>
        </w:rPr>
        <w:t xml:space="preserve"> 2/4 </w:t>
      </w:r>
      <w:r>
        <w:rPr>
          <w:lang w:eastAsia="zh-CN"/>
        </w:rPr>
        <w:t>在启动瞬间顶到</w:t>
      </w:r>
      <w:r>
        <w:rPr>
          <w:lang w:eastAsia="zh-CN"/>
        </w:rPr>
        <w:t xml:space="preserve"> 87 N·m</w:t>
      </w:r>
      <w:r>
        <w:rPr>
          <w:lang w:eastAsia="zh-CN"/>
        </w:rPr>
        <w:t>）。这只影响瞬态速度，不影响稳态结论。</w:t>
      </w:r>
    </w:p>
    <w:p w14:paraId="64901761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20" w:name="_Toc242368085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lastRenderedPageBreak/>
        <w:t xml:space="preserve">6.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结论</w:t>
      </w:r>
      <w:bookmarkEnd w:id="20"/>
    </w:p>
    <w:p w14:paraId="06DDCA9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对作业的四条要求逐条回答：</w:t>
      </w:r>
    </w:p>
    <w:p w14:paraId="05B1E158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12</w:t>
      </w:r>
      <w:r>
        <w:rPr>
          <w:rFonts w:eastAsia="黑体"/>
          <w:sz w:val="21"/>
          <w:lang w:eastAsia="zh-CN"/>
        </w:rPr>
        <w:t xml:space="preserve">　作业要求完成情况对照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1089430D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1EA25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要求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645E3D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完成情况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24307A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证据</w:t>
            </w:r>
          </w:p>
        </w:tc>
      </w:tr>
      <w:tr w:rsidR="006107C2" w14:paraId="54122684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CDDF1CE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设置非零关节目标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0"/>
                <w:lang w:eastAsia="zh-CN"/>
              </w:rPr>
              <w:t>qpos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99272DB" w14:textId="125C732F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Q_TARGET = [0, −0.30, 0, −1.20, 0, 1.60, 0.50]</w:t>
            </w:r>
            <w:r>
              <w:rPr>
                <w:sz w:val="21"/>
              </w:rPr>
              <w:t xml:space="preserve"> rad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24D21B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§3.3</w:t>
            </w:r>
          </w:p>
        </w:tc>
      </w:tr>
      <w:tr w:rsidR="006107C2" w14:paraId="5D46891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75C7E0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无控制观察重力下垂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25BB7D9" w14:textId="5B383EC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末端最大下沉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1.2762 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3A8C97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§4.1</w:t>
            </w:r>
            <w:r>
              <w:rPr>
                <w:sz w:val="21"/>
              </w:rPr>
              <w:t>，</w:t>
            </w:r>
            <w:r>
              <w:rPr>
                <w:rFonts w:ascii="Consolas" w:hAnsi="Consolas"/>
                <w:sz w:val="20"/>
              </w:rPr>
              <w:t>exp_A_no_control.mp4</w:t>
            </w:r>
          </w:p>
        </w:tc>
      </w:tr>
      <w:tr w:rsidR="006107C2" w14:paraId="29275573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606188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3. PD / </w:t>
            </w:r>
            <w:r>
              <w:rPr>
                <w:sz w:val="21"/>
              </w:rPr>
              <w:t>重力补偿</w:t>
            </w:r>
            <w:r>
              <w:rPr>
                <w:sz w:val="21"/>
              </w:rPr>
              <w:t xml:space="preserve"> + </w:t>
            </w:r>
            <w:r>
              <w:rPr>
                <w:rFonts w:ascii="Consolas" w:hAnsi="Consolas"/>
                <w:sz w:val="20"/>
              </w:rPr>
              <w:t>data.ctrl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保持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2E83029" w14:textId="36F4C96B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纯</w:t>
            </w:r>
            <w:r>
              <w:rPr>
                <w:sz w:val="21"/>
                <w:lang w:eastAsia="zh-CN"/>
              </w:rPr>
              <w:t xml:space="preserve"> PD </w:t>
            </w:r>
            <w:r>
              <w:rPr>
                <w:sz w:val="21"/>
                <w:lang w:eastAsia="zh-CN"/>
              </w:rPr>
              <w:t>稳态误差</w:t>
            </w:r>
            <w:r>
              <w:rPr>
                <w:sz w:val="21"/>
                <w:lang w:eastAsia="zh-CN"/>
              </w:rPr>
              <w:t xml:space="preserve"> 0.0261 rad</w:t>
            </w:r>
            <w:r>
              <w:rPr>
                <w:sz w:val="21"/>
                <w:lang w:eastAsia="zh-CN"/>
              </w:rPr>
              <w:t>；</w:t>
            </w:r>
            <w:r>
              <w:rPr>
                <w:b/>
                <w:sz w:val="21"/>
                <w:lang w:eastAsia="zh-CN"/>
              </w:rPr>
              <w:t>加重力补偿后</w:t>
            </w:r>
            <w:r>
              <w:rPr>
                <w:b/>
                <w:sz w:val="21"/>
                <w:lang w:eastAsia="zh-CN"/>
              </w:rPr>
              <w:t xml:space="preserve"> 2×10⁻⁶ rad</w:t>
            </w:r>
            <w:r>
              <w:rPr>
                <w:b/>
                <w:sz w:val="21"/>
                <w:lang w:eastAsia="zh-CN"/>
              </w:rPr>
              <w:t>、末端误差</w:t>
            </w:r>
            <w:r>
              <w:rPr>
                <w:b/>
                <w:sz w:val="21"/>
                <w:lang w:eastAsia="zh-CN"/>
              </w:rPr>
              <w:t xml:space="preserve"> 0 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08C806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§4.2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§4.3</w:t>
            </w:r>
          </w:p>
        </w:tc>
      </w:tr>
      <w:tr w:rsidR="006107C2" w14:paraId="5DF54540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505E8A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理解执行器模型、</w:t>
            </w:r>
            <w:r>
              <w:rPr>
                <w:sz w:val="21"/>
              </w:rPr>
              <w:t>API</w:t>
            </w:r>
            <w:r>
              <w:rPr>
                <w:sz w:val="21"/>
              </w:rPr>
              <w:t>、伺服</w:t>
            </w:r>
            <w:r>
              <w:rPr>
                <w:sz w:val="21"/>
              </w:rPr>
              <w:t xml:space="preserve"> vs </w:t>
            </w:r>
            <w:r>
              <w:rPr>
                <w:sz w:val="21"/>
              </w:rPr>
              <w:t>力矩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EBC40A1" w14:textId="14D176E5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motor</w:t>
            </w:r>
            <w:r>
              <w:rPr>
                <w:sz w:val="21"/>
              </w:rPr>
              <w:t>/</w:t>
            </w:r>
            <w:r>
              <w:rPr>
                <w:rFonts w:ascii="Consolas" w:hAnsi="Consolas"/>
                <w:sz w:val="20"/>
              </w:rPr>
              <w:t>position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ctrl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单位与力矩公式对比；</w:t>
            </w: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C </w:t>
            </w:r>
            <w:r>
              <w:rPr>
                <w:sz w:val="21"/>
              </w:rPr>
              <w:t>稳态偏差</w:t>
            </w:r>
            <w:r>
              <w:rPr>
                <w:sz w:val="21"/>
              </w:rPr>
              <w:t xml:space="preserve"> 2.4×10⁻⁸ rad </w:t>
            </w:r>
            <w:r>
              <w:rPr>
                <w:sz w:val="21"/>
              </w:rPr>
              <w:t>定量证实二者同源；解析重力与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qfrc_bias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一致到</w:t>
            </w:r>
            <w:r>
              <w:rPr>
                <w:sz w:val="21"/>
              </w:rPr>
              <w:t xml:space="preserve"> 1.4×10⁻¹⁴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708216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§2.4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§4.4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§4.6</w:t>
            </w:r>
          </w:p>
        </w:tc>
      </w:tr>
    </w:tbl>
    <w:p w14:paraId="256E9F3D" w14:textId="77777777" w:rsidR="006107C2" w:rsidRDefault="006107C2">
      <w:pPr>
        <w:spacing w:after="120"/>
      </w:pPr>
    </w:p>
    <w:p w14:paraId="1FDFABB9" w14:textId="77777777" w:rsidR="006107C2" w:rsidRDefault="00000000">
      <w:pPr>
        <w:spacing w:line="360" w:lineRule="auto"/>
        <w:ind w:firstLine="480"/>
      </w:pPr>
      <w:r>
        <w:rPr>
          <w:b/>
        </w:rPr>
        <w:t>核心物理结论</w:t>
      </w:r>
      <w:r>
        <w:t>：</w:t>
      </w:r>
    </w:p>
    <w:p w14:paraId="62CB9366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重力是恒定扰动，有限比例增益无法消除它</w:t>
      </w:r>
      <w:r>
        <w:rPr>
          <w:lang w:eastAsia="zh-CN"/>
        </w:rPr>
        <w:t>。稳态误差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= g(q*)/Kp</w:t>
      </w:r>
      <w:r>
        <w:rPr>
          <w:lang w:eastAsia="zh-CN"/>
        </w:rPr>
        <w:t>，这是</w:t>
      </w:r>
      <w:r>
        <w:rPr>
          <w:lang w:eastAsia="zh-CN"/>
        </w:rPr>
        <w:t xml:space="preserve"> PD </w:t>
      </w:r>
      <w:r>
        <w:rPr>
          <w:lang w:eastAsia="zh-CN"/>
        </w:rPr>
        <w:t>的固有属性，不是实现缺陷（</w:t>
      </w:r>
      <w:r>
        <w:rPr>
          <w:lang w:eastAsia="zh-CN"/>
        </w:rPr>
        <w:t>§2.2</w:t>
      </w:r>
      <w:r>
        <w:rPr>
          <w:lang w:eastAsia="zh-CN"/>
        </w:rPr>
        <w:t>、实验</w:t>
      </w:r>
      <w:r>
        <w:rPr>
          <w:lang w:eastAsia="zh-CN"/>
        </w:rPr>
        <w:t xml:space="preserve"> H</w:t>
      </w:r>
      <w:r>
        <w:rPr>
          <w:lang w:eastAsia="zh-CN"/>
        </w:rPr>
        <w:t>）。</w:t>
      </w:r>
    </w:p>
    <w:p w14:paraId="36E29CED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把重力作为前馈项加进控制律，稳态误差恒为</w:t>
      </w:r>
      <w:r>
        <w:rPr>
          <w:b/>
          <w:lang w:eastAsia="zh-CN"/>
        </w:rPr>
        <w:t xml:space="preserve"> 0</w:t>
      </w:r>
      <w:r>
        <w:rPr>
          <w:lang w:eastAsia="zh-CN"/>
        </w:rPr>
        <w:t>，因为此时执行器输出恰好等于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>（</w:t>
      </w:r>
      <w:r>
        <w:rPr>
          <w:lang w:eastAsia="zh-CN"/>
        </w:rPr>
        <w:t>§2.3</w:t>
      </w:r>
      <w:r>
        <w:rPr>
          <w:lang w:eastAsia="zh-CN"/>
        </w:rPr>
        <w:t>、实验</w:t>
      </w:r>
      <w:r>
        <w:rPr>
          <w:lang w:eastAsia="zh-CN"/>
        </w:rPr>
        <w:t xml:space="preserve"> D</w:t>
      </w:r>
      <w:r>
        <w:rPr>
          <w:lang w:eastAsia="zh-CN"/>
        </w:rPr>
        <w:t>）。</w:t>
      </w:r>
    </w:p>
    <w:p w14:paraId="2EAB0704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位置伺服与力矩控制的物理完全等价</w:t>
      </w:r>
      <w:r>
        <w:rPr>
          <w:lang w:eastAsia="zh-CN"/>
        </w:rPr>
        <w:t>（同一组</w:t>
      </w:r>
      <w:r>
        <w:rPr>
          <w:lang w:eastAsia="zh-CN"/>
        </w:rPr>
        <w:t xml:space="preserve"> Kp/Kd </w:t>
      </w:r>
      <w:r>
        <w:rPr>
          <w:lang w:eastAsia="zh-CN"/>
        </w:rPr>
        <w:t>下稳态结果一致到</w:t>
      </w:r>
      <w:r>
        <w:rPr>
          <w:lang w:eastAsia="zh-CN"/>
        </w:rPr>
        <w:t xml:space="preserve"> 1e−8</w:t>
      </w:r>
      <w:r>
        <w:rPr>
          <w:lang w:eastAsia="zh-CN"/>
        </w:rPr>
        <w:t>），差别在</w:t>
      </w:r>
      <w:r>
        <w:rPr>
          <w:b/>
          <w:lang w:eastAsia="zh-CN"/>
        </w:rPr>
        <w:t>可控性</w:t>
      </w:r>
      <w:r>
        <w:rPr>
          <w:lang w:eastAsia="zh-CN"/>
        </w:rPr>
        <w:t>：伺服把增益和</w:t>
      </w:r>
      <w:r>
        <w:rPr>
          <w:lang w:eastAsia="zh-CN"/>
        </w:rPr>
        <w:t xml:space="preserve"> PD </w:t>
      </w:r>
      <w:r>
        <w:rPr>
          <w:lang w:eastAsia="zh-CN"/>
        </w:rPr>
        <w:t>结构封在</w:t>
      </w:r>
      <w:r>
        <w:rPr>
          <w:lang w:eastAsia="zh-CN"/>
        </w:rPr>
        <w:t xml:space="preserve"> XML </w:t>
      </w:r>
      <w:r>
        <w:rPr>
          <w:lang w:eastAsia="zh-CN"/>
        </w:rPr>
        <w:t>里，你拿不到内部量做前馈；力矩控制则完全透明，可以任意叠加前馈（</w:t>
      </w:r>
      <w:r>
        <w:rPr>
          <w:lang w:eastAsia="zh-CN"/>
        </w:rPr>
        <w:t>§4.4</w:t>
      </w:r>
      <w:r>
        <w:rPr>
          <w:lang w:eastAsia="zh-CN"/>
        </w:rPr>
        <w:t>）。</w:t>
      </w:r>
    </w:p>
    <w:p w14:paraId="7238F2E6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重力补偿只能抵消</w:t>
      </w:r>
      <w:r>
        <w:rPr>
          <w:b/>
          <w:lang w:eastAsia="zh-CN"/>
        </w:rPr>
        <w:t>"</w:t>
      </w:r>
      <w:r>
        <w:rPr>
          <w:b/>
          <w:lang w:eastAsia="zh-CN"/>
        </w:rPr>
        <w:t>模型已知</w:t>
      </w:r>
      <w:r>
        <w:rPr>
          <w:b/>
          <w:lang w:eastAsia="zh-CN"/>
        </w:rPr>
        <w:t>"</w:t>
      </w:r>
      <w:r>
        <w:rPr>
          <w:b/>
          <w:lang w:eastAsia="zh-CN"/>
        </w:rPr>
        <w:t>的扰动</w:t>
      </w:r>
      <w:r>
        <w:rPr>
          <w:lang w:eastAsia="zh-CN"/>
        </w:rPr>
        <w:t>。未知的外部负载需要积分项、扰动观测器或在线参数估计（</w:t>
      </w:r>
      <w:r>
        <w:rPr>
          <w:lang w:eastAsia="zh-CN"/>
        </w:rPr>
        <w:t>§4.7</w:t>
      </w:r>
      <w:r>
        <w:rPr>
          <w:lang w:eastAsia="zh-CN"/>
        </w:rPr>
        <w:t>）。这才是</w:t>
      </w:r>
      <w:r>
        <w:rPr>
          <w:lang w:eastAsia="zh-CN"/>
        </w:rPr>
        <w:t>"</w:t>
      </w:r>
      <w:r>
        <w:rPr>
          <w:lang w:eastAsia="zh-CN"/>
        </w:rPr>
        <w:t>稳定保持</w:t>
      </w:r>
      <w:r>
        <w:rPr>
          <w:lang w:eastAsia="zh-CN"/>
        </w:rPr>
        <w:t>"</w:t>
      </w:r>
      <w:r>
        <w:rPr>
          <w:lang w:eastAsia="zh-CN"/>
        </w:rPr>
        <w:t>作为工程指标的真实含义。</w:t>
      </w:r>
    </w:p>
    <w:p w14:paraId="0DCB6894" w14:textId="77777777" w:rsidR="006107C2" w:rsidRDefault="00000000">
      <w:pPr>
        <w:pStyle w:val="1"/>
        <w:spacing w:before="320" w:after="200" w:line="300" w:lineRule="auto"/>
      </w:pPr>
      <w:bookmarkStart w:id="21" w:name="_Toc242368086"/>
      <w:r>
        <w:rPr>
          <w:rFonts w:ascii="Times New Roman" w:eastAsia="黑体" w:hAnsi="Times New Roman"/>
          <w:b w:val="0"/>
          <w:color w:val="000000"/>
          <w:sz w:val="30"/>
        </w:rPr>
        <w:t>附录</w:t>
      </w:r>
      <w:r>
        <w:rPr>
          <w:rFonts w:ascii="Times New Roman" w:eastAsia="黑体" w:hAnsi="Times New Roman"/>
          <w:b w:val="0"/>
          <w:color w:val="000000"/>
          <w:sz w:val="30"/>
        </w:rPr>
        <w:t xml:space="preserve"> A</w:t>
      </w:r>
      <w:r>
        <w:rPr>
          <w:rFonts w:ascii="Times New Roman" w:eastAsia="黑体" w:hAnsi="Times New Roman"/>
          <w:b w:val="0"/>
          <w:color w:val="000000"/>
          <w:sz w:val="30"/>
        </w:rPr>
        <w:t>：代码结构</w:t>
      </w:r>
      <w:bookmarkEnd w:id="21"/>
    </w:p>
    <w:p w14:paraId="4F77B587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models/</w:t>
      </w:r>
    </w:p>
    <w:p w14:paraId="3E7BEBF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official/            </w:t>
      </w:r>
      <w:r>
        <w:rPr>
          <w:rFonts w:ascii="Consolas" w:hAnsi="Consolas"/>
          <w:sz w:val="20"/>
        </w:rPr>
        <w:t>官方</w:t>
      </w:r>
      <w:r>
        <w:rPr>
          <w:rFonts w:ascii="Consolas" w:hAnsi="Consolas"/>
          <w:sz w:val="20"/>
        </w:rPr>
        <w:t xml:space="preserve"> Menagerie Panda </w:t>
      </w:r>
      <w:r>
        <w:rPr>
          <w:rFonts w:ascii="Consolas" w:hAnsi="Consolas"/>
          <w:sz w:val="20"/>
        </w:rPr>
        <w:t>模型</w:t>
      </w:r>
      <w:r>
        <w:rPr>
          <w:rFonts w:ascii="Consolas" w:hAnsi="Consolas"/>
          <w:sz w:val="20"/>
        </w:rPr>
        <w:t xml:space="preserve"> + 67 </w:t>
      </w:r>
      <w:r>
        <w:rPr>
          <w:rFonts w:ascii="Consolas" w:hAnsi="Consolas"/>
          <w:sz w:val="20"/>
        </w:rPr>
        <w:t>个网格资源</w:t>
      </w:r>
    </w:p>
    <w:p w14:paraId="33190AA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panda_torque.xml     </w:t>
      </w:r>
      <w:r>
        <w:rPr>
          <w:rFonts w:ascii="Consolas" w:hAnsi="Consolas"/>
          <w:sz w:val="20"/>
        </w:rPr>
        <w:t>派生：</w:t>
      </w:r>
      <w:r>
        <w:rPr>
          <w:rFonts w:ascii="Consolas" w:hAnsi="Consolas"/>
          <w:sz w:val="20"/>
        </w:rPr>
        <w:t xml:space="preserve">motor </w:t>
      </w:r>
      <w:r>
        <w:rPr>
          <w:rFonts w:ascii="Consolas" w:hAnsi="Consolas"/>
          <w:sz w:val="20"/>
        </w:rPr>
        <w:t>力矩执行器</w:t>
      </w:r>
    </w:p>
    <w:p w14:paraId="62B95B1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lastRenderedPageBreak/>
        <w:t xml:space="preserve">  panda_position.xml   </w:t>
      </w:r>
      <w:r>
        <w:rPr>
          <w:rFonts w:ascii="Consolas" w:hAnsi="Consolas"/>
          <w:sz w:val="20"/>
        </w:rPr>
        <w:t>派生：</w:t>
      </w:r>
      <w:r>
        <w:rPr>
          <w:rFonts w:ascii="Consolas" w:hAnsi="Consolas"/>
          <w:sz w:val="20"/>
        </w:rPr>
        <w:t xml:space="preserve">position </w:t>
      </w:r>
      <w:r>
        <w:rPr>
          <w:rFonts w:ascii="Consolas" w:hAnsi="Consolas"/>
          <w:sz w:val="20"/>
        </w:rPr>
        <w:t>位置伺服</w:t>
      </w:r>
    </w:p>
    <w:p w14:paraId="7BE764D4" w14:textId="77777777" w:rsidR="006107C2" w:rsidRDefault="00000000">
      <w:pPr>
        <w:shd w:val="clear" w:color="auto" w:fill="F2F2F2"/>
        <w:spacing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src/</w:t>
      </w:r>
    </w:p>
    <w:p w14:paraId="7714080E" w14:textId="77777777" w:rsidR="006107C2" w:rsidRDefault="00000000">
      <w:pPr>
        <w:shd w:val="clear" w:color="auto" w:fill="F2F2F2"/>
        <w:spacing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  config.py            </w:t>
      </w:r>
      <w:r>
        <w:rPr>
          <w:rFonts w:ascii="Consolas" w:hAnsi="Consolas"/>
          <w:sz w:val="20"/>
          <w:lang w:eastAsia="zh-CN"/>
        </w:rPr>
        <w:t>目标构型、</w:t>
      </w:r>
      <w:r>
        <w:rPr>
          <w:rFonts w:ascii="Consolas" w:hAnsi="Consolas"/>
          <w:sz w:val="20"/>
          <w:lang w:eastAsia="zh-CN"/>
        </w:rPr>
        <w:t xml:space="preserve">PD </w:t>
      </w:r>
      <w:r>
        <w:rPr>
          <w:rFonts w:ascii="Consolas" w:hAnsi="Consolas"/>
          <w:sz w:val="20"/>
          <w:lang w:eastAsia="zh-CN"/>
        </w:rPr>
        <w:t>增益、扰动、增益扫描范围（改这里即可调参）</w:t>
      </w:r>
    </w:p>
    <w:p w14:paraId="568608C8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  <w:lang w:eastAsia="zh-CN"/>
        </w:rPr>
        <w:t xml:space="preserve">  </w:t>
      </w:r>
      <w:r>
        <w:rPr>
          <w:rFonts w:ascii="Consolas" w:hAnsi="Consolas"/>
          <w:sz w:val="20"/>
        </w:rPr>
        <w:t xml:space="preserve">build_models.py      </w:t>
      </w:r>
      <w:r>
        <w:rPr>
          <w:rFonts w:ascii="Consolas" w:hAnsi="Consolas"/>
          <w:sz w:val="20"/>
        </w:rPr>
        <w:t>用</w:t>
      </w:r>
      <w:r>
        <w:rPr>
          <w:rFonts w:ascii="Consolas" w:hAnsi="Consolas"/>
          <w:sz w:val="20"/>
        </w:rPr>
        <w:t xml:space="preserve"> ElementTree </w:t>
      </w:r>
      <w:r>
        <w:rPr>
          <w:rFonts w:ascii="Consolas" w:hAnsi="Consolas"/>
          <w:sz w:val="20"/>
        </w:rPr>
        <w:t>生成两个派生模型</w:t>
      </w:r>
    </w:p>
    <w:p w14:paraId="6F0BB8B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model_utils.py       </w:t>
      </w:r>
      <w:r>
        <w:rPr>
          <w:rFonts w:ascii="Consolas" w:hAnsi="Consolas"/>
          <w:sz w:val="20"/>
        </w:rPr>
        <w:t>关节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执行器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末端索引解析、离屏渲染</w:t>
      </w:r>
    </w:p>
    <w:p w14:paraId="2FB96EEA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controllers.py       Zero / PD / PD+</w:t>
      </w:r>
      <w:r>
        <w:rPr>
          <w:rFonts w:ascii="Consolas" w:hAnsi="Consolas"/>
          <w:sz w:val="20"/>
        </w:rPr>
        <w:t>重力补偿</w:t>
      </w:r>
      <w:r>
        <w:rPr>
          <w:rFonts w:ascii="Consolas" w:hAnsi="Consolas"/>
          <w:sz w:val="20"/>
        </w:rPr>
        <w:t xml:space="preserve"> / </w:t>
      </w:r>
      <w:r>
        <w:rPr>
          <w:rFonts w:ascii="Consolas" w:hAnsi="Consolas"/>
          <w:sz w:val="20"/>
        </w:rPr>
        <w:t>位置伺服</w:t>
      </w:r>
      <w:r>
        <w:rPr>
          <w:rFonts w:ascii="Consolas" w:hAnsi="Consolas"/>
          <w:sz w:val="20"/>
        </w:rPr>
        <w:t xml:space="preserve"> / </w:t>
      </w:r>
      <w:r>
        <w:rPr>
          <w:rFonts w:ascii="Consolas" w:hAnsi="Consolas"/>
          <w:sz w:val="20"/>
        </w:rPr>
        <w:t>负载前馈</w:t>
      </w:r>
    </w:p>
    <w:p w14:paraId="77E0D05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analytic_gravity.py  </w:t>
      </w:r>
      <w:r>
        <w:rPr>
          <w:rFonts w:ascii="Consolas" w:hAnsi="Consolas"/>
          <w:sz w:val="20"/>
        </w:rPr>
        <w:t>解析重力补偿</w:t>
      </w:r>
      <w:r>
        <w:rPr>
          <w:rFonts w:ascii="Consolas" w:hAnsi="Consolas"/>
          <w:sz w:val="20"/>
        </w:rPr>
        <w:t xml:space="preserve"> τ = −Σ J_comᵀ(mg)</w:t>
      </w:r>
    </w:p>
    <w:p w14:paraId="06A652F6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recorder.py          </w:t>
      </w:r>
      <w:r>
        <w:rPr>
          <w:rFonts w:ascii="Consolas" w:hAnsi="Consolas"/>
          <w:sz w:val="20"/>
        </w:rPr>
        <w:t>仿真主循环、指标计算、绘图、写视频</w:t>
      </w:r>
    </w:p>
    <w:p w14:paraId="35C94C7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experiments/         exp_a ~ exp_h </w:t>
      </w:r>
      <w:r>
        <w:rPr>
          <w:rFonts w:ascii="Consolas" w:hAnsi="Consolas"/>
          <w:sz w:val="20"/>
        </w:rPr>
        <w:t>八个实验，各自可独立运行</w:t>
      </w:r>
    </w:p>
    <w:p w14:paraId="0686FAFA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scripts/</w:t>
      </w:r>
    </w:p>
    <w:p w14:paraId="0356ED77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setup_venv.sh        </w:t>
      </w:r>
      <w:r>
        <w:rPr>
          <w:rFonts w:ascii="Consolas" w:hAnsi="Consolas"/>
          <w:sz w:val="20"/>
        </w:rPr>
        <w:t>建项目内</w:t>
      </w:r>
      <w:r>
        <w:rPr>
          <w:rFonts w:ascii="Consolas" w:hAnsi="Consolas"/>
          <w:sz w:val="20"/>
        </w:rPr>
        <w:t xml:space="preserve"> venv</w:t>
      </w:r>
      <w:r>
        <w:rPr>
          <w:rFonts w:ascii="Consolas" w:hAnsi="Consolas"/>
          <w:sz w:val="20"/>
        </w:rPr>
        <w:t>（国内镜像自动回退）</w:t>
      </w:r>
    </w:p>
    <w:p w14:paraId="38E09AE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run_all.py           </w:t>
      </w:r>
      <w:r>
        <w:rPr>
          <w:rFonts w:ascii="Consolas" w:hAnsi="Consolas"/>
          <w:sz w:val="20"/>
        </w:rPr>
        <w:t>一键跑完</w:t>
      </w:r>
      <w:r>
        <w:rPr>
          <w:rFonts w:ascii="Consolas" w:hAnsi="Consolas"/>
          <w:sz w:val="20"/>
        </w:rPr>
        <w:t xml:space="preserve"> + 7 </w:t>
      </w:r>
      <w:r>
        <w:rPr>
          <w:rFonts w:ascii="Consolas" w:hAnsi="Consolas"/>
          <w:sz w:val="20"/>
        </w:rPr>
        <w:t>项定量验收</w:t>
      </w:r>
    </w:p>
    <w:p w14:paraId="1BA2DA3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results/</w:t>
      </w:r>
    </w:p>
    <w:p w14:paraId="519980F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metrics.json         </w:t>
      </w:r>
      <w:r>
        <w:rPr>
          <w:rFonts w:ascii="Consolas" w:hAnsi="Consolas"/>
          <w:sz w:val="20"/>
        </w:rPr>
        <w:t>全部量化指标</w:t>
      </w:r>
    </w:p>
    <w:p w14:paraId="08F449B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videos/              7 </w:t>
      </w:r>
      <w:r>
        <w:rPr>
          <w:rFonts w:ascii="Consolas" w:hAnsi="Consolas"/>
          <w:sz w:val="20"/>
        </w:rPr>
        <w:t>个</w:t>
      </w:r>
      <w:r>
        <w:rPr>
          <w:rFonts w:ascii="Consolas" w:hAnsi="Consolas"/>
          <w:sz w:val="20"/>
        </w:rPr>
        <w:t xml:space="preserve"> mp4</w:t>
      </w:r>
    </w:p>
    <w:p w14:paraId="1EBB97E4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figures/             15 </w:t>
      </w:r>
      <w:r>
        <w:rPr>
          <w:rFonts w:ascii="Consolas" w:hAnsi="Consolas"/>
          <w:sz w:val="20"/>
        </w:rPr>
        <w:t>张</w:t>
      </w:r>
      <w:r>
        <w:rPr>
          <w:rFonts w:ascii="Consolas" w:hAnsi="Consolas"/>
          <w:sz w:val="20"/>
        </w:rPr>
        <w:t xml:space="preserve"> png</w:t>
      </w:r>
    </w:p>
    <w:p w14:paraId="1DBECD16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trials/              </w:t>
      </w:r>
      <w:r>
        <w:rPr>
          <w:rFonts w:ascii="Consolas" w:hAnsi="Consolas"/>
          <w:sz w:val="20"/>
        </w:rPr>
        <w:t>每条轨迹的</w:t>
      </w:r>
      <w:r>
        <w:rPr>
          <w:rFonts w:ascii="Consolas" w:hAnsi="Consolas"/>
          <w:sz w:val="20"/>
        </w:rPr>
        <w:t xml:space="preserve"> npz</w:t>
      </w:r>
    </w:p>
    <w:p w14:paraId="3BCE94DE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 xml:space="preserve">  exp_H_gain_sweep.csv </w:t>
      </w:r>
      <w:r>
        <w:rPr>
          <w:rFonts w:ascii="Consolas" w:hAnsi="Consolas"/>
          <w:sz w:val="20"/>
        </w:rPr>
        <w:t>增益扫描原始数据</w:t>
      </w:r>
    </w:p>
    <w:p w14:paraId="7F31D43F" w14:textId="77777777" w:rsidR="006107C2" w:rsidRDefault="00000000">
      <w:pPr>
        <w:spacing w:line="360" w:lineRule="auto"/>
        <w:ind w:firstLine="480"/>
      </w:pPr>
      <w:r>
        <w:t>一键复现：</w:t>
      </w:r>
    </w:p>
    <w:p w14:paraId="35A87FA8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bash scripts/setup_venv.sh</w:t>
      </w:r>
    </w:p>
    <w:p w14:paraId="1C3612CB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>.venv/Scripts/python.exe scripts/run_all.py</w:t>
      </w:r>
    </w:p>
    <w:p w14:paraId="617BC98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最新一次运行的验收结果：</w:t>
      </w:r>
      <w:r>
        <w:rPr>
          <w:b/>
          <w:lang w:eastAsia="zh-CN"/>
        </w:rPr>
        <w:t xml:space="preserve">7/7 </w:t>
      </w:r>
      <w:r>
        <w:rPr>
          <w:b/>
          <w:lang w:eastAsia="zh-CN"/>
        </w:rPr>
        <w:t>全部通过</w:t>
      </w:r>
      <w:r>
        <w:rPr>
          <w:lang w:eastAsia="zh-CN"/>
        </w:rPr>
        <w:t>。</w:t>
      </w:r>
    </w:p>
    <w:p w14:paraId="64EEA9A3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22" w:name="_Toc242368087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附录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 B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：关键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 API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速查</w:t>
      </w:r>
      <w:bookmarkEnd w:id="22"/>
    </w:p>
    <w:p w14:paraId="32EEC681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import mujoco</w:t>
      </w:r>
    </w:p>
    <w:p w14:paraId="0D42191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3BC9FD4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model = mujoco.MjModel.from_xml_path("models/panda_torque.xml")</w:t>
      </w:r>
    </w:p>
    <w:p w14:paraId="4F061F7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model.opt.timestep = 0.002</w:t>
      </w:r>
    </w:p>
    <w:p w14:paraId="38F1616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model.opt.integrator = mujoco.mjtIntegrator.mjINT_RK4</w:t>
      </w:r>
    </w:p>
    <w:p w14:paraId="1F31C7F1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53D02C2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data = mujoco.MjData(model)</w:t>
      </w:r>
    </w:p>
    <w:p w14:paraId="743A0E68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mujoco.mj_forward(model, data)          # </w:t>
      </w:r>
      <w:r>
        <w:rPr>
          <w:rFonts w:ascii="Consolas" w:hAnsi="Consolas"/>
          <w:sz w:val="20"/>
        </w:rPr>
        <w:t>只做运动学，更新</w:t>
      </w:r>
      <w:r>
        <w:rPr>
          <w:rFonts w:ascii="Consolas" w:hAnsi="Consolas"/>
          <w:sz w:val="20"/>
        </w:rPr>
        <w:t xml:space="preserve"> qfrc_bias / xpos / site_xpos</w:t>
      </w:r>
    </w:p>
    <w:p w14:paraId="7247A7D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41FF9B5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data.qpos                              # </w:t>
      </w:r>
      <w:r>
        <w:rPr>
          <w:rFonts w:ascii="Consolas" w:hAnsi="Consolas"/>
          <w:sz w:val="20"/>
        </w:rPr>
        <w:t>读关节角</w:t>
      </w:r>
      <w:r>
        <w:rPr>
          <w:rFonts w:ascii="Consolas" w:hAnsi="Consolas"/>
          <w:sz w:val="20"/>
        </w:rPr>
        <w:t xml:space="preserve">        → data.qpos[refs.qpos_adr]</w:t>
      </w:r>
    </w:p>
    <w:p w14:paraId="05F6E1D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data.qvel                              # </w:t>
      </w:r>
      <w:r>
        <w:rPr>
          <w:rFonts w:ascii="Consolas" w:hAnsi="Consolas"/>
          <w:sz w:val="20"/>
        </w:rPr>
        <w:t>读关节角速度</w:t>
      </w:r>
      <w:r>
        <w:rPr>
          <w:rFonts w:ascii="Consolas" w:hAnsi="Consolas"/>
          <w:sz w:val="20"/>
        </w:rPr>
        <w:t xml:space="preserve">    → data.qvel[refs.dof_adr]</w:t>
      </w:r>
    </w:p>
    <w:p w14:paraId="6B421C3D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data.qfrc_bias                         # </w:t>
      </w:r>
      <w:r>
        <w:rPr>
          <w:rFonts w:ascii="Consolas" w:hAnsi="Consolas"/>
          <w:sz w:val="20"/>
        </w:rPr>
        <w:t>读</w:t>
      </w:r>
      <w:r>
        <w:rPr>
          <w:rFonts w:ascii="Consolas" w:hAnsi="Consolas"/>
          <w:sz w:val="20"/>
        </w:rPr>
        <w:t xml:space="preserve"> C(q,q̇)+g(q) → </w:t>
      </w:r>
      <w:r>
        <w:rPr>
          <w:rFonts w:ascii="Consolas" w:hAnsi="Consolas"/>
          <w:sz w:val="20"/>
        </w:rPr>
        <w:t>重力补偿前馈项</w:t>
      </w:r>
    </w:p>
    <w:p w14:paraId="62424007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data.qfrc_applied[:] = 0.0             # </w:t>
      </w:r>
      <w:r>
        <w:rPr>
          <w:rFonts w:ascii="Consolas" w:hAnsi="Consolas"/>
          <w:sz w:val="20"/>
        </w:rPr>
        <w:t>外部力通路，每步必须先清零</w:t>
      </w:r>
    </w:p>
    <w:p w14:paraId="229F2DBA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lastRenderedPageBreak/>
        <w:t xml:space="preserve">data.ctrl[refs.act_ids] = tau          # </w:t>
      </w:r>
      <w:r>
        <w:rPr>
          <w:rFonts w:ascii="Consolas" w:hAnsi="Consolas"/>
          <w:sz w:val="20"/>
        </w:rPr>
        <w:t>写控制量</w:t>
      </w:r>
    </w:p>
    <w:p w14:paraId="4FAA0299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mujoco.mj_step(model, data)            # </w:t>
      </w:r>
      <w:r>
        <w:rPr>
          <w:rFonts w:ascii="Consolas" w:hAnsi="Consolas"/>
          <w:sz w:val="20"/>
        </w:rPr>
        <w:t>推进一个物理步</w:t>
      </w:r>
    </w:p>
    <w:p w14:paraId="4832931B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57423F6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名称</w:t>
      </w:r>
      <w:r>
        <w:rPr>
          <w:rFonts w:ascii="Consolas" w:hAnsi="Consolas"/>
          <w:sz w:val="20"/>
        </w:rPr>
        <w:t xml:space="preserve"> → id</w:t>
      </w:r>
      <w:r>
        <w:rPr>
          <w:rFonts w:ascii="Consolas" w:hAnsi="Consolas"/>
          <w:sz w:val="20"/>
        </w:rPr>
        <w:t>（不要硬编码索引）</w:t>
      </w:r>
    </w:p>
    <w:p w14:paraId="238684DF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jid = mujoco.mj_name2id(model, mujoco.mjtObj.mjOBJ_JOINT, "joint4")</w:t>
      </w:r>
    </w:p>
    <w:p w14:paraId="7AA4128F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name = mujoco.mj_id2name(model, mujoco.mjtObj.mjOBJ_JOINT, jid)</w:t>
      </w:r>
    </w:p>
    <w:p w14:paraId="0368F6F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6CD6C3FB" w14:textId="77777777" w:rsidR="006107C2" w:rsidRDefault="00000000">
      <w:pPr>
        <w:shd w:val="clear" w:color="auto" w:fill="F2F2F2"/>
        <w:spacing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# </w:t>
      </w:r>
      <w:r>
        <w:rPr>
          <w:rFonts w:ascii="Consolas" w:hAnsi="Consolas"/>
          <w:sz w:val="20"/>
          <w:lang w:eastAsia="zh-CN"/>
        </w:rPr>
        <w:t>质心雅可比（解析重力补偿用）</w:t>
      </w:r>
    </w:p>
    <w:p w14:paraId="0629701E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jacp = np.zeros((3, model.nv)); jacr = np.zeros((3, model.nv))</w:t>
      </w:r>
    </w:p>
    <w:p w14:paraId="7EBEF328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mujoco.mj_jacBody(model, data, jacp, jacr, body_id)</w:t>
      </w:r>
    </w:p>
    <w:p w14:paraId="7E83319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0A11D1E9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离屏渲染</w:t>
      </w:r>
    </w:p>
    <w:p w14:paraId="68AE94B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renderer = mujoco.Renderer(model, height=480, width=640)</w:t>
      </w:r>
    </w:p>
    <w:p w14:paraId="0C8BE56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renderer.update_scene(data, camera="cam_main")</w:t>
      </w:r>
    </w:p>
    <w:p w14:paraId="6DEB9D37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>frame = renderer.render()</w:t>
      </w:r>
    </w:p>
    <w:sectPr w:rsidR="006107C2" w:rsidSect="00034616">
      <w:footerReference w:type="default" r:id="rId12"/>
      <w:pgSz w:w="12240" w:h="15840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28A0" w14:textId="77777777" w:rsidR="001D4139" w:rsidRDefault="001D4139">
      <w:r>
        <w:separator/>
      </w:r>
    </w:p>
  </w:endnote>
  <w:endnote w:type="continuationSeparator" w:id="0">
    <w:p w14:paraId="12DA9195" w14:textId="77777777" w:rsidR="001D4139" w:rsidRDefault="001D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1B93" w14:textId="77777777" w:rsidR="006107C2" w:rsidRDefault="00000000">
    <w:pPr>
      <w:pStyle w:val="a7"/>
      <w:jc w:val="center"/>
    </w:pPr>
    <w:r>
      <w:rPr>
        <w:sz w:val="21"/>
      </w:rPr>
      <w:t>第</w:t>
    </w:r>
    <w:r>
      <w:rPr>
        <w:sz w:val="21"/>
      </w:rPr>
      <w:t xml:space="preserve"> </w:t>
    </w:r>
    <w:r>
      <w:rPr>
        <w:sz w:val="21"/>
      </w:rPr>
      <w:fldChar w:fldCharType="begin"/>
    </w:r>
    <w:r>
      <w:rPr>
        <w:sz w:val="21"/>
      </w:rPr>
      <w:instrText xml:space="preserve"> PAGE </w:instrText>
    </w:r>
    <w:r w:rsidR="009862F6">
      <w:rPr>
        <w:sz w:val="21"/>
      </w:rPr>
      <w:fldChar w:fldCharType="separate"/>
    </w:r>
    <w:r w:rsidR="009862F6">
      <w:rPr>
        <w:noProof/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  <w:r>
      <w:rPr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8115" w14:textId="77777777" w:rsidR="001D4139" w:rsidRDefault="001D4139">
      <w:r>
        <w:separator/>
      </w:r>
    </w:p>
  </w:footnote>
  <w:footnote w:type="continuationSeparator" w:id="0">
    <w:p w14:paraId="62A16ED9" w14:textId="77777777" w:rsidR="001D4139" w:rsidRDefault="001D4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031449">
    <w:abstractNumId w:val="8"/>
  </w:num>
  <w:num w:numId="2" w16cid:durableId="948202013">
    <w:abstractNumId w:val="6"/>
  </w:num>
  <w:num w:numId="3" w16cid:durableId="1339310513">
    <w:abstractNumId w:val="5"/>
  </w:num>
  <w:num w:numId="4" w16cid:durableId="569465155">
    <w:abstractNumId w:val="4"/>
  </w:num>
  <w:num w:numId="5" w16cid:durableId="1468739497">
    <w:abstractNumId w:val="7"/>
  </w:num>
  <w:num w:numId="6" w16cid:durableId="1344432248">
    <w:abstractNumId w:val="3"/>
  </w:num>
  <w:num w:numId="7" w16cid:durableId="489491297">
    <w:abstractNumId w:val="2"/>
  </w:num>
  <w:num w:numId="8" w16cid:durableId="584608890">
    <w:abstractNumId w:val="1"/>
  </w:num>
  <w:num w:numId="9" w16cid:durableId="171056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39"/>
    <w:rsid w:val="0029639D"/>
    <w:rsid w:val="00326F90"/>
    <w:rsid w:val="006107C2"/>
    <w:rsid w:val="009862F6"/>
    <w:rsid w:val="00AA1D8D"/>
    <w:rsid w:val="00B47730"/>
    <w:rsid w:val="00CB0664"/>
    <w:rsid w:val="00F70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A0103"/>
  <w14:defaultImageDpi w14:val="300"/>
  <w15:docId w15:val="{0A271090-F162-44E6-BA95-E8849BC3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862F6"/>
  </w:style>
  <w:style w:type="paragraph" w:styleId="TOC2">
    <w:name w:val="toc 2"/>
    <w:basedOn w:val="a1"/>
    <w:next w:val="a1"/>
    <w:autoRedefine/>
    <w:uiPriority w:val="39"/>
    <w:unhideWhenUsed/>
    <w:rsid w:val="009862F6"/>
    <w:pPr>
      <w:ind w:leftChars="200" w:left="420"/>
    </w:pPr>
  </w:style>
  <w:style w:type="character" w:styleId="aff9">
    <w:name w:val="Hyperlink"/>
    <w:basedOn w:val="a2"/>
    <w:uiPriority w:val="99"/>
    <w:unhideWhenUsed/>
    <w:rsid w:val="009862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4998</Words>
  <Characters>9098</Characters>
  <Application>Microsoft Office Word</Application>
  <DocSecurity>0</DocSecurity>
  <Lines>535</Lines>
  <Paragraphs>587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1340748652@qq.com</cp:lastModifiedBy>
  <cp:revision>2</cp:revision>
  <dcterms:created xsi:type="dcterms:W3CDTF">2013-12-23T23:15:00Z</dcterms:created>
  <dcterms:modified xsi:type="dcterms:W3CDTF">2026-10-08T08:08:00Z</dcterms:modified>
  <cp:category/>
</cp:coreProperties>
</file>