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4656"/>
        <w:gridCol w:w="5534"/>
      </w:tblGrid>
      <w:tr w:rsidR="00C71B54" w:rsidRPr="00C71B54" w14:paraId="6FB495E3" w14:textId="77777777" w:rsidTr="00C71B54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598DC3E" w14:textId="77777777" w:rsidR="00C71B54" w:rsidRPr="00C71B54" w:rsidRDefault="00C71B54" w:rsidP="00C71B54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Data tasks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60B92" w14:textId="77777777" w:rsidR="00C71B54" w:rsidRPr="00C71B54" w:rsidRDefault="00C71B54" w:rsidP="00C71B54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699BB" w14:textId="77777777" w:rsidR="00C71B54" w:rsidRPr="00C71B54" w:rsidRDefault="00C71B54" w:rsidP="00C71B54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BI</w:t>
            </w:r>
          </w:p>
        </w:tc>
      </w:tr>
      <w:tr w:rsidR="00C71B54" w:rsidRPr="00C71B54" w14:paraId="6B1A0750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7DE72870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Involvement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073E02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first step of the data analysis cycle is to define the business problem and establish stakeholder expectations.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2AD2A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 addition to defining business problems and asking questions to establish expectations, BI professionals observe current processes to determine how they can be improved to align more with stakeholder needs.</w:t>
            </w:r>
          </w:p>
        </w:tc>
      </w:tr>
      <w:tr w:rsidR="00C71B54" w:rsidRPr="00C71B54" w14:paraId="4AF6B463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609766D8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Answering questions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16421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Data analysts are often tasked with deciding what data they need to answer their stakeholders’ questions and gathering that data for use.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B22E6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professionals evaluate the data needs of their stakeholders, identify necessary sources, and design pipeline systems that automatically and continuously gather that data for stakeholders to access.</w:t>
            </w:r>
          </w:p>
        </w:tc>
      </w:tr>
      <w:tr w:rsidR="00C71B54" w:rsidRPr="00C71B54" w14:paraId="487D23A3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757303EB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Gathering 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A32EC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Once data has been gathered, data analysts must ensure that it is clean and ready for use. They also perform transformations on the data to prepare it for analysis.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307ECB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professionals build tools that clean and transform data automatically within a pipeline so that these processes occur to all data being ingested by the pipeline process.</w:t>
            </w:r>
          </w:p>
        </w:tc>
      </w:tr>
      <w:tr w:rsidR="00C71B54" w:rsidRPr="00C71B54" w14:paraId="3B822BAF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03CD01A8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Storage systems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52A8C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Data analysts must adhere to organization conventions and store historical data for analysis.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E369F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professionals develop storage systems that allow intake from multiple source systems into a destination database, while governing the database schema and optimizing the system.</w:t>
            </w:r>
          </w:p>
        </w:tc>
      </w:tr>
      <w:tr w:rsidR="00C71B54" w:rsidRPr="00C71B54" w14:paraId="4AB89A3B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0BD29BB7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Descriptive and predictive analytics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C655E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Data analysis focuses on descriptive analysis that describes historical trends.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98F3A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uses analysis of historical trends to perform predictive analytics that enable organizations to determine likely future trends and act accordingly.</w:t>
            </w:r>
          </w:p>
        </w:tc>
      </w:tr>
      <w:tr w:rsidR="00C71B54" w:rsidRPr="00C71B54" w14:paraId="2EB9DA67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2701B46F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Presenting insights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73C87D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After analysis, data analysts present their findings to inform the stakeholders’ ultimate decision.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F25CB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analysts create tables, reports, and dashboards that empower stakeholders with access to the data they need to inform their whole decision-making process.</w:t>
            </w:r>
          </w:p>
        </w:tc>
      </w:tr>
      <w:tr w:rsidR="00C71B54" w:rsidRPr="00C71B54" w14:paraId="0FC72BBF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2AFC6C6C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Iteration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83E42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After the initial analysis, data analysts may repeat their analysis based on their findings or new information.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92757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analysts continue to iterate on processes to improve and optimize the systems and tools they have built to ensure they continue to be useful for stakeholders.</w:t>
            </w:r>
          </w:p>
        </w:tc>
      </w:tr>
    </w:tbl>
    <w:p w14:paraId="66E5EA84" w14:textId="77777777" w:rsidR="00E93901" w:rsidRDefault="00E93901"/>
    <w:p w14:paraId="2B014052" w14:textId="13339CE7" w:rsidR="001E3AA2" w:rsidRDefault="001E3AA2">
      <w:r>
        <w:t>Ref:</w:t>
      </w:r>
      <w:r w:rsidRPr="001E3AA2">
        <w:t xml:space="preserve"> </w:t>
      </w:r>
      <w:hyperlink r:id="rId4" w:history="1">
        <w:r w:rsidRPr="00E8363F">
          <w:rPr>
            <w:rStyle w:val="Hyperlink"/>
          </w:rPr>
          <w:t>https://www.coursera.org/learn/foundations-of-business-intelligence/supplement/IYMjA/compare-data-analysis-and-business-intelligence</w:t>
        </w:r>
      </w:hyperlink>
    </w:p>
    <w:p w14:paraId="23A4591D" w14:textId="77777777" w:rsidR="001E3AA2" w:rsidRDefault="001E3AA2"/>
    <w:sectPr w:rsidR="001E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54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E3AA2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63FF7"/>
    <w:rsid w:val="003878F4"/>
    <w:rsid w:val="003B33BE"/>
    <w:rsid w:val="003D15D2"/>
    <w:rsid w:val="003F0118"/>
    <w:rsid w:val="003F0684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816820"/>
    <w:rsid w:val="0084063D"/>
    <w:rsid w:val="00840662"/>
    <w:rsid w:val="00844E22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26967"/>
    <w:rsid w:val="00B372D5"/>
    <w:rsid w:val="00B4065F"/>
    <w:rsid w:val="00B640BC"/>
    <w:rsid w:val="00B81B49"/>
    <w:rsid w:val="00BA1D3F"/>
    <w:rsid w:val="00BA433C"/>
    <w:rsid w:val="00BC5476"/>
    <w:rsid w:val="00BC753E"/>
    <w:rsid w:val="00C040C9"/>
    <w:rsid w:val="00C04591"/>
    <w:rsid w:val="00C2403D"/>
    <w:rsid w:val="00C71B54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CF321"/>
  <w15:chartTrackingRefBased/>
  <w15:docId w15:val="{6E55C4DA-52B5-E64D-B9D3-A2F6E524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B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1B54"/>
    <w:rPr>
      <w:b/>
      <w:bCs/>
    </w:rPr>
  </w:style>
  <w:style w:type="character" w:styleId="Hyperlink">
    <w:name w:val="Hyperlink"/>
    <w:basedOn w:val="DefaultParagraphFont"/>
    <w:uiPriority w:val="99"/>
    <w:unhideWhenUsed/>
    <w:rsid w:val="001E3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learn/foundations-of-business-intelligence/supplement/IYMjA/compare-data-analysis-and-business-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2</cp:revision>
  <dcterms:created xsi:type="dcterms:W3CDTF">2023-07-17T20:39:00Z</dcterms:created>
  <dcterms:modified xsi:type="dcterms:W3CDTF">2023-07-17T20:41:00Z</dcterms:modified>
</cp:coreProperties>
</file>